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C5" w:rsidRPr="00495684" w:rsidRDefault="00790587" w:rsidP="00790587">
      <w:pPr>
        <w:jc w:val="center"/>
        <w:rPr>
          <w:rFonts w:ascii="Lucida Bright" w:hAnsi="Lucida Bright"/>
          <w:b/>
          <w:sz w:val="24"/>
          <w:u w:val="single"/>
        </w:rPr>
      </w:pPr>
      <w:r w:rsidRPr="00495684">
        <w:rPr>
          <w:rFonts w:ascii="Lucida Bright" w:hAnsi="Lucida Bright"/>
          <w:b/>
          <w:sz w:val="24"/>
          <w:u w:val="single"/>
        </w:rPr>
        <w:t>Resources</w:t>
      </w:r>
    </w:p>
    <w:p w:rsidR="007634C5" w:rsidRPr="00790587" w:rsidRDefault="007634C5" w:rsidP="00790587">
      <w:pPr>
        <w:pStyle w:val="ListParagraph"/>
        <w:numPr>
          <w:ilvl w:val="0"/>
          <w:numId w:val="3"/>
        </w:numPr>
        <w:rPr>
          <w:rFonts w:ascii="Lucida Bright" w:hAnsi="Lucida Bright"/>
        </w:rPr>
      </w:pPr>
      <w:r w:rsidRPr="00790587">
        <w:rPr>
          <w:rFonts w:ascii="Lucida Bright" w:hAnsi="Lucida Bright"/>
          <w:b/>
        </w:rPr>
        <w:t xml:space="preserve">Advising Distance Learners </w:t>
      </w:r>
      <w:r w:rsidRPr="00790587">
        <w:rPr>
          <w:rFonts w:ascii="Lucida Bright" w:hAnsi="Lucida Bright"/>
          <w:b/>
        </w:rPr>
        <w:br/>
      </w:r>
      <w:r w:rsidRPr="00790587">
        <w:rPr>
          <w:rFonts w:ascii="Lucida Bright" w:hAnsi="Lucida Bright"/>
        </w:rPr>
        <w:t>Authored by:  Authored By: </w:t>
      </w:r>
      <w:hyperlink r:id="rId6" w:history="1">
        <w:r w:rsidRPr="00790587">
          <w:rPr>
            <w:rStyle w:val="Hyperlink"/>
            <w:rFonts w:ascii="Lucida Bright" w:hAnsi="Lucida Bright"/>
          </w:rPr>
          <w:t>George Steele</w:t>
        </w:r>
      </w:hyperlink>
    </w:p>
    <w:p w:rsidR="007634C5" w:rsidRPr="00790587" w:rsidRDefault="007634C5" w:rsidP="00790587">
      <w:pPr>
        <w:rPr>
          <w:rFonts w:ascii="Lucida Bright" w:hAnsi="Lucida Bright"/>
          <w:i/>
        </w:rPr>
      </w:pPr>
      <w:hyperlink r:id="rId7" w:history="1">
        <w:r w:rsidRPr="00790587">
          <w:rPr>
            <w:rStyle w:val="Hyperlink"/>
            <w:rFonts w:ascii="Lucida Bright" w:hAnsi="Lucida Bright"/>
            <w:i/>
          </w:rPr>
          <w:t>www.nacada.ks</w:t>
        </w:r>
        <w:r w:rsidRPr="00790587">
          <w:rPr>
            <w:rStyle w:val="Hyperlink"/>
            <w:rFonts w:ascii="Lucida Bright" w:hAnsi="Lucida Bright"/>
            <w:i/>
          </w:rPr>
          <w:t>u</w:t>
        </w:r>
        <w:r w:rsidRPr="00790587">
          <w:rPr>
            <w:rStyle w:val="Hyperlink"/>
            <w:rFonts w:ascii="Lucida Bright" w:hAnsi="Lucida Bright"/>
            <w:i/>
          </w:rPr>
          <w:t>.edu/Resources/Clearinghouse/View-Articles/Advising-Distance-Learners.aspx#sthash.xZDOwfTK.dpuf</w:t>
        </w:r>
      </w:hyperlink>
      <w:r w:rsidR="00790587">
        <w:rPr>
          <w:rFonts w:ascii="Lucida Bright" w:hAnsi="Lucida Bright"/>
          <w:i/>
        </w:rPr>
        <w:br/>
      </w:r>
    </w:p>
    <w:p w:rsidR="007634C5" w:rsidRPr="00790587" w:rsidRDefault="007634C5" w:rsidP="00790587">
      <w:pPr>
        <w:pStyle w:val="ListParagraph"/>
        <w:numPr>
          <w:ilvl w:val="0"/>
          <w:numId w:val="3"/>
        </w:numPr>
        <w:spacing w:after="0" w:line="240" w:lineRule="auto"/>
        <w:rPr>
          <w:rFonts w:ascii="Lucida Bright" w:eastAsia="Times New Roman" w:hAnsi="Lucida Bright" w:cs="Times New Roman"/>
          <w:b/>
          <w:sz w:val="24"/>
          <w:szCs w:val="24"/>
        </w:rPr>
      </w:pPr>
      <w:r w:rsidRPr="00790587">
        <w:rPr>
          <w:rFonts w:ascii="Lucida Bright" w:eastAsia="Times New Roman" w:hAnsi="Lucida Bright" w:cs="Times New Roman"/>
          <w:b/>
          <w:sz w:val="24"/>
          <w:szCs w:val="24"/>
        </w:rPr>
        <w:t>Distance advising strategies</w:t>
      </w:r>
    </w:p>
    <w:p w:rsidR="007634C5" w:rsidRPr="007634C5" w:rsidRDefault="007634C5" w:rsidP="007634C5">
      <w:pPr>
        <w:spacing w:after="0" w:line="240" w:lineRule="auto"/>
        <w:rPr>
          <w:rFonts w:ascii="Lucida Bright" w:eastAsia="Times New Roman" w:hAnsi="Lucida Bright" w:cs="Times New Roman"/>
          <w:sz w:val="24"/>
          <w:szCs w:val="24"/>
        </w:rPr>
      </w:pPr>
      <w:r>
        <w:rPr>
          <w:rFonts w:ascii="Lucida Bright" w:eastAsia="Times New Roman" w:hAnsi="Lucida Bright" w:cs="Times New Roman"/>
          <w:sz w:val="24"/>
          <w:szCs w:val="24"/>
        </w:rPr>
        <w:t xml:space="preserve">Authored by: </w:t>
      </w:r>
      <w:r w:rsidRPr="007634C5">
        <w:rPr>
          <w:rFonts w:ascii="Lucida Bright" w:eastAsia="Times New Roman" w:hAnsi="Lucida Bright" w:cs="Times New Roman"/>
          <w:sz w:val="24"/>
          <w:szCs w:val="24"/>
        </w:rPr>
        <w:t> </w:t>
      </w:r>
      <w:hyperlink r:id="rId8" w:history="1">
        <w:r w:rsidRPr="007634C5">
          <w:rPr>
            <w:rStyle w:val="Hyperlink"/>
            <w:rFonts w:ascii="Lucida Bright" w:eastAsia="Times New Roman" w:hAnsi="Lucida Bright" w:cs="Times New Roman"/>
            <w:sz w:val="24"/>
            <w:szCs w:val="24"/>
          </w:rPr>
          <w:t>Jennifer Varney</w:t>
        </w:r>
      </w:hyperlink>
      <w:r>
        <w:rPr>
          <w:rFonts w:ascii="Lucida Bright" w:eastAsia="Times New Roman" w:hAnsi="Lucida Bright" w:cs="Times New Roman"/>
          <w:sz w:val="24"/>
          <w:szCs w:val="24"/>
        </w:rPr>
        <w:br/>
      </w:r>
    </w:p>
    <w:p w:rsidR="007634C5" w:rsidRPr="00790587" w:rsidRDefault="007634C5" w:rsidP="007634C5">
      <w:pPr>
        <w:rPr>
          <w:rFonts w:ascii="Lucida Bright" w:hAnsi="Lucida Bright"/>
          <w:i/>
        </w:rPr>
      </w:pPr>
      <w:hyperlink r:id="rId9" w:history="1">
        <w:r w:rsidRPr="00790587">
          <w:rPr>
            <w:rStyle w:val="Hyperlink"/>
            <w:rFonts w:ascii="Lucida Bright" w:hAnsi="Lucida Bright"/>
            <w:i/>
          </w:rPr>
          <w:t>www.nacada.ksu.edu/Resources/Clearinghouse/View-Articles/Distance-advising-strategies.aspx</w:t>
        </w:r>
      </w:hyperlink>
      <w:r w:rsidRPr="00790587">
        <w:rPr>
          <w:rFonts w:ascii="Lucida Bright" w:hAnsi="Lucida Bright"/>
          <w:i/>
        </w:rPr>
        <w:t xml:space="preserve"> </w:t>
      </w:r>
      <w:r w:rsidR="00790587">
        <w:rPr>
          <w:rFonts w:ascii="Lucida Bright" w:hAnsi="Lucida Bright"/>
          <w:i/>
        </w:rPr>
        <w:br/>
      </w:r>
    </w:p>
    <w:p w:rsidR="007634C5" w:rsidRPr="00790587" w:rsidRDefault="007634C5" w:rsidP="00790587">
      <w:pPr>
        <w:pStyle w:val="ListParagraph"/>
        <w:numPr>
          <w:ilvl w:val="0"/>
          <w:numId w:val="3"/>
        </w:numPr>
        <w:rPr>
          <w:rFonts w:ascii="Lucida Bright" w:hAnsi="Lucida Bright"/>
        </w:rPr>
      </w:pPr>
      <w:r w:rsidRPr="00790587">
        <w:rPr>
          <w:rFonts w:ascii="Lucida Bright" w:hAnsi="Lucida Bright"/>
          <w:b/>
          <w:bCs/>
        </w:rPr>
        <w:t>Implications For Use of Technology in Academic Advising</w:t>
      </w:r>
      <w:r w:rsidRPr="00790587">
        <w:rPr>
          <w:rFonts w:ascii="Lucida Bright" w:hAnsi="Lucida Bright"/>
        </w:rPr>
        <w:br/>
        <w:t xml:space="preserve">Authored by: </w:t>
      </w:r>
      <w:hyperlink r:id="rId10" w:history="1">
        <w:r w:rsidRPr="00790587">
          <w:rPr>
            <w:rStyle w:val="Hyperlink"/>
            <w:rFonts w:ascii="Lucida Bright" w:hAnsi="Lucida Bright"/>
          </w:rPr>
          <w:t xml:space="preserve">Laura </w:t>
        </w:r>
        <w:proofErr w:type="spellStart"/>
        <w:r w:rsidRPr="00790587">
          <w:rPr>
            <w:rStyle w:val="Hyperlink"/>
            <w:rFonts w:ascii="Lucida Bright" w:hAnsi="Lucida Bright"/>
          </w:rPr>
          <w:t>Pasquini</w:t>
        </w:r>
        <w:proofErr w:type="spellEnd"/>
      </w:hyperlink>
    </w:p>
    <w:p w:rsidR="007634C5" w:rsidRPr="00790587" w:rsidRDefault="007634C5" w:rsidP="007634C5">
      <w:pPr>
        <w:rPr>
          <w:rFonts w:ascii="Lucida Bright" w:hAnsi="Lucida Bright"/>
          <w:i/>
        </w:rPr>
      </w:pPr>
      <w:hyperlink r:id="rId11" w:history="1">
        <w:r w:rsidRPr="00790587">
          <w:rPr>
            <w:rStyle w:val="Hyperlink"/>
            <w:rFonts w:ascii="Lucida Bright" w:hAnsi="Lucida Bright"/>
            <w:i/>
          </w:rPr>
          <w:t>www.nacada.ksu.edu/Resources/Clearinghouse/View-Articles/Implications-for-use-of-technology-in-advising-2011-National-Survey.aspx#sthash.dQE4iAQX.dpuf</w:t>
        </w:r>
      </w:hyperlink>
      <w:r w:rsidRPr="00790587">
        <w:rPr>
          <w:rFonts w:ascii="Lucida Bright" w:hAnsi="Lucida Bright"/>
          <w:i/>
        </w:rPr>
        <w:t xml:space="preserve"> </w:t>
      </w:r>
      <w:r w:rsidR="00790587">
        <w:rPr>
          <w:rFonts w:ascii="Lucida Bright" w:hAnsi="Lucida Bright"/>
          <w:i/>
        </w:rPr>
        <w:br/>
      </w:r>
    </w:p>
    <w:p w:rsidR="007634C5" w:rsidRPr="00790587" w:rsidRDefault="007634C5" w:rsidP="00790587">
      <w:pPr>
        <w:pStyle w:val="ListParagraph"/>
        <w:numPr>
          <w:ilvl w:val="0"/>
          <w:numId w:val="3"/>
        </w:numPr>
        <w:rPr>
          <w:rFonts w:ascii="Lucida Bright" w:hAnsi="Lucida Bright"/>
        </w:rPr>
      </w:pPr>
      <w:r w:rsidRPr="00790587">
        <w:rPr>
          <w:rFonts w:ascii="Lucida Bright" w:hAnsi="Lucida Bright"/>
          <w:b/>
          <w:bCs/>
        </w:rPr>
        <w:t>Intentional use of Technology for Academic Advising</w:t>
      </w:r>
      <w:r w:rsidRPr="00790587">
        <w:rPr>
          <w:rFonts w:ascii="Lucida Bright" w:hAnsi="Lucida Bright"/>
        </w:rPr>
        <w:br/>
        <w:t xml:space="preserve">Authored by: </w:t>
      </w:r>
      <w:hyperlink r:id="rId12" w:tgtFrame="_blank" w:history="1">
        <w:r w:rsidRPr="00790587">
          <w:rPr>
            <w:rStyle w:val="Hyperlink"/>
            <w:rFonts w:ascii="Lucida Bright" w:hAnsi="Lucida Bright"/>
          </w:rPr>
          <w:t>George E. Steele</w:t>
        </w:r>
      </w:hyperlink>
    </w:p>
    <w:p w:rsidR="00790587" w:rsidRPr="00790587" w:rsidRDefault="007634C5" w:rsidP="007634C5">
      <w:pPr>
        <w:rPr>
          <w:rFonts w:ascii="Lucida Bright" w:hAnsi="Lucida Bright"/>
          <w:i/>
        </w:rPr>
      </w:pPr>
      <w:hyperlink r:id="rId13" w:history="1">
        <w:r w:rsidRPr="00790587">
          <w:rPr>
            <w:rStyle w:val="Hyperlink"/>
            <w:rFonts w:ascii="Lucida Bright" w:hAnsi="Lucida Bright"/>
            <w:i/>
          </w:rPr>
          <w:t>www.nacada.ksu.edu/Resources/Clearinghouse/View-Articles/Intentional-use-of-technology-for-academic-advising.aspx#sthash.eCvLcxn5.dpuf</w:t>
        </w:r>
      </w:hyperlink>
      <w:r w:rsidRPr="00790587">
        <w:rPr>
          <w:rFonts w:ascii="Lucida Bright" w:hAnsi="Lucida Bright"/>
          <w:i/>
        </w:rPr>
        <w:t xml:space="preserve"> </w:t>
      </w:r>
      <w:r w:rsidR="00790587">
        <w:rPr>
          <w:rFonts w:ascii="Lucida Bright" w:hAnsi="Lucida Bright"/>
          <w:i/>
        </w:rPr>
        <w:br/>
      </w:r>
    </w:p>
    <w:p w:rsidR="007634C5" w:rsidRPr="00790587" w:rsidRDefault="00790587" w:rsidP="007634C5">
      <w:pPr>
        <w:pStyle w:val="ListParagraph"/>
        <w:numPr>
          <w:ilvl w:val="0"/>
          <w:numId w:val="3"/>
        </w:numPr>
        <w:rPr>
          <w:rFonts w:ascii="Lucida Bright" w:hAnsi="Lucida Bright"/>
          <w:b/>
        </w:rPr>
      </w:pPr>
      <w:r w:rsidRPr="00790587">
        <w:rPr>
          <w:rFonts w:ascii="Lucida Bright" w:hAnsi="Lucida Bright"/>
          <w:b/>
        </w:rPr>
        <w:t>NACADA standards for advising distance learners</w:t>
      </w:r>
      <w:r w:rsidRPr="00790587">
        <w:rPr>
          <w:rFonts w:ascii="Lucida Bright" w:hAnsi="Lucida Bright"/>
          <w:b/>
        </w:rPr>
        <w:br/>
      </w:r>
      <w:hyperlink r:id="rId14" w:history="1">
        <w:r w:rsidRPr="00790587">
          <w:rPr>
            <w:rStyle w:val="Hyperlink"/>
            <w:rFonts w:ascii="Lucida Bright" w:hAnsi="Lucida Bright"/>
            <w:i/>
          </w:rPr>
          <w:t>www.nacada.ksu.edu/Portals/0/Commissions/C23/Documents/DistanceStandards.pdf</w:t>
        </w:r>
      </w:hyperlink>
      <w:r w:rsidRPr="00790587">
        <w:rPr>
          <w:rFonts w:ascii="Lucida Bright" w:hAnsi="Lucida Bright"/>
        </w:rPr>
        <w:t xml:space="preserve">   </w:t>
      </w:r>
    </w:p>
    <w:p w:rsidR="00790587" w:rsidRPr="00790587" w:rsidRDefault="00790587" w:rsidP="007634C5">
      <w:pPr>
        <w:rPr>
          <w:rFonts w:ascii="Lucida Bright" w:hAnsi="Lucida Bright"/>
          <w:b/>
          <w:u w:val="single"/>
        </w:rPr>
      </w:pPr>
      <w:r w:rsidRPr="00790587">
        <w:rPr>
          <w:rFonts w:ascii="Lucida Bright" w:hAnsi="Lucida Bright"/>
          <w:b/>
          <w:u w:val="single"/>
        </w:rPr>
        <w:t>C</w:t>
      </w:r>
      <w:r w:rsidR="007634C5" w:rsidRPr="00790587">
        <w:rPr>
          <w:rFonts w:ascii="Lucida Bright" w:hAnsi="Lucida Bright"/>
          <w:b/>
          <w:u w:val="single"/>
        </w:rPr>
        <w:t>omprehensive</w:t>
      </w:r>
      <w:r w:rsidRPr="00790587">
        <w:rPr>
          <w:rFonts w:ascii="Lucida Bright" w:hAnsi="Lucida Bright"/>
          <w:b/>
          <w:u w:val="single"/>
        </w:rPr>
        <w:t xml:space="preserve"> website</w:t>
      </w:r>
      <w:r w:rsidR="007634C5" w:rsidRPr="00790587">
        <w:rPr>
          <w:rFonts w:ascii="Lucida Bright" w:hAnsi="Lucida Bright"/>
          <w:b/>
          <w:u w:val="single"/>
        </w:rPr>
        <w:t xml:space="preserve"> </w:t>
      </w:r>
      <w:r w:rsidRPr="00790587">
        <w:rPr>
          <w:rFonts w:ascii="Lucida Bright" w:hAnsi="Lucida Bright"/>
          <w:b/>
          <w:u w:val="single"/>
        </w:rPr>
        <w:t xml:space="preserve">to review: </w:t>
      </w:r>
    </w:p>
    <w:p w:rsidR="00790587" w:rsidRDefault="007634C5" w:rsidP="007634C5">
      <w:pPr>
        <w:rPr>
          <w:rFonts w:ascii="Lucida Bright" w:hAnsi="Lucida Bright"/>
        </w:rPr>
      </w:pPr>
      <w:r w:rsidRPr="007634C5">
        <w:rPr>
          <w:rFonts w:ascii="Lucida Bright" w:hAnsi="Lucida Bright"/>
        </w:rPr>
        <w:t>NACADA Advising Technolo</w:t>
      </w:r>
      <w:r w:rsidR="00790587">
        <w:rPr>
          <w:rFonts w:ascii="Lucida Bright" w:hAnsi="Lucida Bright"/>
        </w:rPr>
        <w:t>gy section in the Clearinghouse</w:t>
      </w:r>
      <w:r w:rsidR="00790587">
        <w:rPr>
          <w:rFonts w:ascii="Lucida Bright" w:hAnsi="Lucida Bright"/>
        </w:rPr>
        <w:br/>
      </w:r>
      <w:r w:rsidRPr="007634C5">
        <w:rPr>
          <w:rFonts w:ascii="Lucida Bright" w:hAnsi="Lucida Bright"/>
        </w:rPr>
        <w:t>NACADA Technology</w:t>
      </w:r>
      <w:r w:rsidR="00790587">
        <w:rPr>
          <w:rFonts w:ascii="Lucida Bright" w:hAnsi="Lucida Bright"/>
        </w:rPr>
        <w:t xml:space="preserve"> Commission Web site</w:t>
      </w:r>
      <w:r w:rsidR="00790587">
        <w:rPr>
          <w:rFonts w:ascii="Lucida Bright" w:hAnsi="Lucida Bright"/>
        </w:rPr>
        <w:br/>
      </w:r>
      <w:r w:rsidRPr="007634C5">
        <w:rPr>
          <w:rFonts w:ascii="Lucida Bright" w:hAnsi="Lucida Bright"/>
        </w:rPr>
        <w:t>University of Southern Maine on-lin</w:t>
      </w:r>
      <w:r w:rsidR="00790587">
        <w:rPr>
          <w:rFonts w:ascii="Lucida Bright" w:hAnsi="Lucida Bright"/>
        </w:rPr>
        <w:t xml:space="preserve">e training module for </w:t>
      </w:r>
      <w:proofErr w:type="gramStart"/>
      <w:r w:rsidR="00790587">
        <w:rPr>
          <w:rFonts w:ascii="Lucida Bright" w:hAnsi="Lucida Bright"/>
        </w:rPr>
        <w:t>advisors</w:t>
      </w:r>
      <w:r w:rsidR="00790587">
        <w:rPr>
          <w:rFonts w:ascii="Lucida Bright" w:hAnsi="Lucida Bright"/>
        </w:rPr>
        <w:br/>
      </w:r>
      <w:r w:rsidRPr="007634C5">
        <w:rPr>
          <w:rFonts w:ascii="Lucida Bright" w:hAnsi="Lucida Bright"/>
        </w:rPr>
        <w:t>University</w:t>
      </w:r>
      <w:proofErr w:type="gramEnd"/>
      <w:r w:rsidRPr="007634C5">
        <w:rPr>
          <w:rFonts w:ascii="Lucida Bright" w:hAnsi="Lucida Bright"/>
        </w:rPr>
        <w:t xml:space="preserve"> of Wisconsin Extension Website on technology selection. </w:t>
      </w:r>
    </w:p>
    <w:p w:rsidR="007634C5" w:rsidRPr="00790587" w:rsidRDefault="007634C5" w:rsidP="007634C5">
      <w:pPr>
        <w:rPr>
          <w:rFonts w:ascii="Lucida Bright" w:hAnsi="Lucida Bright"/>
          <w:i/>
        </w:rPr>
      </w:pPr>
      <w:r w:rsidRPr="00790587">
        <w:rPr>
          <w:rFonts w:ascii="Lucida Bright" w:hAnsi="Lucida Bright"/>
          <w:i/>
        </w:rPr>
        <w:t xml:space="preserve">See more at: </w:t>
      </w:r>
      <w:hyperlink r:id="rId15" w:anchor="sthash.xZDOwfTK.dpuf" w:history="1">
        <w:r w:rsidRPr="00790587">
          <w:rPr>
            <w:rStyle w:val="Hyperlink"/>
            <w:rFonts w:ascii="Lucida Bright" w:hAnsi="Lucida Bright"/>
            <w:i/>
          </w:rPr>
          <w:t>http://www.nacada.ksu.edu/Resources/Clearinghouse/View-Articles/Advising-Distance-Learners.aspx#sthash.xZDOwfTK.dpuf</w:t>
        </w:r>
      </w:hyperlink>
    </w:p>
    <w:p w:rsidR="007634C5" w:rsidRPr="00790587" w:rsidRDefault="007634C5" w:rsidP="007634C5">
      <w:pPr>
        <w:rPr>
          <w:rFonts w:ascii="Lucida Bright" w:hAnsi="Lucida Bright"/>
          <w:b/>
        </w:rPr>
      </w:pPr>
      <w:r w:rsidRPr="00790587">
        <w:rPr>
          <w:rFonts w:ascii="Lucida Bright" w:hAnsi="Lucida Bright"/>
          <w:b/>
        </w:rPr>
        <w:t>More Information:</w:t>
      </w:r>
    </w:p>
    <w:p w:rsidR="007634C5" w:rsidRPr="007634C5" w:rsidRDefault="007634C5" w:rsidP="007634C5">
      <w:pPr>
        <w:spacing w:after="0" w:line="240" w:lineRule="auto"/>
        <w:rPr>
          <w:rFonts w:ascii="Lucida Bright" w:hAnsi="Lucida Bright"/>
        </w:rPr>
      </w:pPr>
      <w:r w:rsidRPr="007634C5">
        <w:rPr>
          <w:rFonts w:ascii="Lucida Bright" w:hAnsi="Lucida Bright"/>
        </w:rPr>
        <w:t>NACADA Technology in Advising Facebook Group</w:t>
      </w:r>
    </w:p>
    <w:p w:rsidR="007634C5" w:rsidRPr="007634C5" w:rsidRDefault="007634C5" w:rsidP="007634C5">
      <w:pPr>
        <w:spacing w:after="0" w:line="240" w:lineRule="auto"/>
        <w:rPr>
          <w:rFonts w:ascii="Lucida Bright" w:hAnsi="Lucida Bright"/>
        </w:rPr>
      </w:pPr>
      <w:r w:rsidRPr="007634C5">
        <w:rPr>
          <w:rFonts w:ascii="Lucida Bright" w:hAnsi="Lucida Bright"/>
        </w:rPr>
        <w:t>NACADA Listserv (TECADV-L)</w:t>
      </w:r>
    </w:p>
    <w:p w:rsidR="007634C5" w:rsidRPr="007634C5" w:rsidRDefault="007634C5" w:rsidP="007634C5">
      <w:pPr>
        <w:spacing w:after="0" w:line="240" w:lineRule="auto"/>
        <w:rPr>
          <w:rFonts w:ascii="Lucida Bright" w:hAnsi="Lucida Bright"/>
        </w:rPr>
      </w:pPr>
      <w:r w:rsidRPr="007634C5">
        <w:rPr>
          <w:rFonts w:ascii="Lucida Bright" w:hAnsi="Lucida Bright"/>
        </w:rPr>
        <w:t>NACADA Technology in Advising Facebook Group</w:t>
      </w:r>
    </w:p>
    <w:p w:rsidR="007634C5" w:rsidRPr="007634C5" w:rsidRDefault="007634C5" w:rsidP="007634C5">
      <w:pPr>
        <w:spacing w:after="0" w:line="240" w:lineRule="auto"/>
        <w:rPr>
          <w:rFonts w:ascii="Lucida Bright" w:hAnsi="Lucida Bright"/>
        </w:rPr>
      </w:pPr>
      <w:r w:rsidRPr="007634C5">
        <w:rPr>
          <w:rFonts w:ascii="Lucida Bright" w:hAnsi="Lucida Bright"/>
        </w:rPr>
        <w:t>On Twitter using the hashtag #</w:t>
      </w:r>
      <w:proofErr w:type="spellStart"/>
      <w:r w:rsidRPr="007634C5">
        <w:rPr>
          <w:rFonts w:ascii="Lucida Bright" w:hAnsi="Lucida Bright"/>
        </w:rPr>
        <w:t>AcAdv</w:t>
      </w:r>
      <w:proofErr w:type="spellEnd"/>
      <w:r w:rsidRPr="007634C5">
        <w:rPr>
          <w:rFonts w:ascii="Lucida Bright" w:hAnsi="Lucida Bright"/>
        </w:rPr>
        <w:t xml:space="preserve"> or #</w:t>
      </w:r>
      <w:proofErr w:type="spellStart"/>
      <w:r w:rsidRPr="007634C5">
        <w:rPr>
          <w:rFonts w:ascii="Lucida Bright" w:hAnsi="Lucida Bright"/>
        </w:rPr>
        <w:t>AdvTech</w:t>
      </w:r>
      <w:proofErr w:type="spellEnd"/>
    </w:p>
    <w:p w:rsidR="007634C5" w:rsidRPr="007634C5" w:rsidRDefault="007634C5" w:rsidP="007634C5">
      <w:pPr>
        <w:spacing w:after="0" w:line="240" w:lineRule="auto"/>
        <w:rPr>
          <w:rFonts w:ascii="Lucida Bright" w:hAnsi="Lucida Bright"/>
        </w:rPr>
      </w:pPr>
      <w:r w:rsidRPr="007634C5">
        <w:rPr>
          <w:rFonts w:ascii="Lucida Bright" w:hAnsi="Lucida Bright"/>
        </w:rPr>
        <w:t xml:space="preserve">NACADA </w:t>
      </w:r>
      <w:proofErr w:type="spellStart"/>
      <w:r w:rsidRPr="007634C5">
        <w:rPr>
          <w:rFonts w:ascii="Lucida Bright" w:hAnsi="Lucida Bright"/>
        </w:rPr>
        <w:t>AdvTech</w:t>
      </w:r>
      <w:proofErr w:type="spellEnd"/>
      <w:r w:rsidRPr="007634C5">
        <w:rPr>
          <w:rFonts w:ascii="Lucida Bright" w:hAnsi="Lucida Bright"/>
        </w:rPr>
        <w:t xml:space="preserve"> Commission Wiki</w:t>
      </w:r>
    </w:p>
    <w:p w:rsidR="007634C5" w:rsidRPr="007634C5" w:rsidRDefault="007634C5" w:rsidP="007634C5">
      <w:pPr>
        <w:rPr>
          <w:rFonts w:ascii="Lucida Bright" w:hAnsi="Lucida Bright"/>
        </w:rPr>
      </w:pPr>
    </w:p>
    <w:p w:rsidR="00790587" w:rsidRPr="00495684" w:rsidRDefault="00790587" w:rsidP="00790587">
      <w:pPr>
        <w:ind w:left="720"/>
        <w:jc w:val="center"/>
        <w:rPr>
          <w:rFonts w:ascii="Lucida Bright" w:hAnsi="Lucida Bright"/>
          <w:b/>
          <w:sz w:val="24"/>
          <w:szCs w:val="24"/>
        </w:rPr>
      </w:pPr>
      <w:r w:rsidRPr="00495684">
        <w:rPr>
          <w:rFonts w:ascii="Lucida Bright" w:hAnsi="Lucida Bright"/>
          <w:b/>
          <w:sz w:val="24"/>
          <w:szCs w:val="24"/>
        </w:rPr>
        <w:lastRenderedPageBreak/>
        <w:t>SPR 2014 Adviser Education Program Event</w:t>
      </w:r>
    </w:p>
    <w:p w:rsidR="00790587" w:rsidRDefault="00790587" w:rsidP="00790587">
      <w:pPr>
        <w:ind w:left="720"/>
        <w:jc w:val="center"/>
        <w:rPr>
          <w:rFonts w:ascii="Lucida Bright" w:hAnsi="Lucida Bright"/>
        </w:rPr>
      </w:pPr>
      <w:r w:rsidRPr="00495684">
        <w:rPr>
          <w:rFonts w:ascii="Lucida Bright" w:hAnsi="Lucida Bright"/>
          <w:b/>
          <w:i/>
          <w:sz w:val="24"/>
          <w:szCs w:val="24"/>
        </w:rPr>
        <w:t>Virtual Advising:  How Does Technology Impact Our Work?</w:t>
      </w:r>
      <w:r w:rsidRPr="00495684">
        <w:rPr>
          <w:rFonts w:ascii="Lucida Bright" w:hAnsi="Lucida Bright"/>
          <w:sz w:val="24"/>
          <w:szCs w:val="24"/>
        </w:rPr>
        <w:br/>
      </w:r>
      <w:r w:rsidRPr="00790587">
        <w:rPr>
          <w:rFonts w:ascii="Lucida Bright" w:hAnsi="Lucida Bright"/>
        </w:rPr>
        <w:t>April 29</w:t>
      </w:r>
      <w:r w:rsidRPr="00790587">
        <w:rPr>
          <w:rFonts w:ascii="Lucida Bright" w:hAnsi="Lucida Bright"/>
          <w:vertAlign w:val="superscript"/>
        </w:rPr>
        <w:t>th</w:t>
      </w:r>
      <w:r w:rsidRPr="00790587">
        <w:rPr>
          <w:rFonts w:ascii="Lucida Bright" w:hAnsi="Lucida Bright"/>
        </w:rPr>
        <w:t xml:space="preserve"> at 11</w:t>
      </w:r>
      <w:bookmarkStart w:id="0" w:name="_GoBack"/>
      <w:bookmarkEnd w:id="0"/>
      <w:r w:rsidRPr="00790587">
        <w:rPr>
          <w:rFonts w:ascii="Lucida Bright" w:hAnsi="Lucida Bright"/>
        </w:rPr>
        <w:t xml:space="preserve"> a.m. </w:t>
      </w:r>
      <w:r>
        <w:rPr>
          <w:rFonts w:ascii="Lucida Bright" w:hAnsi="Lucida Bright"/>
        </w:rPr>
        <w:br/>
      </w:r>
      <w:r w:rsidRPr="00790587">
        <w:rPr>
          <w:rFonts w:ascii="Lucida Bright" w:hAnsi="Lucida Bright"/>
        </w:rPr>
        <w:t>Deloitte Commons,</w:t>
      </w:r>
      <w:r>
        <w:rPr>
          <w:rFonts w:ascii="Lucida Bright" w:hAnsi="Lucida Bright"/>
        </w:rPr>
        <w:t xml:space="preserve"> </w:t>
      </w:r>
      <w:r w:rsidRPr="00790587">
        <w:rPr>
          <w:rFonts w:ascii="Lucida Bright" w:hAnsi="Lucida Bright"/>
        </w:rPr>
        <w:t>Paccar Hall</w:t>
      </w:r>
    </w:p>
    <w:p w:rsidR="00790587" w:rsidRPr="00C57984" w:rsidRDefault="00790587" w:rsidP="00790587">
      <w:pPr>
        <w:rPr>
          <w:rFonts w:ascii="Lucida Bright" w:hAnsi="Lucida Bright"/>
          <w:sz w:val="20"/>
          <w:szCs w:val="20"/>
        </w:rPr>
      </w:pPr>
      <w:r w:rsidRPr="00C57984">
        <w:rPr>
          <w:rFonts w:ascii="Lucida Bright" w:hAnsi="Lucida Bright"/>
          <w:sz w:val="20"/>
          <w:szCs w:val="20"/>
        </w:rPr>
        <w:t xml:space="preserve">Technology is changing the landscape of student advising like never before.  The boundaries between people are disappearing as technology makes it possible for collaboration across physical space.  In this session, we will discuss efficiencies and challenges with those who have begun to do virtual advising on campus.  We will also discuss access and privacy implication. </w:t>
      </w:r>
    </w:p>
    <w:p w:rsidR="00790587" w:rsidRPr="00C57984" w:rsidRDefault="00790587" w:rsidP="00C57984">
      <w:pPr>
        <w:rPr>
          <w:rFonts w:ascii="Lucida Bright" w:hAnsi="Lucida Bright"/>
          <w:sz w:val="20"/>
          <w:szCs w:val="20"/>
        </w:rPr>
      </w:pPr>
      <w:r w:rsidRPr="00C57984">
        <w:rPr>
          <w:rFonts w:ascii="Lucida Bright" w:hAnsi="Lucida Bright"/>
          <w:sz w:val="20"/>
          <w:szCs w:val="20"/>
        </w:rPr>
        <w:t xml:space="preserve">Remember this time is intended for people to discuss and grow from the knowledge in the room. This concept makes the transmission of knowledge and thought more fluid and organic than </w:t>
      </w:r>
      <w:r w:rsidR="00C57984" w:rsidRPr="00C57984">
        <w:rPr>
          <w:rFonts w:ascii="Lucida Bright" w:hAnsi="Lucida Bright"/>
          <w:sz w:val="20"/>
          <w:szCs w:val="20"/>
        </w:rPr>
        <w:t>in a typical workshop</w:t>
      </w:r>
      <w:r w:rsidRPr="00C57984">
        <w:rPr>
          <w:rFonts w:ascii="Lucida Bright" w:hAnsi="Lucida Bright"/>
          <w:sz w:val="20"/>
          <w:szCs w:val="20"/>
        </w:rPr>
        <w:t>.</w:t>
      </w:r>
    </w:p>
    <w:p w:rsidR="00790587" w:rsidRPr="00C57984" w:rsidRDefault="00C57984" w:rsidP="00790587">
      <w:pPr>
        <w:rPr>
          <w:rFonts w:ascii="Lucida Bright" w:hAnsi="Lucida Bright"/>
          <w:b/>
          <w:u w:val="single"/>
        </w:rPr>
      </w:pPr>
      <w:r>
        <w:rPr>
          <w:rFonts w:ascii="Lucida Bright" w:hAnsi="Lucida Bright"/>
        </w:rPr>
        <w:br/>
      </w:r>
      <w:r w:rsidR="00790587" w:rsidRPr="00C57984">
        <w:rPr>
          <w:rFonts w:ascii="Lucida Bright" w:hAnsi="Lucida Bright"/>
          <w:b/>
          <w:u w:val="single"/>
        </w:rPr>
        <w:t>Leading Question</w:t>
      </w:r>
      <w:r w:rsidRPr="00C57984">
        <w:rPr>
          <w:rFonts w:ascii="Lucida Bright" w:hAnsi="Lucida Bright"/>
          <w:b/>
          <w:u w:val="single"/>
        </w:rPr>
        <w:t>s</w:t>
      </w:r>
      <w:r w:rsidR="00790587" w:rsidRPr="00C57984">
        <w:rPr>
          <w:rFonts w:ascii="Lucida Bright" w:hAnsi="Lucida Bright"/>
          <w:b/>
          <w:u w:val="single"/>
        </w:rPr>
        <w:t xml:space="preserve">: </w:t>
      </w:r>
    </w:p>
    <w:p w:rsidR="00790587" w:rsidRDefault="00790587" w:rsidP="00790587">
      <w:pPr>
        <w:numPr>
          <w:ilvl w:val="0"/>
          <w:numId w:val="2"/>
        </w:numPr>
        <w:rPr>
          <w:rFonts w:ascii="Lucida Bright" w:hAnsi="Lucida Bright"/>
        </w:rPr>
      </w:pPr>
      <w:r w:rsidRPr="00790587">
        <w:rPr>
          <w:rFonts w:ascii="Lucida Bright" w:hAnsi="Lucida Bright"/>
        </w:rPr>
        <w:t xml:space="preserve">How do you use technology to </w:t>
      </w:r>
      <w:proofErr w:type="gramStart"/>
      <w:r w:rsidRPr="00790587">
        <w:rPr>
          <w:rFonts w:ascii="Lucida Bright" w:hAnsi="Lucida Bright"/>
        </w:rPr>
        <w:t>advise</w:t>
      </w:r>
      <w:proofErr w:type="gramEnd"/>
      <w:r w:rsidRPr="00790587">
        <w:rPr>
          <w:rFonts w:ascii="Lucida Bright" w:hAnsi="Lucida Bright"/>
        </w:rPr>
        <w:t xml:space="preserve"> students?</w:t>
      </w:r>
    </w:p>
    <w:p w:rsidR="00790587" w:rsidRDefault="00790587" w:rsidP="00C57984">
      <w:pPr>
        <w:rPr>
          <w:rFonts w:ascii="Lucida Bright" w:hAnsi="Lucida Bright"/>
        </w:rPr>
      </w:pPr>
    </w:p>
    <w:p w:rsidR="00C57984" w:rsidRDefault="00C57984" w:rsidP="00790587">
      <w:pPr>
        <w:ind w:left="720"/>
        <w:rPr>
          <w:rFonts w:ascii="Lucida Bright" w:hAnsi="Lucida Bright"/>
        </w:rPr>
      </w:pPr>
    </w:p>
    <w:p w:rsidR="00790587" w:rsidRDefault="00790587" w:rsidP="00790587">
      <w:pPr>
        <w:numPr>
          <w:ilvl w:val="0"/>
          <w:numId w:val="2"/>
        </w:numPr>
        <w:rPr>
          <w:rFonts w:ascii="Lucida Bright" w:hAnsi="Lucida Bright"/>
        </w:rPr>
      </w:pPr>
      <w:r w:rsidRPr="00790587">
        <w:rPr>
          <w:rFonts w:ascii="Lucida Bright" w:hAnsi="Lucida Bright"/>
        </w:rPr>
        <w:t>What platforms do you use?</w:t>
      </w:r>
    </w:p>
    <w:p w:rsidR="00790587" w:rsidRDefault="00790587" w:rsidP="00C57984">
      <w:pPr>
        <w:rPr>
          <w:rFonts w:ascii="Lucida Bright" w:hAnsi="Lucida Bright"/>
        </w:rPr>
      </w:pPr>
    </w:p>
    <w:p w:rsidR="00C57984" w:rsidRDefault="00C57984" w:rsidP="00790587">
      <w:pPr>
        <w:ind w:left="720"/>
        <w:rPr>
          <w:rFonts w:ascii="Lucida Bright" w:hAnsi="Lucida Bright"/>
        </w:rPr>
      </w:pPr>
    </w:p>
    <w:p w:rsidR="00790587" w:rsidRPr="00C57984" w:rsidRDefault="00790587" w:rsidP="00C57984">
      <w:pPr>
        <w:pStyle w:val="ListParagraph"/>
        <w:numPr>
          <w:ilvl w:val="0"/>
          <w:numId w:val="2"/>
        </w:numPr>
        <w:rPr>
          <w:rFonts w:ascii="Lucida Bright" w:hAnsi="Lucida Bright"/>
        </w:rPr>
      </w:pPr>
      <w:r w:rsidRPr="00C57984">
        <w:rPr>
          <w:rFonts w:ascii="Lucida Bright" w:hAnsi="Lucida Bright"/>
        </w:rPr>
        <w:t xml:space="preserve">What have you found to be the challenges and opportunities? </w:t>
      </w:r>
      <w:r w:rsidRPr="00C57984">
        <w:rPr>
          <w:rFonts w:ascii="Lucida Bright" w:hAnsi="Lucida Bright"/>
        </w:rPr>
        <w:br/>
      </w:r>
      <w:r w:rsidRPr="00C57984">
        <w:rPr>
          <w:rFonts w:ascii="Lucida Bright" w:hAnsi="Lucida Bright"/>
        </w:rPr>
        <w:br/>
      </w:r>
      <w:r w:rsidRPr="00C57984">
        <w:rPr>
          <w:rFonts w:ascii="Lucida Bright" w:hAnsi="Lucida Bright"/>
        </w:rPr>
        <w:br/>
      </w:r>
      <w:r w:rsidR="00C57984" w:rsidRPr="00C57984">
        <w:rPr>
          <w:rFonts w:ascii="Lucida Bright" w:hAnsi="Lucida Bright"/>
        </w:rPr>
        <w:br/>
      </w:r>
    </w:p>
    <w:p w:rsidR="00790587" w:rsidRPr="00C57984" w:rsidRDefault="00790587" w:rsidP="00C57984">
      <w:pPr>
        <w:pStyle w:val="ListParagraph"/>
        <w:numPr>
          <w:ilvl w:val="0"/>
          <w:numId w:val="2"/>
        </w:numPr>
        <w:rPr>
          <w:rFonts w:ascii="Lucida Bright" w:hAnsi="Lucida Bright"/>
        </w:rPr>
      </w:pPr>
      <w:r w:rsidRPr="00790587">
        <w:rPr>
          <w:rFonts w:ascii="Lucida Bright" w:hAnsi="Lucida Bright"/>
        </w:rPr>
        <w:t xml:space="preserve">What privacy and security issues have surfaced with this work?  </w:t>
      </w:r>
      <w:r>
        <w:rPr>
          <w:rFonts w:ascii="Lucida Bright" w:hAnsi="Lucida Bright"/>
        </w:rPr>
        <w:br/>
      </w:r>
      <w:r>
        <w:rPr>
          <w:rFonts w:ascii="Lucida Bright" w:hAnsi="Lucida Bright"/>
        </w:rPr>
        <w:br/>
      </w:r>
      <w:r>
        <w:rPr>
          <w:rFonts w:ascii="Lucida Bright" w:hAnsi="Lucida Bright"/>
        </w:rPr>
        <w:br/>
      </w:r>
    </w:p>
    <w:p w:rsidR="00790587" w:rsidRPr="00790587" w:rsidRDefault="00790587" w:rsidP="00790587">
      <w:pPr>
        <w:numPr>
          <w:ilvl w:val="0"/>
          <w:numId w:val="2"/>
        </w:numPr>
        <w:rPr>
          <w:rFonts w:ascii="Lucida Bright" w:hAnsi="Lucida Bright"/>
        </w:rPr>
      </w:pPr>
      <w:r w:rsidRPr="00790587">
        <w:rPr>
          <w:rFonts w:ascii="Lucida Bright" w:hAnsi="Lucida Bright"/>
        </w:rPr>
        <w:t xml:space="preserve">What access issues should we be concerned with?  </w:t>
      </w:r>
    </w:p>
    <w:p w:rsidR="00C57984" w:rsidRDefault="00C57984">
      <w:pPr>
        <w:rPr>
          <w:rFonts w:ascii="Lucida Bright" w:hAnsi="Lucida Bright"/>
        </w:rPr>
      </w:pPr>
    </w:p>
    <w:p w:rsidR="00495684" w:rsidRDefault="00495684">
      <w:pPr>
        <w:rPr>
          <w:rFonts w:ascii="Lucida Bright" w:hAnsi="Lucida Bright"/>
          <w:b/>
          <w:u w:val="single"/>
        </w:rPr>
      </w:pPr>
    </w:p>
    <w:p w:rsidR="00C57984" w:rsidRDefault="00C57984">
      <w:pPr>
        <w:rPr>
          <w:rFonts w:ascii="Lucida Bright" w:hAnsi="Lucida Bright"/>
          <w:b/>
          <w:u w:val="single"/>
        </w:rPr>
      </w:pPr>
      <w:r w:rsidRPr="00C57984">
        <w:rPr>
          <w:rFonts w:ascii="Lucida Bright" w:hAnsi="Lucida Bright"/>
          <w:b/>
          <w:u w:val="single"/>
        </w:rPr>
        <w:t xml:space="preserve">Follow-up question I have: </w:t>
      </w:r>
    </w:p>
    <w:p w:rsidR="00C57984" w:rsidRDefault="00C57984">
      <w:pPr>
        <w:rPr>
          <w:rFonts w:ascii="Lucida Bright" w:hAnsi="Lucida Bright"/>
          <w:b/>
          <w:u w:val="single"/>
        </w:rPr>
      </w:pPr>
    </w:p>
    <w:p w:rsidR="00C57984" w:rsidRPr="00C57984" w:rsidRDefault="00C57984">
      <w:pPr>
        <w:rPr>
          <w:rFonts w:ascii="Lucida Bright" w:hAnsi="Lucida Bright"/>
        </w:rPr>
      </w:pPr>
    </w:p>
    <w:sectPr w:rsidR="00C57984" w:rsidRPr="00C57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AE5"/>
    <w:multiLevelType w:val="hybridMultilevel"/>
    <w:tmpl w:val="EFE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42284E"/>
    <w:multiLevelType w:val="hybridMultilevel"/>
    <w:tmpl w:val="A6B03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C5"/>
    <w:rsid w:val="00495684"/>
    <w:rsid w:val="007634C5"/>
    <w:rsid w:val="00790587"/>
    <w:rsid w:val="00C57984"/>
    <w:rsid w:val="00E4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C5"/>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4C5"/>
    <w:rPr>
      <w:color w:val="0000FF" w:themeColor="hyperlink"/>
      <w:u w:val="single"/>
    </w:rPr>
  </w:style>
  <w:style w:type="paragraph" w:styleId="ListParagraph">
    <w:name w:val="List Paragraph"/>
    <w:basedOn w:val="Normal"/>
    <w:uiPriority w:val="34"/>
    <w:qFormat/>
    <w:rsid w:val="007634C5"/>
    <w:pPr>
      <w:ind w:left="720"/>
      <w:contextualSpacing/>
    </w:pPr>
  </w:style>
  <w:style w:type="character" w:styleId="FollowedHyperlink">
    <w:name w:val="FollowedHyperlink"/>
    <w:basedOn w:val="DefaultParagraphFont"/>
    <w:uiPriority w:val="99"/>
    <w:semiHidden/>
    <w:unhideWhenUsed/>
    <w:rsid w:val="007634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C5"/>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4C5"/>
    <w:rPr>
      <w:color w:val="0000FF" w:themeColor="hyperlink"/>
      <w:u w:val="single"/>
    </w:rPr>
  </w:style>
  <w:style w:type="paragraph" w:styleId="ListParagraph">
    <w:name w:val="List Paragraph"/>
    <w:basedOn w:val="Normal"/>
    <w:uiPriority w:val="34"/>
    <w:qFormat/>
    <w:rsid w:val="007634C5"/>
    <w:pPr>
      <w:ind w:left="720"/>
      <w:contextualSpacing/>
    </w:pPr>
  </w:style>
  <w:style w:type="character" w:styleId="FollowedHyperlink">
    <w:name w:val="FollowedHyperlink"/>
    <w:basedOn w:val="DefaultParagraphFont"/>
    <w:uiPriority w:val="99"/>
    <w:semiHidden/>
    <w:unhideWhenUsed/>
    <w:rsid w:val="00763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9101">
      <w:bodyDiv w:val="1"/>
      <w:marLeft w:val="0"/>
      <w:marRight w:val="0"/>
      <w:marTop w:val="0"/>
      <w:marBottom w:val="0"/>
      <w:divBdr>
        <w:top w:val="none" w:sz="0" w:space="0" w:color="auto"/>
        <w:left w:val="none" w:sz="0" w:space="0" w:color="auto"/>
        <w:bottom w:val="none" w:sz="0" w:space="0" w:color="auto"/>
        <w:right w:val="none" w:sz="0" w:space="0" w:color="auto"/>
      </w:divBdr>
      <w:divsChild>
        <w:div w:id="1552230603">
          <w:marLeft w:val="0"/>
          <w:marRight w:val="0"/>
          <w:marTop w:val="0"/>
          <w:marBottom w:val="0"/>
          <w:divBdr>
            <w:top w:val="none" w:sz="0" w:space="0" w:color="auto"/>
            <w:left w:val="none" w:sz="0" w:space="0" w:color="auto"/>
            <w:bottom w:val="none" w:sz="0" w:space="0" w:color="auto"/>
            <w:right w:val="none" w:sz="0" w:space="0" w:color="auto"/>
          </w:divBdr>
        </w:div>
      </w:divsChild>
    </w:div>
    <w:div w:id="256251754">
      <w:bodyDiv w:val="1"/>
      <w:marLeft w:val="0"/>
      <w:marRight w:val="0"/>
      <w:marTop w:val="0"/>
      <w:marBottom w:val="0"/>
      <w:divBdr>
        <w:top w:val="none" w:sz="0" w:space="0" w:color="auto"/>
        <w:left w:val="none" w:sz="0" w:space="0" w:color="auto"/>
        <w:bottom w:val="none" w:sz="0" w:space="0" w:color="auto"/>
        <w:right w:val="none" w:sz="0" w:space="0" w:color="auto"/>
      </w:divBdr>
      <w:divsChild>
        <w:div w:id="687171872">
          <w:marLeft w:val="0"/>
          <w:marRight w:val="0"/>
          <w:marTop w:val="0"/>
          <w:marBottom w:val="0"/>
          <w:divBdr>
            <w:top w:val="none" w:sz="0" w:space="0" w:color="auto"/>
            <w:left w:val="none" w:sz="0" w:space="0" w:color="auto"/>
            <w:bottom w:val="none" w:sz="0" w:space="0" w:color="auto"/>
            <w:right w:val="none" w:sz="0" w:space="0" w:color="auto"/>
          </w:divBdr>
        </w:div>
      </w:divsChild>
    </w:div>
    <w:div w:id="385035015">
      <w:bodyDiv w:val="1"/>
      <w:marLeft w:val="0"/>
      <w:marRight w:val="0"/>
      <w:marTop w:val="0"/>
      <w:marBottom w:val="0"/>
      <w:divBdr>
        <w:top w:val="none" w:sz="0" w:space="0" w:color="auto"/>
        <w:left w:val="none" w:sz="0" w:space="0" w:color="auto"/>
        <w:bottom w:val="none" w:sz="0" w:space="0" w:color="auto"/>
        <w:right w:val="none" w:sz="0" w:space="0" w:color="auto"/>
      </w:divBdr>
      <w:divsChild>
        <w:div w:id="675304918">
          <w:marLeft w:val="0"/>
          <w:marRight w:val="0"/>
          <w:marTop w:val="0"/>
          <w:marBottom w:val="0"/>
          <w:divBdr>
            <w:top w:val="none" w:sz="0" w:space="0" w:color="auto"/>
            <w:left w:val="none" w:sz="0" w:space="0" w:color="auto"/>
            <w:bottom w:val="none" w:sz="0" w:space="0" w:color="auto"/>
            <w:right w:val="none" w:sz="0" w:space="0" w:color="auto"/>
          </w:divBdr>
        </w:div>
      </w:divsChild>
    </w:div>
    <w:div w:id="610939873">
      <w:bodyDiv w:val="1"/>
      <w:marLeft w:val="0"/>
      <w:marRight w:val="0"/>
      <w:marTop w:val="0"/>
      <w:marBottom w:val="0"/>
      <w:divBdr>
        <w:top w:val="none" w:sz="0" w:space="0" w:color="auto"/>
        <w:left w:val="none" w:sz="0" w:space="0" w:color="auto"/>
        <w:bottom w:val="none" w:sz="0" w:space="0" w:color="auto"/>
        <w:right w:val="none" w:sz="0" w:space="0" w:color="auto"/>
      </w:divBdr>
    </w:div>
    <w:div w:id="902332409">
      <w:bodyDiv w:val="1"/>
      <w:marLeft w:val="0"/>
      <w:marRight w:val="0"/>
      <w:marTop w:val="0"/>
      <w:marBottom w:val="0"/>
      <w:divBdr>
        <w:top w:val="none" w:sz="0" w:space="0" w:color="auto"/>
        <w:left w:val="none" w:sz="0" w:space="0" w:color="auto"/>
        <w:bottom w:val="none" w:sz="0" w:space="0" w:color="auto"/>
        <w:right w:val="none" w:sz="0" w:space="0" w:color="auto"/>
      </w:divBdr>
      <w:divsChild>
        <w:div w:id="1080978604">
          <w:marLeft w:val="0"/>
          <w:marRight w:val="0"/>
          <w:marTop w:val="0"/>
          <w:marBottom w:val="0"/>
          <w:divBdr>
            <w:top w:val="none" w:sz="0" w:space="0" w:color="auto"/>
            <w:left w:val="none" w:sz="0" w:space="0" w:color="auto"/>
            <w:bottom w:val="none" w:sz="0" w:space="0" w:color="auto"/>
            <w:right w:val="none" w:sz="0" w:space="0" w:color="auto"/>
          </w:divBdr>
        </w:div>
      </w:divsChild>
    </w:div>
    <w:div w:id="905258819">
      <w:bodyDiv w:val="1"/>
      <w:marLeft w:val="0"/>
      <w:marRight w:val="0"/>
      <w:marTop w:val="0"/>
      <w:marBottom w:val="0"/>
      <w:divBdr>
        <w:top w:val="none" w:sz="0" w:space="0" w:color="auto"/>
        <w:left w:val="none" w:sz="0" w:space="0" w:color="auto"/>
        <w:bottom w:val="none" w:sz="0" w:space="0" w:color="auto"/>
        <w:right w:val="none" w:sz="0" w:space="0" w:color="auto"/>
      </w:divBdr>
      <w:divsChild>
        <w:div w:id="1810632770">
          <w:marLeft w:val="0"/>
          <w:marRight w:val="0"/>
          <w:marTop w:val="0"/>
          <w:marBottom w:val="0"/>
          <w:divBdr>
            <w:top w:val="none" w:sz="0" w:space="0" w:color="auto"/>
            <w:left w:val="none" w:sz="0" w:space="0" w:color="auto"/>
            <w:bottom w:val="none" w:sz="0" w:space="0" w:color="auto"/>
            <w:right w:val="none" w:sz="0" w:space="0" w:color="auto"/>
          </w:divBdr>
        </w:div>
      </w:divsChild>
    </w:div>
    <w:div w:id="1029453605">
      <w:bodyDiv w:val="1"/>
      <w:marLeft w:val="0"/>
      <w:marRight w:val="0"/>
      <w:marTop w:val="0"/>
      <w:marBottom w:val="0"/>
      <w:divBdr>
        <w:top w:val="none" w:sz="0" w:space="0" w:color="auto"/>
        <w:left w:val="none" w:sz="0" w:space="0" w:color="auto"/>
        <w:bottom w:val="none" w:sz="0" w:space="0" w:color="auto"/>
        <w:right w:val="none" w:sz="0" w:space="0" w:color="auto"/>
      </w:divBdr>
      <w:divsChild>
        <w:div w:id="498010324">
          <w:marLeft w:val="0"/>
          <w:marRight w:val="0"/>
          <w:marTop w:val="0"/>
          <w:marBottom w:val="0"/>
          <w:divBdr>
            <w:top w:val="none" w:sz="0" w:space="0" w:color="auto"/>
            <w:left w:val="none" w:sz="0" w:space="0" w:color="auto"/>
            <w:bottom w:val="none" w:sz="0" w:space="0" w:color="auto"/>
            <w:right w:val="none" w:sz="0" w:space="0" w:color="auto"/>
          </w:divBdr>
        </w:div>
      </w:divsChild>
    </w:div>
    <w:div w:id="1079250361">
      <w:bodyDiv w:val="1"/>
      <w:marLeft w:val="0"/>
      <w:marRight w:val="0"/>
      <w:marTop w:val="0"/>
      <w:marBottom w:val="0"/>
      <w:divBdr>
        <w:top w:val="none" w:sz="0" w:space="0" w:color="auto"/>
        <w:left w:val="none" w:sz="0" w:space="0" w:color="auto"/>
        <w:bottom w:val="none" w:sz="0" w:space="0" w:color="auto"/>
        <w:right w:val="none" w:sz="0" w:space="0" w:color="auto"/>
      </w:divBdr>
      <w:divsChild>
        <w:div w:id="106779719">
          <w:marLeft w:val="0"/>
          <w:marRight w:val="0"/>
          <w:marTop w:val="0"/>
          <w:marBottom w:val="0"/>
          <w:divBdr>
            <w:top w:val="none" w:sz="0" w:space="0" w:color="auto"/>
            <w:left w:val="none" w:sz="0" w:space="0" w:color="auto"/>
            <w:bottom w:val="none" w:sz="0" w:space="0" w:color="auto"/>
            <w:right w:val="none" w:sz="0" w:space="0" w:color="auto"/>
          </w:divBdr>
        </w:div>
      </w:divsChild>
    </w:div>
    <w:div w:id="1410232754">
      <w:bodyDiv w:val="1"/>
      <w:marLeft w:val="0"/>
      <w:marRight w:val="0"/>
      <w:marTop w:val="0"/>
      <w:marBottom w:val="0"/>
      <w:divBdr>
        <w:top w:val="none" w:sz="0" w:space="0" w:color="auto"/>
        <w:left w:val="none" w:sz="0" w:space="0" w:color="auto"/>
        <w:bottom w:val="none" w:sz="0" w:space="0" w:color="auto"/>
        <w:right w:val="none" w:sz="0" w:space="0" w:color="auto"/>
      </w:divBdr>
    </w:div>
    <w:div w:id="1487628788">
      <w:bodyDiv w:val="1"/>
      <w:marLeft w:val="0"/>
      <w:marRight w:val="0"/>
      <w:marTop w:val="0"/>
      <w:marBottom w:val="0"/>
      <w:divBdr>
        <w:top w:val="none" w:sz="0" w:space="0" w:color="auto"/>
        <w:left w:val="none" w:sz="0" w:space="0" w:color="auto"/>
        <w:bottom w:val="none" w:sz="0" w:space="0" w:color="auto"/>
        <w:right w:val="none" w:sz="0" w:space="0" w:color="auto"/>
      </w:divBdr>
      <w:divsChild>
        <w:div w:id="946158411">
          <w:marLeft w:val="0"/>
          <w:marRight w:val="0"/>
          <w:marTop w:val="0"/>
          <w:marBottom w:val="0"/>
          <w:divBdr>
            <w:top w:val="none" w:sz="0" w:space="0" w:color="auto"/>
            <w:left w:val="none" w:sz="0" w:space="0" w:color="auto"/>
            <w:bottom w:val="none" w:sz="0" w:space="0" w:color="auto"/>
            <w:right w:val="none" w:sz="0" w:space="0" w:color="auto"/>
          </w:divBdr>
        </w:div>
      </w:divsChild>
    </w:div>
    <w:div w:id="1720323657">
      <w:bodyDiv w:val="1"/>
      <w:marLeft w:val="0"/>
      <w:marRight w:val="0"/>
      <w:marTop w:val="0"/>
      <w:marBottom w:val="0"/>
      <w:divBdr>
        <w:top w:val="none" w:sz="0" w:space="0" w:color="auto"/>
        <w:left w:val="none" w:sz="0" w:space="0" w:color="auto"/>
        <w:bottom w:val="none" w:sz="0" w:space="0" w:color="auto"/>
        <w:right w:val="none" w:sz="0" w:space="0" w:color="auto"/>
      </w:divBdr>
      <w:divsChild>
        <w:div w:id="1411661287">
          <w:marLeft w:val="0"/>
          <w:marRight w:val="0"/>
          <w:marTop w:val="0"/>
          <w:marBottom w:val="0"/>
          <w:divBdr>
            <w:top w:val="none" w:sz="0" w:space="0" w:color="auto"/>
            <w:left w:val="none" w:sz="0" w:space="0" w:color="auto"/>
            <w:bottom w:val="none" w:sz="0" w:space="0" w:color="auto"/>
            <w:right w:val="none" w:sz="0" w:space="0" w:color="auto"/>
          </w:divBdr>
        </w:div>
      </w:divsChild>
    </w:div>
    <w:div w:id="1771123612">
      <w:bodyDiv w:val="1"/>
      <w:marLeft w:val="0"/>
      <w:marRight w:val="0"/>
      <w:marTop w:val="0"/>
      <w:marBottom w:val="0"/>
      <w:divBdr>
        <w:top w:val="none" w:sz="0" w:space="0" w:color="auto"/>
        <w:left w:val="none" w:sz="0" w:space="0" w:color="auto"/>
        <w:bottom w:val="none" w:sz="0" w:space="0" w:color="auto"/>
        <w:right w:val="none" w:sz="0" w:space="0" w:color="auto"/>
      </w:divBdr>
    </w:div>
    <w:div w:id="1773817510">
      <w:bodyDiv w:val="1"/>
      <w:marLeft w:val="0"/>
      <w:marRight w:val="0"/>
      <w:marTop w:val="0"/>
      <w:marBottom w:val="0"/>
      <w:divBdr>
        <w:top w:val="none" w:sz="0" w:space="0" w:color="auto"/>
        <w:left w:val="none" w:sz="0" w:space="0" w:color="auto"/>
        <w:bottom w:val="none" w:sz="0" w:space="0" w:color="auto"/>
        <w:right w:val="none" w:sz="0" w:space="0" w:color="auto"/>
      </w:divBdr>
      <w:divsChild>
        <w:div w:id="849484801">
          <w:marLeft w:val="0"/>
          <w:marRight w:val="0"/>
          <w:marTop w:val="0"/>
          <w:marBottom w:val="0"/>
          <w:divBdr>
            <w:top w:val="none" w:sz="0" w:space="0" w:color="auto"/>
            <w:left w:val="none" w:sz="0" w:space="0" w:color="auto"/>
            <w:bottom w:val="none" w:sz="0" w:space="0" w:color="auto"/>
            <w:right w:val="none" w:sz="0" w:space="0" w:color="auto"/>
          </w:divBdr>
        </w:div>
      </w:divsChild>
    </w:div>
    <w:div w:id="1774670179">
      <w:bodyDiv w:val="1"/>
      <w:marLeft w:val="0"/>
      <w:marRight w:val="0"/>
      <w:marTop w:val="0"/>
      <w:marBottom w:val="0"/>
      <w:divBdr>
        <w:top w:val="none" w:sz="0" w:space="0" w:color="auto"/>
        <w:left w:val="none" w:sz="0" w:space="0" w:color="auto"/>
        <w:bottom w:val="none" w:sz="0" w:space="0" w:color="auto"/>
        <w:right w:val="none" w:sz="0" w:space="0" w:color="auto"/>
      </w:divBdr>
      <w:divsChild>
        <w:div w:id="1059209947">
          <w:marLeft w:val="0"/>
          <w:marRight w:val="0"/>
          <w:marTop w:val="0"/>
          <w:marBottom w:val="0"/>
          <w:divBdr>
            <w:top w:val="none" w:sz="0" w:space="0" w:color="auto"/>
            <w:left w:val="none" w:sz="0" w:space="0" w:color="auto"/>
            <w:bottom w:val="none" w:sz="0" w:space="0" w:color="auto"/>
            <w:right w:val="none" w:sz="0" w:space="0" w:color="auto"/>
          </w:divBdr>
        </w:div>
      </w:divsChild>
    </w:div>
    <w:div w:id="1942645892">
      <w:bodyDiv w:val="1"/>
      <w:marLeft w:val="0"/>
      <w:marRight w:val="0"/>
      <w:marTop w:val="0"/>
      <w:marBottom w:val="0"/>
      <w:divBdr>
        <w:top w:val="none" w:sz="0" w:space="0" w:color="auto"/>
        <w:left w:val="none" w:sz="0" w:space="0" w:color="auto"/>
        <w:bottom w:val="none" w:sz="0" w:space="0" w:color="auto"/>
        <w:right w:val="none" w:sz="0" w:space="0" w:color="auto"/>
      </w:divBdr>
      <w:divsChild>
        <w:div w:id="1077703935">
          <w:marLeft w:val="0"/>
          <w:marRight w:val="0"/>
          <w:marTop w:val="0"/>
          <w:marBottom w:val="0"/>
          <w:divBdr>
            <w:top w:val="none" w:sz="0" w:space="0" w:color="auto"/>
            <w:left w:val="none" w:sz="0" w:space="0" w:color="auto"/>
            <w:bottom w:val="none" w:sz="0" w:space="0" w:color="auto"/>
            <w:right w:val="none" w:sz="0" w:space="0" w:color="auto"/>
          </w:divBdr>
        </w:div>
      </w:divsChild>
    </w:div>
    <w:div w:id="2058625522">
      <w:bodyDiv w:val="1"/>
      <w:marLeft w:val="0"/>
      <w:marRight w:val="0"/>
      <w:marTop w:val="0"/>
      <w:marBottom w:val="0"/>
      <w:divBdr>
        <w:top w:val="none" w:sz="0" w:space="0" w:color="auto"/>
        <w:left w:val="none" w:sz="0" w:space="0" w:color="auto"/>
        <w:bottom w:val="none" w:sz="0" w:space="0" w:color="auto"/>
        <w:right w:val="none" w:sz="0" w:space="0" w:color="auto"/>
      </w:divBdr>
      <w:divsChild>
        <w:div w:id="60033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rney@snhu.edu" TargetMode="External"/><Relationship Id="rId13" Type="http://schemas.openxmlformats.org/officeDocument/2006/relationships/hyperlink" Target="http://www.nacada.ksu.edu/Resources/Clearinghouse/View-Articles/Intentional-use-of-technology-for-academic-advising.aspx#sthash.eCvLcxn5.dpuf" TargetMode="External"/><Relationship Id="rId3" Type="http://schemas.microsoft.com/office/2007/relationships/stylesWithEffects" Target="stylesWithEffects.xml"/><Relationship Id="rId7" Type="http://schemas.openxmlformats.org/officeDocument/2006/relationships/hyperlink" Target="http://www.nacada.ksu.edu/Resources/Clearinghouse/View-Articles/Advising-Distance-Learners.aspx#sthash.xZDOwfTK.dpuf" TargetMode="External"/><Relationship Id="rId12" Type="http://schemas.openxmlformats.org/officeDocument/2006/relationships/hyperlink" Target="mailto:gsteele122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steele@oln.org" TargetMode="External"/><Relationship Id="rId11" Type="http://schemas.openxmlformats.org/officeDocument/2006/relationships/hyperlink" Target="http://www.nacada.ksu.edu/Resources/Clearinghouse/View-Articles/Implications-for-use-of-technology-in-advising-2011-National-Survey.aspx#sthash.dQE4iAQX.dpuf" TargetMode="External"/><Relationship Id="rId5" Type="http://schemas.openxmlformats.org/officeDocument/2006/relationships/webSettings" Target="webSettings.xml"/><Relationship Id="rId15" Type="http://schemas.openxmlformats.org/officeDocument/2006/relationships/hyperlink" Target="http://www.nacada.ksu.edu/Resources/Clearinghouse/View-Articles/Advising-Distance-Learners.aspx" TargetMode="External"/><Relationship Id="rId10" Type="http://schemas.openxmlformats.org/officeDocument/2006/relationships/hyperlink" Target="mailto:laura.pasquini@unt.edu" TargetMode="External"/><Relationship Id="rId4" Type="http://schemas.openxmlformats.org/officeDocument/2006/relationships/settings" Target="settings.xml"/><Relationship Id="rId9" Type="http://schemas.openxmlformats.org/officeDocument/2006/relationships/hyperlink" Target="http://www.nacada.ksu.edu/Resources/Clearinghouse/View-Articles/Distance-advising-strategies.aspx" TargetMode="External"/><Relationship Id="rId14" Type="http://schemas.openxmlformats.org/officeDocument/2006/relationships/hyperlink" Target="http://www.nacada.ksu.edu/Portals/0/Commissions/C23/Documents/Distance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Fisher</dc:creator>
  <cp:lastModifiedBy>N. Fisher</cp:lastModifiedBy>
  <cp:revision>2</cp:revision>
  <dcterms:created xsi:type="dcterms:W3CDTF">2014-04-27T21:14:00Z</dcterms:created>
  <dcterms:modified xsi:type="dcterms:W3CDTF">2014-04-27T21:40:00Z</dcterms:modified>
</cp:coreProperties>
</file>