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57" w:rsidRPr="000202C3" w:rsidRDefault="00CF21C6">
      <w:pPr>
        <w:rPr>
          <w:u w:val="single"/>
        </w:rPr>
      </w:pPr>
      <w:r w:rsidRPr="000202C3">
        <w:rPr>
          <w:u w:val="single"/>
        </w:rPr>
        <w:t xml:space="preserve">CFAR </w:t>
      </w:r>
      <w:r w:rsidR="00C01052">
        <w:rPr>
          <w:u w:val="single"/>
        </w:rPr>
        <w:t>Computer</w:t>
      </w:r>
      <w:r w:rsidR="00C01052" w:rsidRPr="000202C3">
        <w:rPr>
          <w:u w:val="single"/>
        </w:rPr>
        <w:t xml:space="preserve"> </w:t>
      </w:r>
      <w:r w:rsidRPr="000202C3">
        <w:rPr>
          <w:u w:val="single"/>
        </w:rPr>
        <w:t>Policy</w:t>
      </w:r>
    </w:p>
    <w:p w:rsidR="00CF21C6" w:rsidRDefault="00CF21C6"/>
    <w:p w:rsidR="00CF21C6" w:rsidRDefault="00DC0AB9" w:rsidP="00CF21C6">
      <w:r>
        <w:t xml:space="preserve">1.  </w:t>
      </w:r>
      <w:r w:rsidR="00C01052">
        <w:t>Computers</w:t>
      </w:r>
      <w:r w:rsidR="00CF21C6">
        <w:t xml:space="preserve"> </w:t>
      </w:r>
      <w:r w:rsidR="00A07A47">
        <w:t xml:space="preserve">are </w:t>
      </w:r>
      <w:r w:rsidR="00CF21C6">
        <w:t xml:space="preserve">an allowable purchase </w:t>
      </w:r>
      <w:r w:rsidR="00A07A47">
        <w:t>if</w:t>
      </w:r>
      <w:r w:rsidR="00CF21C6">
        <w:t xml:space="preserve"> the </w:t>
      </w:r>
      <w:r w:rsidR="00C01052">
        <w:t xml:space="preserve">computer </w:t>
      </w:r>
      <w:r w:rsidR="00CF21C6">
        <w:t>will be used for the purpose</w:t>
      </w:r>
      <w:r w:rsidR="003C2B8B">
        <w:t>(</w:t>
      </w:r>
      <w:r w:rsidR="00CF21C6">
        <w:t>s</w:t>
      </w:r>
      <w:r w:rsidR="003C2B8B">
        <w:t>)</w:t>
      </w:r>
      <w:r w:rsidR="00CF21C6">
        <w:t xml:space="preserve"> of the project.</w:t>
      </w:r>
      <w:r w:rsidR="005666C8" w:rsidRPr="005666C8">
        <w:t xml:space="preserve"> </w:t>
      </w:r>
      <w:r w:rsidR="005666C8">
        <w:t xml:space="preserve">If the </w:t>
      </w:r>
      <w:r w:rsidR="00C01052">
        <w:t xml:space="preserve">computer </w:t>
      </w:r>
      <w:r w:rsidR="005666C8">
        <w:t xml:space="preserve">is planned to be used for other projects / responsibilities in addition to the CFAR project, we request that the cost be shared with those other project budgets, in accordance with the amount of use anticipated by each project.  If no other funds are available to the awardee for the purchase of the </w:t>
      </w:r>
      <w:r w:rsidR="00C01052">
        <w:t>computer</w:t>
      </w:r>
      <w:r w:rsidR="005666C8">
        <w:t xml:space="preserve">, CFAR funds may pay for the entire cost of the </w:t>
      </w:r>
      <w:r w:rsidR="00C01052">
        <w:t>computer</w:t>
      </w:r>
      <w:r w:rsidR="005666C8">
        <w:t xml:space="preserve">, as long as use of the </w:t>
      </w:r>
      <w:r w:rsidR="00C01052">
        <w:t xml:space="preserve">computer </w:t>
      </w:r>
      <w:r w:rsidR="005666C8">
        <w:t>for other projects does not interfere with the work on the CFAR project.</w:t>
      </w:r>
    </w:p>
    <w:p w:rsidR="00141502" w:rsidRDefault="00141502" w:rsidP="00CF21C6"/>
    <w:p w:rsidR="00141502" w:rsidRDefault="00141502" w:rsidP="00CF21C6">
      <w:r>
        <w:t xml:space="preserve">2.  </w:t>
      </w:r>
      <w:r w:rsidR="00C01052">
        <w:t xml:space="preserve">Computers </w:t>
      </w:r>
      <w:r w:rsidR="009820CE">
        <w:t>cost</w:t>
      </w:r>
      <w:r w:rsidR="009820CE" w:rsidRPr="005666C8">
        <w:t xml:space="preserve">ing less than </w:t>
      </w:r>
      <w:r w:rsidR="00DB3CCD" w:rsidRPr="005666C8">
        <w:t>$</w:t>
      </w:r>
      <w:r w:rsidR="007E1356" w:rsidRPr="005666C8">
        <w:t>5</w:t>
      </w:r>
      <w:r w:rsidR="00DB3CCD" w:rsidRPr="005666C8">
        <w:t>,000</w:t>
      </w:r>
      <w:r w:rsidR="002A786B" w:rsidRPr="005666C8">
        <w:t xml:space="preserve"> </w:t>
      </w:r>
      <w:r w:rsidR="00C01052">
        <w:t>are</w:t>
      </w:r>
      <w:r w:rsidR="00C01052" w:rsidRPr="005666C8">
        <w:t xml:space="preserve"> </w:t>
      </w:r>
      <w:r w:rsidR="007E1356" w:rsidRPr="005666C8">
        <w:t>co</w:t>
      </w:r>
      <w:r w:rsidR="007E1356">
        <w:t>ded as suppl</w:t>
      </w:r>
      <w:r w:rsidR="00C01052">
        <w:t>ies</w:t>
      </w:r>
      <w:r w:rsidR="007E1356">
        <w:t xml:space="preserve"> (05 object code) and </w:t>
      </w:r>
      <w:r w:rsidR="00C01052">
        <w:t xml:space="preserve">are </w:t>
      </w:r>
      <w:r w:rsidR="002A786B">
        <w:t>tagged as</w:t>
      </w:r>
      <w:r w:rsidR="00DB3CCD">
        <w:t xml:space="preserve"> non-inventorial item</w:t>
      </w:r>
      <w:r w:rsidR="00C01052">
        <w:t>s</w:t>
      </w:r>
      <w:r w:rsidR="00DB3CCD">
        <w:t xml:space="preserve"> to indicate UW ownership</w:t>
      </w:r>
      <w:r w:rsidR="002A786B">
        <w:t xml:space="preserve"> and for optional Departmental tracking</w:t>
      </w:r>
      <w:r w:rsidR="00DB3CCD">
        <w:t>.</w:t>
      </w:r>
      <w:r w:rsidR="005666C8">
        <w:t xml:space="preserve"> If the </w:t>
      </w:r>
      <w:r w:rsidR="00C01052">
        <w:t xml:space="preserve">computer </w:t>
      </w:r>
      <w:r w:rsidR="005666C8">
        <w:t>costs $5,000 or more, it is coded as equipment (06 object code) and must be tracked as property on</w:t>
      </w:r>
      <w:r w:rsidR="0096228A">
        <w:t xml:space="preserve"> the UW inventory system.</w:t>
      </w:r>
      <w:r w:rsidR="005666C8">
        <w:t xml:space="preserve">  </w:t>
      </w:r>
      <w:r w:rsidR="003151AC">
        <w:t>Please contact Meredith Stilwell (</w:t>
      </w:r>
      <w:hyperlink r:id="rId4" w:history="1">
        <w:r w:rsidR="003151AC" w:rsidRPr="0028445E">
          <w:rPr>
            <w:rStyle w:val="Hyperlink"/>
          </w:rPr>
          <w:t>mstilwel@uw.edu</w:t>
        </w:r>
      </w:hyperlink>
      <w:r w:rsidR="003151AC">
        <w:t xml:space="preserve">) </w:t>
      </w:r>
      <w:r w:rsidR="0096228A">
        <w:t>if your computer will cost $5,000 or more.</w:t>
      </w:r>
    </w:p>
    <w:p w:rsidR="00CF21C6" w:rsidRDefault="00CF21C6" w:rsidP="00CF21C6"/>
    <w:p w:rsidR="00CF21C6" w:rsidRDefault="0096228A" w:rsidP="00CF21C6">
      <w:r>
        <w:t>3</w:t>
      </w:r>
      <w:r w:rsidR="00141502">
        <w:t xml:space="preserve">.  </w:t>
      </w:r>
      <w:r w:rsidR="007E1356">
        <w:t>E</w:t>
      </w:r>
      <w:r w:rsidR="00C124ED">
        <w:t xml:space="preserve">quipment insurance is available </w:t>
      </w:r>
      <w:r w:rsidR="00C01052">
        <w:t xml:space="preserve">for computers </w:t>
      </w:r>
      <w:r w:rsidR="00C124ED">
        <w:t>and is recommended, but not required.  If t</w:t>
      </w:r>
      <w:r w:rsidR="00CF21C6">
        <w:t xml:space="preserve">he </w:t>
      </w:r>
      <w:r w:rsidR="007E1356">
        <w:t xml:space="preserve">custodian </w:t>
      </w:r>
      <w:r w:rsidR="00C124ED">
        <w:t xml:space="preserve">chooses to insure the </w:t>
      </w:r>
      <w:r w:rsidR="00C01052">
        <w:t>computer</w:t>
      </w:r>
      <w:r w:rsidR="00C124ED">
        <w:t xml:space="preserve">, s/he </w:t>
      </w:r>
      <w:r w:rsidR="00CF21C6">
        <w:t>is responsible for paying for equipment insurance</w:t>
      </w:r>
      <w:r w:rsidR="00C124ED">
        <w:t xml:space="preserve"> (can be paid out of the CFAR budget)</w:t>
      </w:r>
      <w:r w:rsidR="00CF21C6">
        <w:t>.</w:t>
      </w:r>
      <w:r w:rsidR="00C124ED">
        <w:t xml:space="preserve">  If the </w:t>
      </w:r>
      <w:r w:rsidR="007E1356">
        <w:t xml:space="preserve">custodian </w:t>
      </w:r>
      <w:r w:rsidR="00C124ED">
        <w:t xml:space="preserve">continues to use the </w:t>
      </w:r>
      <w:r w:rsidR="00C01052">
        <w:t xml:space="preserve">computer </w:t>
      </w:r>
      <w:r w:rsidR="00C124ED">
        <w:t>after his/her CFAR project is completed, s/he is responsible for finding a budget to pay for insurance.</w:t>
      </w:r>
      <w:r w:rsidR="00D665FD">
        <w:t xml:space="preserve">  More information on equipment insurance can be found here: </w:t>
      </w:r>
      <w:hyperlink r:id="rId5" w:history="1">
        <w:r w:rsidR="00D665FD" w:rsidRPr="00C266B7">
          <w:rPr>
            <w:rStyle w:val="Hyperlink"/>
          </w:rPr>
          <w:t>http://risk.uw.edu/insure/EIS</w:t>
        </w:r>
      </w:hyperlink>
      <w:r w:rsidR="00D665FD">
        <w:t>.</w:t>
      </w:r>
    </w:p>
    <w:p w:rsidR="00CF21C6" w:rsidRDefault="00CF21C6" w:rsidP="00CF21C6"/>
    <w:p w:rsidR="00141502" w:rsidRDefault="00141502" w:rsidP="00CF21C6">
      <w:bookmarkStart w:id="0" w:name="_GoBack"/>
      <w:bookmarkEnd w:id="0"/>
    </w:p>
    <w:sectPr w:rsidR="00141502" w:rsidSect="00F3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C6"/>
    <w:rsid w:val="000202C3"/>
    <w:rsid w:val="000E7842"/>
    <w:rsid w:val="00141502"/>
    <w:rsid w:val="002A786B"/>
    <w:rsid w:val="003151AC"/>
    <w:rsid w:val="003C2B8B"/>
    <w:rsid w:val="00483AF4"/>
    <w:rsid w:val="005666C8"/>
    <w:rsid w:val="007E1356"/>
    <w:rsid w:val="0096228A"/>
    <w:rsid w:val="009820CE"/>
    <w:rsid w:val="00994ADD"/>
    <w:rsid w:val="00A07A47"/>
    <w:rsid w:val="00A86C25"/>
    <w:rsid w:val="00B511C2"/>
    <w:rsid w:val="00C01052"/>
    <w:rsid w:val="00C124ED"/>
    <w:rsid w:val="00CF21C6"/>
    <w:rsid w:val="00D23EA9"/>
    <w:rsid w:val="00D665FD"/>
    <w:rsid w:val="00D84A02"/>
    <w:rsid w:val="00DB3CCD"/>
    <w:rsid w:val="00DC0AB9"/>
    <w:rsid w:val="00E03DF7"/>
    <w:rsid w:val="00E61057"/>
    <w:rsid w:val="00F349DE"/>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6ACC93-D760-4CB4-B30D-C0124AB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1356"/>
    <w:rPr>
      <w:sz w:val="16"/>
      <w:szCs w:val="16"/>
    </w:rPr>
  </w:style>
  <w:style w:type="paragraph" w:styleId="CommentText">
    <w:name w:val="annotation text"/>
    <w:basedOn w:val="Normal"/>
    <w:link w:val="CommentTextChar"/>
    <w:rsid w:val="007E1356"/>
    <w:rPr>
      <w:sz w:val="20"/>
      <w:szCs w:val="20"/>
    </w:rPr>
  </w:style>
  <w:style w:type="character" w:customStyle="1" w:styleId="CommentTextChar">
    <w:name w:val="Comment Text Char"/>
    <w:basedOn w:val="DefaultParagraphFont"/>
    <w:link w:val="CommentText"/>
    <w:rsid w:val="007E1356"/>
    <w:rPr>
      <w:rFonts w:ascii="Arial" w:hAnsi="Arial"/>
    </w:rPr>
  </w:style>
  <w:style w:type="paragraph" w:styleId="CommentSubject">
    <w:name w:val="annotation subject"/>
    <w:basedOn w:val="CommentText"/>
    <w:next w:val="CommentText"/>
    <w:link w:val="CommentSubjectChar"/>
    <w:rsid w:val="007E1356"/>
    <w:rPr>
      <w:b/>
      <w:bCs/>
    </w:rPr>
  </w:style>
  <w:style w:type="character" w:customStyle="1" w:styleId="CommentSubjectChar">
    <w:name w:val="Comment Subject Char"/>
    <w:basedOn w:val="CommentTextChar"/>
    <w:link w:val="CommentSubject"/>
    <w:rsid w:val="007E1356"/>
    <w:rPr>
      <w:rFonts w:ascii="Arial" w:hAnsi="Arial"/>
      <w:b/>
      <w:bCs/>
    </w:rPr>
  </w:style>
  <w:style w:type="paragraph" w:styleId="BalloonText">
    <w:name w:val="Balloon Text"/>
    <w:basedOn w:val="Normal"/>
    <w:link w:val="BalloonTextChar"/>
    <w:rsid w:val="007E1356"/>
    <w:rPr>
      <w:rFonts w:ascii="Tahoma" w:hAnsi="Tahoma" w:cs="Tahoma"/>
      <w:sz w:val="16"/>
      <w:szCs w:val="16"/>
    </w:rPr>
  </w:style>
  <w:style w:type="character" w:customStyle="1" w:styleId="BalloonTextChar">
    <w:name w:val="Balloon Text Char"/>
    <w:basedOn w:val="DefaultParagraphFont"/>
    <w:link w:val="BalloonText"/>
    <w:rsid w:val="007E1356"/>
    <w:rPr>
      <w:rFonts w:ascii="Tahoma" w:hAnsi="Tahoma" w:cs="Tahoma"/>
      <w:sz w:val="16"/>
      <w:szCs w:val="16"/>
    </w:rPr>
  </w:style>
  <w:style w:type="character" w:styleId="Hyperlink">
    <w:name w:val="Hyperlink"/>
    <w:basedOn w:val="DefaultParagraphFont"/>
    <w:rsid w:val="00D6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sk.uw.edu/insure/EIS" TargetMode="External"/><Relationship Id="rId4" Type="http://schemas.openxmlformats.org/officeDocument/2006/relationships/hyperlink" Target="mailto:mstilwel@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CFAR Developmental Core Computer Policy</vt:lpstr>
    </vt:vector>
  </TitlesOfParts>
  <Company>University of Washington</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CFAR Developmental Core Computer Policy</dc:title>
  <dc:creator>Susan P. Mello</dc:creator>
  <cp:lastModifiedBy>mstilwel</cp:lastModifiedBy>
  <cp:revision>7</cp:revision>
  <dcterms:created xsi:type="dcterms:W3CDTF">2016-05-05T15:03:00Z</dcterms:created>
  <dcterms:modified xsi:type="dcterms:W3CDTF">2016-06-28T22:22:00Z</dcterms:modified>
</cp:coreProperties>
</file>