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08A0C" w14:textId="2C4C9E3D" w:rsidR="00BE4E37" w:rsidRDefault="00BE4E37" w:rsidP="00BE4E37">
      <w:pPr>
        <w:pStyle w:val="Title"/>
      </w:pPr>
      <w:r>
        <w:t>Meeting Notes</w:t>
      </w:r>
    </w:p>
    <w:p w14:paraId="5E89DFCE" w14:textId="29B9EAE8" w:rsidR="00BE4E37" w:rsidRDefault="00BE4E37" w:rsidP="00BE4E37">
      <w:pPr>
        <w:pStyle w:val="Heading1"/>
      </w:pPr>
      <w:r>
        <w:t>UW/UBC – CLIR Team Meeting</w:t>
      </w:r>
    </w:p>
    <w:p w14:paraId="3CD09A3D" w14:textId="50786DBE" w:rsidR="00BE4E37" w:rsidRPr="00BE4E37" w:rsidRDefault="00BE4E37" w:rsidP="00BE4E37">
      <w:pPr>
        <w:pStyle w:val="Subtitle"/>
        <w:rPr>
          <w:rStyle w:val="SubtleEmphasis"/>
        </w:rPr>
      </w:pPr>
      <w:r w:rsidRPr="00BE4E37">
        <w:rPr>
          <w:rStyle w:val="SubtleEmphasis"/>
        </w:rPr>
        <w:t>Wednesday, February 4, 2015</w:t>
      </w:r>
    </w:p>
    <w:p w14:paraId="6F955F5D" w14:textId="77777777" w:rsidR="00BE4E37" w:rsidRDefault="00BE4E37"/>
    <w:p w14:paraId="3716EEB6" w14:textId="179926B3" w:rsidR="00BE4E37" w:rsidRDefault="00BE4E37">
      <w:r w:rsidRPr="00576EAB">
        <w:rPr>
          <w:rStyle w:val="Heading3Char"/>
        </w:rPr>
        <w:t>UBC Attendees</w:t>
      </w:r>
      <w:r>
        <w:t xml:space="preserve">: Jing Liu, Hana Kim, </w:t>
      </w:r>
      <w:proofErr w:type="spellStart"/>
      <w:r>
        <w:t>Ya</w:t>
      </w:r>
      <w:proofErr w:type="spellEnd"/>
      <w:r>
        <w:t xml:space="preserve"> Min Wu, Lea Starr, Susan Andrews</w:t>
      </w:r>
    </w:p>
    <w:p w14:paraId="5F2E8B0C" w14:textId="31A0932D" w:rsidR="00BE4E37" w:rsidRDefault="00BE4E37">
      <w:r>
        <w:t xml:space="preserve">(Absent: Fe </w:t>
      </w:r>
      <w:proofErr w:type="spellStart"/>
      <w:r>
        <w:t>Lubigan</w:t>
      </w:r>
      <w:proofErr w:type="spellEnd"/>
      <w:r>
        <w:t>, JoAnn</w:t>
      </w:r>
      <w:r w:rsidR="00576EAB">
        <w:t>e</w:t>
      </w:r>
      <w:r>
        <w:t xml:space="preserve"> </w:t>
      </w:r>
      <w:proofErr w:type="spellStart"/>
      <w:r>
        <w:t>Newyear</w:t>
      </w:r>
      <w:proofErr w:type="spellEnd"/>
      <w:r>
        <w:t xml:space="preserve"> Ramirez)</w:t>
      </w:r>
    </w:p>
    <w:p w14:paraId="696E649C" w14:textId="24D7E6CF" w:rsidR="00BE4E37" w:rsidRDefault="00BE4E37">
      <w:r w:rsidRPr="00576EAB">
        <w:rPr>
          <w:rStyle w:val="Heading3Char"/>
        </w:rPr>
        <w:t>UW Attendees</w:t>
      </w:r>
      <w:r>
        <w:t xml:space="preserve">: </w:t>
      </w:r>
      <w:proofErr w:type="spellStart"/>
      <w:r>
        <w:t>Zhijia</w:t>
      </w:r>
      <w:proofErr w:type="spellEnd"/>
      <w:r>
        <w:t xml:space="preserve"> Shen, Charlene Chou, Sheryl </w:t>
      </w:r>
      <w:proofErr w:type="spellStart"/>
      <w:r>
        <w:t>Stiefel</w:t>
      </w:r>
      <w:proofErr w:type="spellEnd"/>
      <w:r>
        <w:t xml:space="preserve">, A. C. Petersen, Emily </w:t>
      </w:r>
      <w:proofErr w:type="spellStart"/>
      <w:r>
        <w:t>Jantz</w:t>
      </w:r>
      <w:proofErr w:type="spellEnd"/>
      <w:r>
        <w:t xml:space="preserve">, Stephanie </w:t>
      </w:r>
      <w:proofErr w:type="spellStart"/>
      <w:r>
        <w:t>Lamson</w:t>
      </w:r>
      <w:proofErr w:type="spellEnd"/>
      <w:r>
        <w:t xml:space="preserve"> (Head of Preservation), Adam Schiff (Principal Cataloger), Paul Constantine (Associate Dean of University Libraries)</w:t>
      </w:r>
    </w:p>
    <w:p w14:paraId="111C135A" w14:textId="6941AC1D" w:rsidR="00BE4E37" w:rsidRDefault="00BE4E37">
      <w:r>
        <w:t xml:space="preserve">(Absent: Karen Brooks, Joe </w:t>
      </w:r>
      <w:proofErr w:type="spellStart"/>
      <w:r>
        <w:t>Kiegel</w:t>
      </w:r>
      <w:proofErr w:type="spellEnd"/>
      <w:r>
        <w:t>)</w:t>
      </w:r>
    </w:p>
    <w:p w14:paraId="6A54A738" w14:textId="77777777" w:rsidR="00791A89" w:rsidRDefault="00791A89"/>
    <w:p w14:paraId="75C8D081" w14:textId="56207558" w:rsidR="00155CA2" w:rsidRDefault="00791A89" w:rsidP="00894B41">
      <w:pPr>
        <w:pStyle w:val="Heading2"/>
      </w:pPr>
      <w:r>
        <w:t>11:00</w:t>
      </w:r>
      <w:r>
        <w:tab/>
      </w:r>
      <w:r w:rsidR="00155CA2">
        <w:t>Welcome, agenda, and opening remarks</w:t>
      </w:r>
    </w:p>
    <w:p w14:paraId="3D2764BD" w14:textId="165EDC7C" w:rsidR="00155CA2" w:rsidRDefault="00791A89">
      <w:r>
        <w:t>Welcome to</w:t>
      </w:r>
      <w:r w:rsidR="00155CA2">
        <w:t xml:space="preserve"> the UBC tea</w:t>
      </w:r>
      <w:r>
        <w:t>m!</w:t>
      </w:r>
      <w:r w:rsidR="00155CA2">
        <w:t xml:space="preserve">  Attendees from both side</w:t>
      </w:r>
      <w:r>
        <w:t>s make brief self-introductions, and express</w:t>
      </w:r>
      <w:r w:rsidR="00BD7A90">
        <w:t xml:space="preserve"> </w:t>
      </w:r>
      <w:r>
        <w:t>how pleased they are about this collaboration and everyone’s support and hard work.</w:t>
      </w:r>
    </w:p>
    <w:p w14:paraId="4CA00FC5" w14:textId="77777777" w:rsidR="00791A89" w:rsidRDefault="00791A89"/>
    <w:p w14:paraId="64527A25" w14:textId="328350FC" w:rsidR="00155CA2" w:rsidRDefault="00791A89" w:rsidP="00894B41">
      <w:pPr>
        <w:pStyle w:val="Heading2"/>
      </w:pPr>
      <w:r>
        <w:t>11:15</w:t>
      </w:r>
      <w:r>
        <w:tab/>
      </w:r>
      <w:r w:rsidR="00155CA2">
        <w:t>PPT presentation: Workflow of CLIR project at UW</w:t>
      </w:r>
      <w:r w:rsidR="00B62B31">
        <w:t xml:space="preserve"> [Charlene and Emily]</w:t>
      </w:r>
    </w:p>
    <w:p w14:paraId="373C6449" w14:textId="0B67FA16" w:rsidR="00B62B31" w:rsidRDefault="00B62B31">
      <w:r>
        <w:t xml:space="preserve">A copy of the </w:t>
      </w:r>
      <w:proofErr w:type="spellStart"/>
      <w:r>
        <w:t>ppt</w:t>
      </w:r>
      <w:proofErr w:type="spellEnd"/>
      <w:r>
        <w:t xml:space="preserve"> is available at: </w:t>
      </w:r>
      <w:hyperlink r:id="rId6" w:history="1">
        <w:r w:rsidRPr="00B62B31">
          <w:rPr>
            <w:rStyle w:val="Hyperlink"/>
          </w:rPr>
          <w:t>https://staffweb.lib.washington.edu/units/east-asia-library/procedures/clir-chinese-cataloging-project/clir-technical-workflow-at-uw/view</w:t>
        </w:r>
      </w:hyperlink>
      <w:r w:rsidR="00576EAB">
        <w:t xml:space="preserve"> (and also in the CLIR Project Google Drive)</w:t>
      </w:r>
    </w:p>
    <w:p w14:paraId="6DDFDA4B" w14:textId="695F345E" w:rsidR="006139B4" w:rsidRDefault="006139B4" w:rsidP="00F979A0">
      <w:pPr>
        <w:pStyle w:val="ListParagraph"/>
        <w:numPr>
          <w:ilvl w:val="0"/>
          <w:numId w:val="3"/>
        </w:numPr>
      </w:pPr>
      <w:r>
        <w:t>Goals</w:t>
      </w:r>
    </w:p>
    <w:p w14:paraId="3CA622B9" w14:textId="77777777" w:rsidR="006139B4" w:rsidRDefault="006139B4" w:rsidP="00F979A0">
      <w:pPr>
        <w:pStyle w:val="ListParagraph"/>
        <w:numPr>
          <w:ilvl w:val="1"/>
          <w:numId w:val="3"/>
        </w:numPr>
      </w:pPr>
      <w:r>
        <w:t>As an international project, there are many challenges, including communication.</w:t>
      </w:r>
    </w:p>
    <w:p w14:paraId="4C8ED4EB" w14:textId="77777777" w:rsidR="006139B4" w:rsidRDefault="006139B4" w:rsidP="00F979A0">
      <w:pPr>
        <w:pStyle w:val="ListParagraph"/>
        <w:numPr>
          <w:ilvl w:val="1"/>
          <w:numId w:val="3"/>
        </w:numPr>
      </w:pPr>
      <w:r>
        <w:t xml:space="preserve">Main goals are </w:t>
      </w:r>
      <w:r w:rsidRPr="006139B4">
        <w:rPr>
          <w:u w:val="single"/>
        </w:rPr>
        <w:t>effectiveness</w:t>
      </w:r>
      <w:r>
        <w:t xml:space="preserve"> and </w:t>
      </w:r>
      <w:r w:rsidRPr="006139B4">
        <w:rPr>
          <w:u w:val="single"/>
        </w:rPr>
        <w:t>flexibility.</w:t>
      </w:r>
    </w:p>
    <w:p w14:paraId="1E8B20AD" w14:textId="2B5F8822" w:rsidR="006139B4" w:rsidRDefault="006139B4" w:rsidP="00F979A0">
      <w:pPr>
        <w:pStyle w:val="ListParagraph"/>
        <w:numPr>
          <w:ilvl w:val="1"/>
          <w:numId w:val="3"/>
        </w:numPr>
      </w:pPr>
      <w:r>
        <w:t xml:space="preserve">RLG </w:t>
      </w:r>
      <w:proofErr w:type="spellStart"/>
      <w:r>
        <w:t>Rarebook</w:t>
      </w:r>
      <w:proofErr w:type="spellEnd"/>
      <w:r>
        <w:t xml:space="preserve"> Guidelines (</w:t>
      </w:r>
      <w:proofErr w:type="spellStart"/>
      <w:r>
        <w:t>cgcrb</w:t>
      </w:r>
      <w:proofErr w:type="spellEnd"/>
      <w:r>
        <w:t>) used for Chinese rare mate</w:t>
      </w:r>
      <w:r w:rsidR="009A672F">
        <w:t>rials are not perfect (differs</w:t>
      </w:r>
      <w:r>
        <w:t xml:space="preserve"> from AACR2, </w:t>
      </w:r>
      <w:r w:rsidR="009A672F">
        <w:t>not been updated to conform w/</w:t>
      </w:r>
      <w:r>
        <w:t xml:space="preserve"> RDA).</w:t>
      </w:r>
    </w:p>
    <w:p w14:paraId="5A715680" w14:textId="77777777" w:rsidR="006139B4" w:rsidRDefault="006139B4" w:rsidP="00F979A0">
      <w:pPr>
        <w:pStyle w:val="ListParagraph"/>
        <w:numPr>
          <w:ilvl w:val="1"/>
          <w:numId w:val="3"/>
        </w:numPr>
      </w:pPr>
      <w:r>
        <w:t>Workflows are still being developed and evolving.</w:t>
      </w:r>
    </w:p>
    <w:p w14:paraId="49105B8B" w14:textId="77777777" w:rsidR="006139B4" w:rsidRDefault="006139B4" w:rsidP="00F979A0">
      <w:pPr>
        <w:pStyle w:val="ListParagraph"/>
        <w:numPr>
          <w:ilvl w:val="1"/>
          <w:numId w:val="3"/>
        </w:numPr>
      </w:pPr>
      <w:r>
        <w:t>UW’s website of project documents (</w:t>
      </w:r>
      <w:hyperlink r:id="rId7" w:history="1">
        <w:r w:rsidRPr="00ED79FB">
          <w:rPr>
            <w:rStyle w:val="Hyperlink"/>
          </w:rPr>
          <w:t>https://staffweb.lib.washington.edu/units/east-asia-library/clir-chinese-cataloging-project/</w:t>
        </w:r>
      </w:hyperlink>
      <w:r>
        <w:t>) is also evolving; some documents describe workflows that may have changed in the meantime.  Also, if anyone has any feedback about the site, please let Charlene know.</w:t>
      </w:r>
    </w:p>
    <w:p w14:paraId="052BC07A" w14:textId="12BCFB86" w:rsidR="006139B4" w:rsidRDefault="006139B4" w:rsidP="00F979A0">
      <w:pPr>
        <w:pStyle w:val="ListParagraph"/>
        <w:numPr>
          <w:ilvl w:val="1"/>
          <w:numId w:val="3"/>
        </w:numPr>
      </w:pPr>
      <w:r>
        <w:t>Keeping the project perspective international is also an important goal.</w:t>
      </w:r>
    </w:p>
    <w:p w14:paraId="2A1E5993" w14:textId="0468DD6F" w:rsidR="006139B4" w:rsidRDefault="006139B4" w:rsidP="00F979A0">
      <w:pPr>
        <w:pStyle w:val="ListParagraph"/>
        <w:numPr>
          <w:ilvl w:val="0"/>
          <w:numId w:val="3"/>
        </w:numPr>
      </w:pPr>
      <w:r>
        <w:t>Division of Labor</w:t>
      </w:r>
    </w:p>
    <w:p w14:paraId="1D0175FC" w14:textId="77777777" w:rsidR="00C76E54" w:rsidRDefault="006139B4" w:rsidP="00F979A0">
      <w:pPr>
        <w:pStyle w:val="ListParagraph"/>
        <w:numPr>
          <w:ilvl w:val="1"/>
          <w:numId w:val="3"/>
        </w:numPr>
      </w:pPr>
      <w:r>
        <w:t xml:space="preserve">Prof. Yao: </w:t>
      </w:r>
    </w:p>
    <w:p w14:paraId="2125123D" w14:textId="27C0DD8B" w:rsidR="00C76E54" w:rsidRDefault="009A672F" w:rsidP="00F979A0">
      <w:pPr>
        <w:pStyle w:val="ListParagraph"/>
        <w:numPr>
          <w:ilvl w:val="2"/>
          <w:numId w:val="3"/>
        </w:numPr>
        <w:ind w:left="1800"/>
      </w:pPr>
      <w:proofErr w:type="spellStart"/>
      <w:r>
        <w:t>R</w:t>
      </w:r>
      <w:r w:rsidR="0076241C">
        <w:t>arebook</w:t>
      </w:r>
      <w:proofErr w:type="spellEnd"/>
      <w:r w:rsidR="0076241C">
        <w:t xml:space="preserve"> authentication</w:t>
      </w:r>
    </w:p>
    <w:p w14:paraId="6B79EF28" w14:textId="7111434F" w:rsidR="00C76E54" w:rsidRDefault="009A672F" w:rsidP="00F979A0">
      <w:pPr>
        <w:pStyle w:val="ListParagraph"/>
        <w:numPr>
          <w:ilvl w:val="2"/>
          <w:numId w:val="3"/>
        </w:numPr>
        <w:ind w:left="1800"/>
      </w:pPr>
      <w:r>
        <w:t>C</w:t>
      </w:r>
      <w:r w:rsidR="006139B4">
        <w:t xml:space="preserve">ataloging thread-stitched books and rubbings (in </w:t>
      </w:r>
      <w:proofErr w:type="spellStart"/>
      <w:r w:rsidR="006139B4">
        <w:t>Connexion</w:t>
      </w:r>
      <w:proofErr w:type="spellEnd"/>
      <w:r w:rsidR="006139B4">
        <w:t xml:space="preserve"> and</w:t>
      </w:r>
      <w:r w:rsidR="0076241C">
        <w:t xml:space="preserve"> CALIS </w:t>
      </w:r>
      <w:proofErr w:type="spellStart"/>
      <w:r w:rsidR="0076241C">
        <w:t>Rarebook</w:t>
      </w:r>
      <w:proofErr w:type="spellEnd"/>
      <w:r w:rsidR="0076241C">
        <w:t xml:space="preserve"> Union Catalog)</w:t>
      </w:r>
    </w:p>
    <w:p w14:paraId="7709F581" w14:textId="259341F1" w:rsidR="006139B4" w:rsidRDefault="009A672F" w:rsidP="00F979A0">
      <w:pPr>
        <w:pStyle w:val="ListParagraph"/>
        <w:numPr>
          <w:ilvl w:val="2"/>
          <w:numId w:val="3"/>
        </w:numPr>
        <w:ind w:left="1800"/>
      </w:pPr>
      <w:r>
        <w:t>S</w:t>
      </w:r>
      <w:r w:rsidR="006139B4">
        <w:t>elective creation of authority records (with Charlene)</w:t>
      </w:r>
    </w:p>
    <w:p w14:paraId="37E568AC" w14:textId="77777777" w:rsidR="00C76E54" w:rsidRDefault="006139B4" w:rsidP="00F979A0">
      <w:pPr>
        <w:pStyle w:val="ListParagraph"/>
        <w:numPr>
          <w:ilvl w:val="1"/>
          <w:numId w:val="3"/>
        </w:numPr>
      </w:pPr>
      <w:r>
        <w:t xml:space="preserve">Charlene: </w:t>
      </w:r>
    </w:p>
    <w:p w14:paraId="092D5357" w14:textId="74C64D8B" w:rsidR="00C76E54" w:rsidRDefault="009A672F" w:rsidP="00F979A0">
      <w:pPr>
        <w:pStyle w:val="ListParagraph"/>
        <w:numPr>
          <w:ilvl w:val="2"/>
          <w:numId w:val="3"/>
        </w:numPr>
        <w:ind w:left="1800"/>
      </w:pPr>
      <w:r>
        <w:lastRenderedPageBreak/>
        <w:t>T</w:t>
      </w:r>
      <w:r w:rsidR="0076241C">
        <w:t>raining</w:t>
      </w:r>
    </w:p>
    <w:p w14:paraId="600C6C01" w14:textId="04B4865E" w:rsidR="00C76E54" w:rsidRDefault="009A672F" w:rsidP="00F979A0">
      <w:pPr>
        <w:pStyle w:val="ListParagraph"/>
        <w:numPr>
          <w:ilvl w:val="2"/>
          <w:numId w:val="3"/>
        </w:numPr>
        <w:ind w:left="1800"/>
      </w:pPr>
      <w:r>
        <w:t>S</w:t>
      </w:r>
      <w:r w:rsidR="0076241C">
        <w:t>treamlining workflows</w:t>
      </w:r>
    </w:p>
    <w:p w14:paraId="063EE915" w14:textId="6174FA61" w:rsidR="00C76E54" w:rsidRDefault="009A672F" w:rsidP="00F979A0">
      <w:pPr>
        <w:pStyle w:val="ListParagraph"/>
        <w:numPr>
          <w:ilvl w:val="2"/>
          <w:numId w:val="3"/>
        </w:numPr>
        <w:ind w:left="1800"/>
      </w:pPr>
      <w:r>
        <w:t>C</w:t>
      </w:r>
      <w:r w:rsidR="00C76E54">
        <w:t xml:space="preserve">ustomizing Prof. Yao’s </w:t>
      </w:r>
      <w:proofErr w:type="spellStart"/>
      <w:r w:rsidR="00C76E54">
        <w:t>Connexion</w:t>
      </w:r>
      <w:proofErr w:type="spellEnd"/>
      <w:r w:rsidR="00C76E54">
        <w:t xml:space="preserve"> interface (text strings, macros for pinyin conversion, </w:t>
      </w:r>
      <w:proofErr w:type="spellStart"/>
      <w:r w:rsidR="00C76E54">
        <w:t>rarebook</w:t>
      </w:r>
      <w:proofErr w:type="spellEnd"/>
      <w:r w:rsidR="00C76E54">
        <w:t xml:space="preserve"> field</w:t>
      </w:r>
      <w:r w:rsidR="0076241C">
        <w:t>s, etc.) to improve efficiency</w:t>
      </w:r>
    </w:p>
    <w:p w14:paraId="189C27C2" w14:textId="7001A530" w:rsidR="006139B4" w:rsidRDefault="009A672F" w:rsidP="00F979A0">
      <w:pPr>
        <w:pStyle w:val="ListParagraph"/>
        <w:numPr>
          <w:ilvl w:val="2"/>
          <w:numId w:val="3"/>
        </w:numPr>
        <w:ind w:left="1800"/>
      </w:pPr>
      <w:r>
        <w:t>R</w:t>
      </w:r>
      <w:r w:rsidR="00C76E54">
        <w:t xml:space="preserve">eviewing Prof. Yao’s bibliographic records in </w:t>
      </w:r>
      <w:proofErr w:type="spellStart"/>
      <w:r w:rsidR="00C76E54">
        <w:t>Connexion</w:t>
      </w:r>
      <w:proofErr w:type="spellEnd"/>
      <w:r w:rsidR="00C76E54">
        <w:t xml:space="preserve"> online save files (including adding LCC call numbers)</w:t>
      </w:r>
    </w:p>
    <w:p w14:paraId="53813A23" w14:textId="61B2370B" w:rsidR="00C76E54" w:rsidRDefault="00C76E54" w:rsidP="00F979A0">
      <w:pPr>
        <w:pStyle w:val="ListParagraph"/>
        <w:numPr>
          <w:ilvl w:val="1"/>
          <w:numId w:val="3"/>
        </w:numPr>
      </w:pPr>
      <w:r>
        <w:t>Emily:</w:t>
      </w:r>
    </w:p>
    <w:p w14:paraId="1FA03F89" w14:textId="32D44B39" w:rsidR="00C76E54" w:rsidRDefault="009A672F" w:rsidP="00F979A0">
      <w:pPr>
        <w:pStyle w:val="ListParagraph"/>
        <w:numPr>
          <w:ilvl w:val="2"/>
          <w:numId w:val="3"/>
        </w:numPr>
        <w:ind w:left="1800"/>
      </w:pPr>
      <w:r>
        <w:t>P</w:t>
      </w:r>
      <w:r w:rsidR="00C76E54">
        <w:t>re- and post-cataloging workflow coordina</w:t>
      </w:r>
      <w:r w:rsidR="0076241C">
        <w:t>tion (supervising student team)</w:t>
      </w:r>
    </w:p>
    <w:p w14:paraId="4ED26742" w14:textId="7DCCBC11" w:rsidR="0076241C" w:rsidRDefault="0076241C" w:rsidP="00F979A0">
      <w:pPr>
        <w:pStyle w:val="ListParagraph"/>
        <w:numPr>
          <w:ilvl w:val="0"/>
          <w:numId w:val="6"/>
        </w:numPr>
        <w:ind w:left="2160"/>
      </w:pPr>
      <w:r>
        <w:t xml:space="preserve">Q: </w:t>
      </w:r>
      <w:r w:rsidRPr="00F979A0">
        <w:rPr>
          <w:u w:val="single"/>
        </w:rPr>
        <w:t>Size of student team</w:t>
      </w:r>
      <w:r>
        <w:t>?  A: Originally 2 students (plus Emily), grown to 4 students (supervised by Emily)</w:t>
      </w:r>
    </w:p>
    <w:p w14:paraId="6BA10990" w14:textId="381AA00A" w:rsidR="00C76E54" w:rsidRDefault="009A672F" w:rsidP="00F979A0">
      <w:pPr>
        <w:pStyle w:val="ListParagraph"/>
        <w:numPr>
          <w:ilvl w:val="2"/>
          <w:numId w:val="3"/>
        </w:numPr>
        <w:ind w:left="1800"/>
      </w:pPr>
      <w:r>
        <w:t>S</w:t>
      </w:r>
      <w:r w:rsidR="00C76E54">
        <w:t>earching/sorting materials</w:t>
      </w:r>
    </w:p>
    <w:p w14:paraId="30C6BC6E" w14:textId="261442D0" w:rsidR="00C76E54" w:rsidRDefault="009A672F" w:rsidP="00F979A0">
      <w:pPr>
        <w:pStyle w:val="ListParagraph"/>
        <w:numPr>
          <w:ilvl w:val="2"/>
          <w:numId w:val="3"/>
        </w:numPr>
        <w:ind w:left="1800"/>
      </w:pPr>
      <w:r>
        <w:t>S</w:t>
      </w:r>
      <w:r w:rsidR="00C76E54">
        <w:t>canning/uploading images and adding 856 links</w:t>
      </w:r>
    </w:p>
    <w:p w14:paraId="4B51A69D" w14:textId="2EF1D178" w:rsidR="00C76E54" w:rsidRDefault="009A672F" w:rsidP="00F979A0">
      <w:pPr>
        <w:pStyle w:val="ListParagraph"/>
        <w:numPr>
          <w:ilvl w:val="2"/>
          <w:numId w:val="3"/>
        </w:numPr>
        <w:ind w:left="1800"/>
      </w:pPr>
      <w:r>
        <w:t>C</w:t>
      </w:r>
      <w:r w:rsidR="00C76E54">
        <w:t>opy cataloging, enhancing, original cataloging (</w:t>
      </w:r>
      <w:r w:rsidR="00576EAB">
        <w:t xml:space="preserve">focus on </w:t>
      </w:r>
      <w:r w:rsidR="00C76E54">
        <w:t>Republican-period materials)</w:t>
      </w:r>
    </w:p>
    <w:p w14:paraId="4C05CFB0" w14:textId="3617C1E8" w:rsidR="00C76E54" w:rsidRDefault="00C76E54" w:rsidP="00F979A0">
      <w:pPr>
        <w:pStyle w:val="ListParagraph"/>
        <w:numPr>
          <w:ilvl w:val="0"/>
          <w:numId w:val="3"/>
        </w:numPr>
      </w:pPr>
      <w:r>
        <w:t>Example of record derived from a similar edition</w:t>
      </w:r>
    </w:p>
    <w:p w14:paraId="15FD6BA8" w14:textId="56DB610F" w:rsidR="00C76E54" w:rsidRDefault="00791A89" w:rsidP="00F979A0">
      <w:pPr>
        <w:pStyle w:val="ListParagraph"/>
        <w:numPr>
          <w:ilvl w:val="1"/>
          <w:numId w:val="3"/>
        </w:numPr>
      </w:pPr>
      <w:r>
        <w:t>Notes regarding collectors’</w:t>
      </w:r>
      <w:r w:rsidR="00C76E54">
        <w:t xml:space="preserve"> seals</w:t>
      </w:r>
      <w:r>
        <w:t xml:space="preserve"> (has implications for value of </w:t>
      </w:r>
      <w:proofErr w:type="spellStart"/>
      <w:r w:rsidR="00C76E54">
        <w:t>rarebooks</w:t>
      </w:r>
      <w:proofErr w:type="spellEnd"/>
      <w:r w:rsidR="00C76E54">
        <w:t>)</w:t>
      </w:r>
    </w:p>
    <w:p w14:paraId="5FCA73B5" w14:textId="1838B7F0" w:rsidR="0076241C" w:rsidRDefault="0076241C" w:rsidP="00F979A0">
      <w:pPr>
        <w:pStyle w:val="ListParagraph"/>
        <w:numPr>
          <w:ilvl w:val="0"/>
          <w:numId w:val="5"/>
        </w:numPr>
        <w:ind w:left="1440"/>
      </w:pPr>
      <w:r>
        <w:t xml:space="preserve">Q: </w:t>
      </w:r>
      <w:r w:rsidRPr="00F979A0">
        <w:rPr>
          <w:u w:val="single"/>
        </w:rPr>
        <w:t>Will a local subfield be used for seal information</w:t>
      </w:r>
      <w:r>
        <w:t>?  A: Still under discussion at UW.  UBC may put this info in a local subfield.</w:t>
      </w:r>
    </w:p>
    <w:p w14:paraId="12F19E9D" w14:textId="7AFB965D" w:rsidR="00C76E54" w:rsidRDefault="00C76E54" w:rsidP="00791A89">
      <w:pPr>
        <w:pStyle w:val="ListParagraph"/>
        <w:numPr>
          <w:ilvl w:val="1"/>
          <w:numId w:val="3"/>
        </w:numPr>
      </w:pPr>
      <w:r>
        <w:t>Following hybrid record policy for fields like 260</w:t>
      </w:r>
    </w:p>
    <w:p w14:paraId="5A5E9EB6" w14:textId="6F35033F" w:rsidR="00C76E54" w:rsidRDefault="00C76E54" w:rsidP="00791A89">
      <w:pPr>
        <w:pStyle w:val="ListParagraph"/>
        <w:numPr>
          <w:ilvl w:val="1"/>
          <w:numId w:val="3"/>
        </w:numPr>
      </w:pPr>
      <w:r>
        <w:t>Relationship designators in both English and Chinese</w:t>
      </w:r>
    </w:p>
    <w:p w14:paraId="46039249" w14:textId="06ED8118" w:rsidR="006139B4" w:rsidRDefault="006139B4" w:rsidP="00791A89">
      <w:pPr>
        <w:pStyle w:val="ListParagraph"/>
        <w:numPr>
          <w:ilvl w:val="0"/>
          <w:numId w:val="3"/>
        </w:numPr>
      </w:pPr>
      <w:r>
        <w:t>CALIS</w:t>
      </w:r>
    </w:p>
    <w:p w14:paraId="20968727" w14:textId="6A2EF5E1" w:rsidR="00901EAA" w:rsidRDefault="00901EAA" w:rsidP="00791A89">
      <w:pPr>
        <w:pStyle w:val="ListParagraph"/>
        <w:numPr>
          <w:ilvl w:val="0"/>
          <w:numId w:val="16"/>
        </w:numPr>
      </w:pPr>
      <w:r>
        <w:t>UW is first non-China institution to join CALIS.</w:t>
      </w:r>
    </w:p>
    <w:p w14:paraId="331A9F2D" w14:textId="269BA9A8" w:rsidR="00901EAA" w:rsidRDefault="00901EAA" w:rsidP="00791A89">
      <w:pPr>
        <w:pStyle w:val="ListParagraph"/>
        <w:numPr>
          <w:ilvl w:val="0"/>
          <w:numId w:val="16"/>
        </w:numPr>
      </w:pPr>
      <w:r>
        <w:t>Being a member allows us to compare our held editions to those of other institutions.</w:t>
      </w:r>
    </w:p>
    <w:p w14:paraId="1F5959B1" w14:textId="04AF6651" w:rsidR="00901EAA" w:rsidRDefault="00901EAA" w:rsidP="00791A89">
      <w:pPr>
        <w:pStyle w:val="ListParagraph"/>
        <w:numPr>
          <w:ilvl w:val="0"/>
          <w:numId w:val="16"/>
        </w:numPr>
      </w:pPr>
      <w:r>
        <w:t>Scanned images of select pages are included in CALIS records—makes edition comparison easier.  UW will add scanning images and linking these in records to post-cataloging workflow.</w:t>
      </w:r>
    </w:p>
    <w:p w14:paraId="02EC96F5" w14:textId="236CAA2C" w:rsidR="00901EAA" w:rsidRDefault="00901EAA" w:rsidP="00791A89">
      <w:pPr>
        <w:pStyle w:val="ListParagraph"/>
        <w:numPr>
          <w:ilvl w:val="0"/>
          <w:numId w:val="16"/>
        </w:numPr>
      </w:pPr>
      <w:r>
        <w:t>Cataloging interface designed by Prof. Yao—makes cataloging very fast.</w:t>
      </w:r>
    </w:p>
    <w:p w14:paraId="334783A9" w14:textId="77777777" w:rsidR="00C60CEE" w:rsidRDefault="006139B4" w:rsidP="00C60CEE">
      <w:pPr>
        <w:pStyle w:val="ListParagraph"/>
        <w:numPr>
          <w:ilvl w:val="0"/>
          <w:numId w:val="3"/>
        </w:numPr>
      </w:pPr>
      <w:r>
        <w:t>Student team (pre- and post-cataloging workflows)</w:t>
      </w:r>
    </w:p>
    <w:p w14:paraId="30F3ADE5" w14:textId="5992B28D" w:rsidR="0076241C" w:rsidRDefault="0076241C" w:rsidP="00C60CEE">
      <w:pPr>
        <w:pStyle w:val="ListParagraph"/>
        <w:numPr>
          <w:ilvl w:val="1"/>
          <w:numId w:val="3"/>
        </w:numPr>
      </w:pPr>
      <w:r>
        <w:t xml:space="preserve">Overall workflow: </w:t>
      </w:r>
      <w:r w:rsidR="00C60CEE">
        <w:t xml:space="preserve"> (1) </w:t>
      </w:r>
      <w:r w:rsidR="009A672F">
        <w:t>S</w:t>
      </w:r>
      <w:r>
        <w:t>earch for records (</w:t>
      </w:r>
      <w:r w:rsidR="00791A89">
        <w:t xml:space="preserve">in </w:t>
      </w:r>
      <w:proofErr w:type="spellStart"/>
      <w:r w:rsidR="00791A89">
        <w:t>WorldCat</w:t>
      </w:r>
      <w:proofErr w:type="spellEnd"/>
      <w:r w:rsidR="00791A89">
        <w:t xml:space="preserve"> and locally</w:t>
      </w:r>
      <w:r>
        <w:t>)</w:t>
      </w:r>
      <w:r w:rsidR="00C60CEE">
        <w:t xml:space="preserve">; (2) </w:t>
      </w:r>
      <w:r w:rsidR="009A672F">
        <w:t>D</w:t>
      </w:r>
      <w:r>
        <w:t>etermine category (no record, similar record, Chinese record only, unsure, record that needs enhancement, record can be copy cataloged, other cases)</w:t>
      </w:r>
      <w:r w:rsidR="00C60CEE">
        <w:t xml:space="preserve">; (3) </w:t>
      </w:r>
      <w:r w:rsidR="009A672F">
        <w:t>L</w:t>
      </w:r>
      <w:r>
        <w:t>abel item, record info in project spreadsheet, physically sort</w:t>
      </w:r>
      <w:r w:rsidR="00C60CEE">
        <w:t xml:space="preserve">; (4) </w:t>
      </w:r>
      <w:r w:rsidR="009A672F">
        <w:t>P</w:t>
      </w:r>
      <w:r>
        <w:t>rocess (will incorporate preservation needs)</w:t>
      </w:r>
    </w:p>
    <w:p w14:paraId="07809159" w14:textId="77777777" w:rsidR="00791A89" w:rsidRDefault="00791A89"/>
    <w:p w14:paraId="27BF56C0" w14:textId="47B7C603" w:rsidR="003A0C46" w:rsidRDefault="00791A89" w:rsidP="00894B41">
      <w:pPr>
        <w:pStyle w:val="Heading2"/>
      </w:pPr>
      <w:r>
        <w:t>11:35</w:t>
      </w:r>
      <w:r>
        <w:tab/>
      </w:r>
      <w:r w:rsidR="00F979A0">
        <w:t xml:space="preserve">Preservation policies and practices [Stephanie </w:t>
      </w:r>
      <w:proofErr w:type="spellStart"/>
      <w:r w:rsidR="00F979A0">
        <w:t>Lamson</w:t>
      </w:r>
      <w:proofErr w:type="spellEnd"/>
      <w:r w:rsidR="00F979A0">
        <w:t>]</w:t>
      </w:r>
    </w:p>
    <w:p w14:paraId="4D1125F1" w14:textId="77777777" w:rsidR="00F979A0" w:rsidRDefault="00F979A0" w:rsidP="00F876FF"/>
    <w:p w14:paraId="774E12BD" w14:textId="41C53DFB" w:rsidR="00960282" w:rsidRDefault="00960282" w:rsidP="00F876FF">
      <w:r>
        <w:t>The Preservation team typically starts with housing for damaged (and at risk) items, with repair as a possible future step for items that receive or are expected to receive high use.  Materials are sent to Preservation, and the team determines the proper treatment for each case.</w:t>
      </w:r>
    </w:p>
    <w:p w14:paraId="6285CAE2" w14:textId="77777777" w:rsidR="00960282" w:rsidRDefault="00960282" w:rsidP="00F876FF"/>
    <w:p w14:paraId="46E7A604" w14:textId="45823209" w:rsidR="00960282" w:rsidRDefault="00960282" w:rsidP="00F876FF">
      <w:r>
        <w:lastRenderedPageBreak/>
        <w:t xml:space="preserve">Housing for damaged materials often takes the form of a preservation box.  </w:t>
      </w:r>
      <w:r w:rsidR="00101338">
        <w:t xml:space="preserve">These boxes are purchased from an outside vendor.  </w:t>
      </w:r>
      <w:r>
        <w:t>First the item is measured</w:t>
      </w:r>
      <w:r w:rsidR="00101338">
        <w:t>, and this vendor makes an individual, fitted box (of acid-free material) for that item.</w:t>
      </w:r>
    </w:p>
    <w:p w14:paraId="09D8FEB1" w14:textId="77777777" w:rsidR="00101338" w:rsidRDefault="00101338" w:rsidP="00F876FF"/>
    <w:p w14:paraId="64AF76DC" w14:textId="2CD27B7A" w:rsidR="00101338" w:rsidRDefault="00101338" w:rsidP="00F876FF">
      <w:r>
        <w:t>Clamshell (opens like a shell) and four-flap (</w:t>
      </w:r>
      <w:r w:rsidR="00C60CEE">
        <w:t>flaps fold in to cover the item</w:t>
      </w:r>
      <w:r>
        <w:t>) are two kinds of preservation boxes.</w:t>
      </w:r>
      <w:r w:rsidR="00C60CEE">
        <w:t xml:space="preserve">  Pam-binding is another option that can be used with thin/lightweight materials.</w:t>
      </w:r>
    </w:p>
    <w:p w14:paraId="6B439757" w14:textId="77777777" w:rsidR="000A1AD0" w:rsidRDefault="000A1AD0" w:rsidP="00F876FF"/>
    <w:p w14:paraId="1B11CDCF" w14:textId="4FCE09F8" w:rsidR="000A1AD0" w:rsidRDefault="000A1AD0" w:rsidP="00F876FF">
      <w:r>
        <w:t>More on preservation guidelines at UW can be found here:</w:t>
      </w:r>
    </w:p>
    <w:p w14:paraId="15113294" w14:textId="17D946E3" w:rsidR="000A1AD0" w:rsidRDefault="000A1AD0" w:rsidP="00F876FF">
      <w:hyperlink r:id="rId8" w:history="1">
        <w:r w:rsidRPr="00294797">
          <w:rPr>
            <w:rStyle w:val="Hyperlink"/>
          </w:rPr>
          <w:t>https://staffweb.lib.washington.edu/units/east-asia-library/procedures/clir-chinese-cataloging-project/preservation-guidelines</w:t>
        </w:r>
      </w:hyperlink>
      <w:r>
        <w:t xml:space="preserve"> </w:t>
      </w:r>
      <w:bookmarkStart w:id="0" w:name="_GoBack"/>
      <w:bookmarkEnd w:id="0"/>
    </w:p>
    <w:p w14:paraId="5E0E1375" w14:textId="77777777" w:rsidR="00137E8D" w:rsidRDefault="00137E8D" w:rsidP="00F876FF"/>
    <w:p w14:paraId="19746191" w14:textId="427400FF" w:rsidR="00A70B7E" w:rsidRDefault="00D770CA" w:rsidP="00F876FF">
      <w:r>
        <w:t>Some additional points from the Q&amp;A:</w:t>
      </w:r>
    </w:p>
    <w:p w14:paraId="20CFA7DB" w14:textId="1B6527C2" w:rsidR="00A70B7E" w:rsidRDefault="00D770CA" w:rsidP="00576EAB">
      <w:pPr>
        <w:pStyle w:val="ListParagraph"/>
        <w:numPr>
          <w:ilvl w:val="0"/>
          <w:numId w:val="5"/>
        </w:numPr>
      </w:pPr>
      <w:r>
        <w:t>Chinese and</w:t>
      </w:r>
      <w:r w:rsidR="00A70B7E">
        <w:t xml:space="preserve"> western materials conservation is in many ways similar</w:t>
      </w:r>
      <w:r>
        <w:t>.</w:t>
      </w:r>
    </w:p>
    <w:p w14:paraId="59674E87" w14:textId="474025F1" w:rsidR="00A70B7E" w:rsidRDefault="00D770CA" w:rsidP="00576EAB">
      <w:pPr>
        <w:pStyle w:val="ListParagraph"/>
        <w:numPr>
          <w:ilvl w:val="0"/>
          <w:numId w:val="5"/>
        </w:numPr>
      </w:pPr>
      <w:r>
        <w:t>UW’s upcoming Conservation L</w:t>
      </w:r>
      <w:r w:rsidR="003C72DB">
        <w:t>ab would make some of the repair work more practical</w:t>
      </w:r>
      <w:r>
        <w:t xml:space="preserve"> (currently it is very time and labor intensive to do much repair).</w:t>
      </w:r>
    </w:p>
    <w:p w14:paraId="44D5558F" w14:textId="210E2C05" w:rsidR="00D770CA" w:rsidRDefault="00D770CA" w:rsidP="00576EAB">
      <w:pPr>
        <w:pStyle w:val="ListParagraph"/>
        <w:numPr>
          <w:ilvl w:val="0"/>
          <w:numId w:val="5"/>
        </w:numPr>
      </w:pPr>
      <w:r>
        <w:t>Preservation doesn’t typically keep track of further preservation needs for individual items when housing them in preservation boxes.  The curator of the materials should monitor and inform them of high-use materials that need additional work.</w:t>
      </w:r>
    </w:p>
    <w:p w14:paraId="1F97E3E3" w14:textId="16CEC9D5" w:rsidR="00D770CA" w:rsidRDefault="00D770CA" w:rsidP="00576EAB">
      <w:pPr>
        <w:pStyle w:val="ListParagraph"/>
        <w:numPr>
          <w:ilvl w:val="0"/>
          <w:numId w:val="5"/>
        </w:numPr>
      </w:pPr>
      <w:r>
        <w:t>There are some special techniques for volumes where pages are disintegrating.  Another option is preservation digitization.  (For this, Preservation will also search for number of holdings in other libraries, whether a digital surrogate exists already, and provide that information to the appropriate subject specialist to decide the best path forward.)</w:t>
      </w:r>
    </w:p>
    <w:p w14:paraId="088D0B2D" w14:textId="77777777" w:rsidR="00F979A0" w:rsidRDefault="00F979A0" w:rsidP="00F876FF"/>
    <w:p w14:paraId="789CEA5F" w14:textId="1EF94BCF" w:rsidR="006958ED" w:rsidRDefault="00791A89" w:rsidP="00894B41">
      <w:pPr>
        <w:pStyle w:val="Heading2"/>
      </w:pPr>
      <w:r>
        <w:t>11:55</w:t>
      </w:r>
      <w:r>
        <w:tab/>
      </w:r>
      <w:r w:rsidR="00F979A0">
        <w:t>Plan for Prof. Yao at UBC [Hana and Jing]</w:t>
      </w:r>
    </w:p>
    <w:p w14:paraId="10861C13" w14:textId="7ED8FBF9" w:rsidR="00F979A0" w:rsidRDefault="00F979A0" w:rsidP="00F876FF">
      <w:r>
        <w:t>Hana:</w:t>
      </w:r>
    </w:p>
    <w:p w14:paraId="1F89A704" w14:textId="75480FF2" w:rsidR="00F979A0" w:rsidRDefault="00F979A0" w:rsidP="00F979A0">
      <w:pPr>
        <w:pStyle w:val="ListParagraph"/>
        <w:numPr>
          <w:ilvl w:val="0"/>
          <w:numId w:val="12"/>
        </w:numPr>
      </w:pPr>
      <w:r>
        <w:t>Prof. Yao will spend April – May at UBC.  Hana and Jing are working on detailed plans for this in order to maximize the time he has there.</w:t>
      </w:r>
    </w:p>
    <w:p w14:paraId="2E8311A1" w14:textId="4719235E" w:rsidR="00F979A0" w:rsidRDefault="00F979A0" w:rsidP="00F979A0">
      <w:pPr>
        <w:pStyle w:val="ListParagraph"/>
        <w:numPr>
          <w:ilvl w:val="0"/>
          <w:numId w:val="12"/>
        </w:numPr>
      </w:pPr>
      <w:r>
        <w:t>His residence will be at St. John’s.</w:t>
      </w:r>
    </w:p>
    <w:p w14:paraId="25158EEF" w14:textId="6752249E" w:rsidR="00F979A0" w:rsidRDefault="00F979A0" w:rsidP="00F979A0">
      <w:pPr>
        <w:pStyle w:val="ListParagraph"/>
        <w:numPr>
          <w:ilvl w:val="0"/>
          <w:numId w:val="12"/>
        </w:numPr>
      </w:pPr>
      <w:r>
        <w:t>For his visit on Feb. 5, he will be given a tour of UBC’s rare books, the work area, etc.; get an idea of the environment and meet with some key people.</w:t>
      </w:r>
    </w:p>
    <w:p w14:paraId="5553BBC1" w14:textId="04F7FD52" w:rsidR="00F979A0" w:rsidRDefault="00F979A0" w:rsidP="00F979A0">
      <w:pPr>
        <w:pStyle w:val="ListParagraph"/>
        <w:numPr>
          <w:ilvl w:val="0"/>
          <w:numId w:val="12"/>
        </w:numPr>
      </w:pPr>
      <w:r>
        <w:t>In April, UBC will hold a welcome reception for him.  Many faculty and others have expressed interest.</w:t>
      </w:r>
    </w:p>
    <w:p w14:paraId="040D2D3C" w14:textId="77777777" w:rsidR="00F979A0" w:rsidRDefault="00F979A0" w:rsidP="00F979A0"/>
    <w:p w14:paraId="4B5051EA" w14:textId="77DA12B9" w:rsidR="00F979A0" w:rsidRDefault="00F979A0" w:rsidP="00F979A0">
      <w:r>
        <w:t>Jing:</w:t>
      </w:r>
    </w:p>
    <w:p w14:paraId="259832FE" w14:textId="77777777" w:rsidR="00F979A0" w:rsidRDefault="00F979A0" w:rsidP="00F979A0">
      <w:pPr>
        <w:pStyle w:val="ListParagraph"/>
        <w:numPr>
          <w:ilvl w:val="0"/>
          <w:numId w:val="13"/>
        </w:numPr>
      </w:pPr>
      <w:r>
        <w:t>Jing and Prof. Yao have been in communication already regarding</w:t>
      </w:r>
      <w:r w:rsidR="006958ED">
        <w:t xml:space="preserve"> UBC’s rare</w:t>
      </w:r>
      <w:r>
        <w:t xml:space="preserve"> </w:t>
      </w:r>
      <w:r w:rsidR="006958ED">
        <w:t>books (</w:t>
      </w:r>
      <w:r>
        <w:t>UBC has</w:t>
      </w:r>
      <w:r w:rsidR="006958ED">
        <w:t xml:space="preserve"> </w:t>
      </w:r>
      <w:r>
        <w:t xml:space="preserve">approx. </w:t>
      </w:r>
      <w:r w:rsidR="006958ED">
        <w:t>60~70k thread-bound volumes)</w:t>
      </w:r>
    </w:p>
    <w:p w14:paraId="4E161D06" w14:textId="735A5901" w:rsidR="006958ED" w:rsidRDefault="00234535" w:rsidP="00F979A0">
      <w:pPr>
        <w:pStyle w:val="ListParagraph"/>
        <w:numPr>
          <w:ilvl w:val="0"/>
          <w:numId w:val="13"/>
        </w:numPr>
      </w:pPr>
      <w:r>
        <w:t>Waiting to</w:t>
      </w:r>
      <w:r w:rsidR="00EC1BF7">
        <w:t xml:space="preserve"> finalize </w:t>
      </w:r>
      <w:r>
        <w:t>detailed</w:t>
      </w:r>
      <w:r w:rsidR="00EC1BF7">
        <w:t xml:space="preserve"> plan </w:t>
      </w:r>
      <w:r>
        <w:t xml:space="preserve">for Prof. Yao’s UBC time </w:t>
      </w:r>
      <w:r w:rsidR="00EC1BF7">
        <w:t>until he has a chance t</w:t>
      </w:r>
      <w:r>
        <w:t>o visit and view the collection, and make suggestions.</w:t>
      </w:r>
    </w:p>
    <w:p w14:paraId="48F82091" w14:textId="77777777" w:rsidR="00234535" w:rsidRDefault="00234535" w:rsidP="00F979A0">
      <w:pPr>
        <w:pStyle w:val="ListParagraph"/>
        <w:numPr>
          <w:ilvl w:val="0"/>
          <w:numId w:val="13"/>
        </w:numPr>
      </w:pPr>
      <w:r>
        <w:t xml:space="preserve">Rather than having Prof. Yao create bibliographic records, UBC hopes to have him: </w:t>
      </w:r>
    </w:p>
    <w:p w14:paraId="41E6C18A" w14:textId="77777777" w:rsidR="00234535" w:rsidRDefault="00234535" w:rsidP="00234535">
      <w:pPr>
        <w:pStyle w:val="ListParagraph"/>
        <w:numPr>
          <w:ilvl w:val="1"/>
          <w:numId w:val="13"/>
        </w:numPr>
      </w:pPr>
      <w:r>
        <w:t>Authenticate rare books</w:t>
      </w:r>
    </w:p>
    <w:p w14:paraId="69FB1624" w14:textId="5548E12D" w:rsidR="00234535" w:rsidRDefault="00234535" w:rsidP="00234535">
      <w:pPr>
        <w:pStyle w:val="ListParagraph"/>
        <w:numPr>
          <w:ilvl w:val="1"/>
          <w:numId w:val="13"/>
        </w:numPr>
      </w:pPr>
      <w:r>
        <w:lastRenderedPageBreak/>
        <w:t>Provide publication and other information that is not available in the books themselves (UBC’s GAAs have inventory lists marked with questions for him to review)</w:t>
      </w:r>
    </w:p>
    <w:p w14:paraId="67F36E10" w14:textId="3BDA84E5" w:rsidR="00234535" w:rsidRDefault="00234535" w:rsidP="00234535">
      <w:pPr>
        <w:pStyle w:val="ListParagraph"/>
        <w:numPr>
          <w:ilvl w:val="1"/>
          <w:numId w:val="13"/>
        </w:numPr>
      </w:pPr>
      <w:r>
        <w:t>Get his suggestions and help UBC plan how to move forward with the project after the 2 months</w:t>
      </w:r>
    </w:p>
    <w:p w14:paraId="469A06FE" w14:textId="77777777" w:rsidR="00DF09E9" w:rsidRDefault="00234535" w:rsidP="00DF09E9">
      <w:pPr>
        <w:pStyle w:val="ListParagraph"/>
        <w:numPr>
          <w:ilvl w:val="1"/>
          <w:numId w:val="13"/>
        </w:numPr>
      </w:pPr>
      <w:r>
        <w:t xml:space="preserve">Provide a second opinion to </w:t>
      </w:r>
      <w:proofErr w:type="spellStart"/>
      <w:r>
        <w:t>Ya</w:t>
      </w:r>
      <w:proofErr w:type="spellEnd"/>
      <w:r>
        <w:t xml:space="preserve"> Min regarding troublesome cases</w:t>
      </w:r>
    </w:p>
    <w:p w14:paraId="4B04B733" w14:textId="5B17311F" w:rsidR="00DF09E9" w:rsidRDefault="00DF09E9" w:rsidP="00DF09E9">
      <w:pPr>
        <w:pStyle w:val="ListParagraph"/>
        <w:numPr>
          <w:ilvl w:val="0"/>
          <w:numId w:val="13"/>
        </w:numPr>
      </w:pPr>
      <w:r>
        <w:t xml:space="preserve">Because the collection of </w:t>
      </w:r>
      <w:proofErr w:type="spellStart"/>
      <w:r>
        <w:t>uncataloged</w:t>
      </w:r>
      <w:proofErr w:type="spellEnd"/>
      <w:r>
        <w:t xml:space="preserve"> materials is so large, Prof. Yao is invited to select materials to focus on according to his interests and specialties.</w:t>
      </w:r>
    </w:p>
    <w:p w14:paraId="3EFD14C9" w14:textId="77777777" w:rsidR="00EC1BF7" w:rsidRDefault="00EC1BF7" w:rsidP="00F876FF"/>
    <w:p w14:paraId="364C19FA" w14:textId="0E9DBFEB" w:rsidR="00DF09E9" w:rsidRDefault="00DF09E9" w:rsidP="00F876FF">
      <w:r>
        <w:t xml:space="preserve">Hana broaches the question of whether there might be the </w:t>
      </w:r>
      <w:r w:rsidR="00EC1BF7">
        <w:t>possibility</w:t>
      </w:r>
      <w:r>
        <w:t xml:space="preserve"> for UBC to get P</w:t>
      </w:r>
      <w:r w:rsidR="00EC1BF7">
        <w:t xml:space="preserve">rof. </w:t>
      </w:r>
      <w:r>
        <w:t>Y</w:t>
      </w:r>
      <w:r w:rsidR="00EC1BF7">
        <w:t xml:space="preserve">ao </w:t>
      </w:r>
      <w:r>
        <w:t>for an additional</w:t>
      </w:r>
      <w:r w:rsidR="00EC1BF7">
        <w:t xml:space="preserve"> week or two</w:t>
      </w:r>
      <w:r>
        <w:t xml:space="preserve"> after the planned 2-month stay.</w:t>
      </w:r>
    </w:p>
    <w:p w14:paraId="542F0A47" w14:textId="5E86C91D" w:rsidR="00D707B6" w:rsidRDefault="00EC1BF7" w:rsidP="00DF09E9">
      <w:pPr>
        <w:ind w:left="720"/>
      </w:pPr>
      <w:r w:rsidRPr="00144E9B">
        <w:rPr>
          <w:u w:val="single"/>
        </w:rPr>
        <w:t>Z</w:t>
      </w:r>
      <w:r w:rsidR="00D707B6" w:rsidRPr="00144E9B">
        <w:rPr>
          <w:u w:val="single"/>
        </w:rPr>
        <w:t>hijia</w:t>
      </w:r>
      <w:r w:rsidR="00D707B6">
        <w:t>: P</w:t>
      </w:r>
      <w:r>
        <w:t xml:space="preserve">erhaps </w:t>
      </w:r>
      <w:r w:rsidR="00D707B6">
        <w:t>after his 12 months as UW cataloger</w:t>
      </w:r>
      <w:r>
        <w:t>, outside the CLIR project</w:t>
      </w:r>
      <w:r w:rsidR="00D707B6">
        <w:t xml:space="preserve"> itself—however, this would need to be arranged with the Peking University Library, if they would be willing to let him stay abroad longer.</w:t>
      </w:r>
    </w:p>
    <w:p w14:paraId="43E0575A" w14:textId="77777777" w:rsidR="00D707B6" w:rsidRDefault="00EC1BF7" w:rsidP="00DF09E9">
      <w:pPr>
        <w:ind w:left="720"/>
      </w:pPr>
      <w:r w:rsidRPr="00144E9B">
        <w:rPr>
          <w:u w:val="single"/>
        </w:rPr>
        <w:t>Lea</w:t>
      </w:r>
      <w:r>
        <w:t xml:space="preserve">: </w:t>
      </w:r>
      <w:r w:rsidR="00D707B6">
        <w:t xml:space="preserve">His Canadian visa is another issue.  (It has gotten difficult to bring people in on work visas, even ones who are experts.)  UBC will </w:t>
      </w:r>
      <w:r>
        <w:t xml:space="preserve">need to look into extending his entry visa </w:t>
      </w:r>
      <w:r w:rsidR="00D707B6">
        <w:t>to perhaps make this possible, and also so he could</w:t>
      </w:r>
      <w:r>
        <w:t xml:space="preserve"> visit</w:t>
      </w:r>
      <w:r w:rsidR="00D707B6">
        <w:t xml:space="preserve"> UBC</w:t>
      </w:r>
      <w:r>
        <w:t xml:space="preserve"> periodically during the year</w:t>
      </w:r>
      <w:r w:rsidR="00D707B6">
        <w:t xml:space="preserve"> he is at UW.</w:t>
      </w:r>
    </w:p>
    <w:p w14:paraId="40EE10D7" w14:textId="77777777" w:rsidR="00144E9B" w:rsidRDefault="00EC1BF7" w:rsidP="00DF09E9">
      <w:pPr>
        <w:ind w:left="720"/>
      </w:pPr>
      <w:r w:rsidRPr="00144E9B">
        <w:rPr>
          <w:u w:val="single"/>
        </w:rPr>
        <w:t>Z</w:t>
      </w:r>
      <w:r w:rsidR="00144E9B" w:rsidRPr="00144E9B">
        <w:rPr>
          <w:u w:val="single"/>
        </w:rPr>
        <w:t>hijia</w:t>
      </w:r>
      <w:r>
        <w:t xml:space="preserve">: </w:t>
      </w:r>
      <w:r w:rsidR="00144E9B">
        <w:t>A</w:t>
      </w:r>
      <w:r>
        <w:t xml:space="preserve">nother </w:t>
      </w:r>
      <w:r w:rsidR="00144E9B">
        <w:t xml:space="preserve">consideration is </w:t>
      </w:r>
      <w:r>
        <w:t>travel</w:t>
      </w:r>
      <w:r w:rsidR="00144E9B">
        <w:t xml:space="preserve"> costs—CLIR funds have covered this so far, but this money won’t last forever.</w:t>
      </w:r>
    </w:p>
    <w:p w14:paraId="7546490A" w14:textId="6E5237E0" w:rsidR="00EC1BF7" w:rsidRDefault="00F22CCA" w:rsidP="00576EAB">
      <w:pPr>
        <w:pStyle w:val="ListParagraph"/>
        <w:numPr>
          <w:ilvl w:val="1"/>
          <w:numId w:val="5"/>
        </w:numPr>
      </w:pPr>
      <w:r>
        <w:t>Adam mentions Bolt bus as being very cheap, especially if yo</w:t>
      </w:r>
      <w:r w:rsidR="00894B41">
        <w:t>u book early; the buses are</w:t>
      </w:r>
      <w:r w:rsidR="00144E9B">
        <w:t xml:space="preserve"> comfortable </w:t>
      </w:r>
      <w:r w:rsidR="00894B41">
        <w:t>and have</w:t>
      </w:r>
      <w:r w:rsidR="00144E9B">
        <w:t xml:space="preserve"> </w:t>
      </w:r>
      <w:proofErr w:type="spellStart"/>
      <w:r w:rsidR="00144E9B">
        <w:t>wi-fi</w:t>
      </w:r>
      <w:proofErr w:type="spellEnd"/>
      <w:r w:rsidR="00144E9B">
        <w:t xml:space="preserve"> access.</w:t>
      </w:r>
    </w:p>
    <w:p w14:paraId="1E1475CC" w14:textId="77777777" w:rsidR="00F22CCA" w:rsidRDefault="00F22CCA" w:rsidP="00F876FF"/>
    <w:p w14:paraId="39441851" w14:textId="4AC3F5E6" w:rsidR="00F22CCA" w:rsidRDefault="00791A89" w:rsidP="00894B41">
      <w:pPr>
        <w:pStyle w:val="Heading2"/>
      </w:pPr>
      <w:r>
        <w:t>12:05</w:t>
      </w:r>
      <w:r>
        <w:tab/>
      </w:r>
      <w:r w:rsidR="00144E9B">
        <w:t>CLIR symposium presentation [Zhijia</w:t>
      </w:r>
      <w:r w:rsidR="00731A16">
        <w:t xml:space="preserve"> and Jing</w:t>
      </w:r>
      <w:r w:rsidR="00144E9B">
        <w:t>]</w:t>
      </w:r>
    </w:p>
    <w:p w14:paraId="58E2859A" w14:textId="0B3EB526" w:rsidR="00731A16" w:rsidRDefault="00144E9B" w:rsidP="00121905">
      <w:pPr>
        <w:pStyle w:val="ListParagraph"/>
        <w:numPr>
          <w:ilvl w:val="0"/>
          <w:numId w:val="14"/>
        </w:numPr>
      </w:pPr>
      <w:r>
        <w:t>The p</w:t>
      </w:r>
      <w:r w:rsidR="00F22CCA">
        <w:t xml:space="preserve">roposal </w:t>
      </w:r>
      <w:r>
        <w:t xml:space="preserve">was originally submitted </w:t>
      </w:r>
      <w:r w:rsidR="00F22CCA">
        <w:t xml:space="preserve">as a presentation, </w:t>
      </w:r>
      <w:r w:rsidR="00731A16">
        <w:t>but was</w:t>
      </w:r>
      <w:r w:rsidR="00F22CCA">
        <w:t xml:space="preserve"> grouped together into a panel on collaboration topics</w:t>
      </w:r>
      <w:r w:rsidR="00731A16">
        <w:t>.  Zhijia and Jing have been working and will continue to work on this.</w:t>
      </w:r>
    </w:p>
    <w:p w14:paraId="0AA9BEAC" w14:textId="63368E86" w:rsidR="00811457" w:rsidRDefault="00731A16" w:rsidP="00121905">
      <w:pPr>
        <w:pStyle w:val="ListParagraph"/>
        <w:numPr>
          <w:ilvl w:val="0"/>
          <w:numId w:val="14"/>
        </w:numPr>
      </w:pPr>
      <w:r>
        <w:t>F</w:t>
      </w:r>
      <w:r w:rsidR="00F22CCA">
        <w:t xml:space="preserve">ocus will not be </w:t>
      </w:r>
      <w:r>
        <w:t xml:space="preserve">on </w:t>
      </w:r>
      <w:r w:rsidR="00F22CCA">
        <w:t>technical</w:t>
      </w:r>
      <w:r>
        <w:t xml:space="preserve"> points</w:t>
      </w:r>
      <w:r w:rsidR="00F22CCA">
        <w:t xml:space="preserve">, </w:t>
      </w:r>
      <w:r>
        <w:t xml:space="preserve">but instead on the international </w:t>
      </w:r>
      <w:r w:rsidR="00F22CCA">
        <w:t xml:space="preserve">collaboration </w:t>
      </w:r>
      <w:r>
        <w:t xml:space="preserve">aspects—both in terms of the UW-UBC collaboration and our collaboration with China.  For example, discussing what we can do and what the collaboration has made possible.  Another point to discuss is </w:t>
      </w:r>
      <w:r w:rsidR="00811457">
        <w:t xml:space="preserve">entry into CALIS, </w:t>
      </w:r>
      <w:r>
        <w:t xml:space="preserve">which </w:t>
      </w:r>
      <w:r w:rsidR="00811457">
        <w:t xml:space="preserve">gives us visibility to </w:t>
      </w:r>
      <w:r>
        <w:t>Chinese scholars and</w:t>
      </w:r>
      <w:r w:rsidR="00811457">
        <w:t xml:space="preserve"> gives us access to </w:t>
      </w:r>
      <w:r>
        <w:t>materials in the CALIS system.  Other points to mention were brought up, including:</w:t>
      </w:r>
    </w:p>
    <w:p w14:paraId="2D0489C7" w14:textId="42DCF88F" w:rsidR="00811457" w:rsidRDefault="00811457" w:rsidP="00731A16">
      <w:pPr>
        <w:ind w:left="720"/>
      </w:pPr>
      <w:r w:rsidRPr="00731A16">
        <w:rPr>
          <w:u w:val="single"/>
        </w:rPr>
        <w:t>Lea</w:t>
      </w:r>
      <w:r>
        <w:t xml:space="preserve">: </w:t>
      </w:r>
      <w:r w:rsidR="00731A16">
        <w:t xml:space="preserve">The </w:t>
      </w:r>
      <w:r>
        <w:t>value of creating auth</w:t>
      </w:r>
      <w:r w:rsidR="00731A16">
        <w:t>ority</w:t>
      </w:r>
      <w:r>
        <w:t xml:space="preserve"> records; </w:t>
      </w:r>
      <w:r w:rsidR="00731A16">
        <w:t xml:space="preserve">another aspect of </w:t>
      </w:r>
      <w:r>
        <w:t xml:space="preserve">international collaboration is by </w:t>
      </w:r>
      <w:r w:rsidR="00731A16">
        <w:t>giving access and information to more</w:t>
      </w:r>
      <w:r>
        <w:t xml:space="preserve"> scholars</w:t>
      </w:r>
      <w:r w:rsidR="00731A16">
        <w:t xml:space="preserve"> around the world</w:t>
      </w:r>
      <w:r>
        <w:t xml:space="preserve"> who now can u</w:t>
      </w:r>
      <w:r w:rsidR="00731A16">
        <w:t>se the materials we catalog</w:t>
      </w:r>
      <w:r>
        <w:t>.</w:t>
      </w:r>
    </w:p>
    <w:p w14:paraId="3567D2B3" w14:textId="0F8CD730" w:rsidR="00811457" w:rsidRDefault="00811457" w:rsidP="00731A16">
      <w:pPr>
        <w:ind w:left="720"/>
      </w:pPr>
      <w:r w:rsidRPr="00731A16">
        <w:rPr>
          <w:u w:val="single"/>
        </w:rPr>
        <w:t>Jing</w:t>
      </w:r>
      <w:r>
        <w:t xml:space="preserve">: </w:t>
      </w:r>
      <w:r w:rsidR="00731A16">
        <w:t xml:space="preserve">The symposium will also be a </w:t>
      </w:r>
      <w:r>
        <w:t xml:space="preserve">chance to </w:t>
      </w:r>
      <w:r w:rsidR="00731A16">
        <w:t>learn</w:t>
      </w:r>
      <w:r>
        <w:t xml:space="preserve"> from other programs</w:t>
      </w:r>
      <w:r w:rsidR="00731A16">
        <w:t xml:space="preserve"> working on collaborative projects.</w:t>
      </w:r>
    </w:p>
    <w:p w14:paraId="1E8AF5E0" w14:textId="733034C4" w:rsidR="00811457" w:rsidRDefault="00811457" w:rsidP="00731A16">
      <w:pPr>
        <w:ind w:left="720"/>
      </w:pPr>
      <w:r w:rsidRPr="00731A16">
        <w:rPr>
          <w:u w:val="single"/>
        </w:rPr>
        <w:t>Z</w:t>
      </w:r>
      <w:r w:rsidR="00731A16" w:rsidRPr="00731A16">
        <w:rPr>
          <w:u w:val="single"/>
        </w:rPr>
        <w:t>hijia and Lea</w:t>
      </w:r>
      <w:r>
        <w:t xml:space="preserve">: </w:t>
      </w:r>
      <w:r w:rsidR="00731A16">
        <w:t>D</w:t>
      </w:r>
      <w:r>
        <w:t>igitization</w:t>
      </w:r>
      <w:r w:rsidR="00731A16">
        <w:t xml:space="preserve"> is an area to learn more about and possibly pursue soon.</w:t>
      </w:r>
      <w:r w:rsidR="00D770CA">
        <w:t xml:space="preserve">  </w:t>
      </w:r>
    </w:p>
    <w:p w14:paraId="0D34C6DF" w14:textId="77777777" w:rsidR="00121905" w:rsidRDefault="00121905" w:rsidP="00F876FF"/>
    <w:p w14:paraId="3CBE231E" w14:textId="7DE9AC44" w:rsidR="00121905" w:rsidRDefault="00791A89" w:rsidP="00894B41">
      <w:pPr>
        <w:pStyle w:val="Heading2"/>
      </w:pPr>
      <w:r>
        <w:lastRenderedPageBreak/>
        <w:t>12:15</w:t>
      </w:r>
      <w:r>
        <w:tab/>
      </w:r>
      <w:r w:rsidR="00121905">
        <w:t>Discussion and summary</w:t>
      </w:r>
      <w:r>
        <w:t xml:space="preserve"> [All]</w:t>
      </w:r>
    </w:p>
    <w:p w14:paraId="24809EE0" w14:textId="7DC3F512" w:rsidR="00811457" w:rsidRDefault="00121905" w:rsidP="00121905">
      <w:pPr>
        <w:pStyle w:val="ListParagraph"/>
        <w:numPr>
          <w:ilvl w:val="0"/>
          <w:numId w:val="15"/>
        </w:numPr>
        <w:ind w:left="360"/>
      </w:pPr>
      <w:r>
        <w:t>Lea suggests that in addition to the</w:t>
      </w:r>
      <w:r w:rsidR="00811457">
        <w:t xml:space="preserve"> monthly CLIR meeting</w:t>
      </w:r>
      <w:r>
        <w:t>s</w:t>
      </w:r>
      <w:r w:rsidR="00811457">
        <w:t xml:space="preserve">, as we </w:t>
      </w:r>
      <w:proofErr w:type="gramStart"/>
      <w:r w:rsidR="00CC59A4">
        <w:t>proceed</w:t>
      </w:r>
      <w:proofErr w:type="gramEnd"/>
      <w:r w:rsidR="00CC59A4">
        <w:t xml:space="preserve"> more into</w:t>
      </w:r>
      <w:r>
        <w:t xml:space="preserve"> cataloging it may be helpful for the cataloging </w:t>
      </w:r>
      <w:r w:rsidR="00811457">
        <w:t>team</w:t>
      </w:r>
      <w:r>
        <w:t>s</w:t>
      </w:r>
      <w:r w:rsidR="00811457">
        <w:t xml:space="preserve"> </w:t>
      </w:r>
      <w:r>
        <w:t xml:space="preserve">to </w:t>
      </w:r>
      <w:r w:rsidR="00811457">
        <w:t>have biweekly check-in</w:t>
      </w:r>
      <w:r>
        <w:t>s.  Interest was expressed on both sides.</w:t>
      </w:r>
    </w:p>
    <w:p w14:paraId="331B2A23" w14:textId="77777777" w:rsidR="00BD7A90" w:rsidRDefault="00206C48" w:rsidP="00BD7A90">
      <w:pPr>
        <w:pStyle w:val="ListParagraph"/>
        <w:numPr>
          <w:ilvl w:val="0"/>
          <w:numId w:val="15"/>
        </w:numPr>
        <w:ind w:left="360"/>
      </w:pPr>
      <w:r>
        <w:t>Adam</w:t>
      </w:r>
      <w:r w:rsidR="00121905">
        <w:t xml:space="preserve"> asks where UBC is</w:t>
      </w:r>
      <w:r>
        <w:t xml:space="preserve"> </w:t>
      </w:r>
      <w:r w:rsidR="00121905">
        <w:t>with regard to</w:t>
      </w:r>
      <w:r>
        <w:t xml:space="preserve"> </w:t>
      </w:r>
      <w:proofErr w:type="gramStart"/>
      <w:r w:rsidR="00121905">
        <w:t>RDA</w:t>
      </w:r>
      <w:r>
        <w:t>?</w:t>
      </w:r>
      <w:proofErr w:type="gramEnd"/>
      <w:r>
        <w:t xml:space="preserve"> </w:t>
      </w:r>
      <w:r w:rsidR="00121905">
        <w:t xml:space="preserve"> Sue answers that RDA is being used</w:t>
      </w:r>
      <w:r>
        <w:t xml:space="preserve"> for orig</w:t>
      </w:r>
      <w:r w:rsidR="00121905">
        <w:t>inal cataloging, and</w:t>
      </w:r>
      <w:r>
        <w:t xml:space="preserve"> </w:t>
      </w:r>
      <w:r w:rsidR="00121905">
        <w:t>for copy cataloging, a hybrid.</w:t>
      </w:r>
    </w:p>
    <w:p w14:paraId="72060377" w14:textId="35BC0933" w:rsidR="00121905" w:rsidRDefault="00FA60A5" w:rsidP="00BD7A90">
      <w:pPr>
        <w:pStyle w:val="ListParagraph"/>
        <w:numPr>
          <w:ilvl w:val="0"/>
          <w:numId w:val="15"/>
        </w:numPr>
        <w:ind w:left="360"/>
      </w:pPr>
      <w:r>
        <w:t>Prof. Yao</w:t>
      </w:r>
      <w:r w:rsidR="00121905">
        <w:t xml:space="preserve"> presents briefly about CALIS</w:t>
      </w:r>
      <w:r w:rsidR="00BD7A90">
        <w:t xml:space="preserve"> (</w:t>
      </w:r>
      <w:hyperlink r:id="rId9" w:history="1">
        <w:r w:rsidR="00BD7A90" w:rsidRPr="00BD7A90">
          <w:rPr>
            <w:rStyle w:val="Hyperlink"/>
          </w:rPr>
          <w:t>rbsc.calis.edu.cn</w:t>
        </w:r>
      </w:hyperlink>
      <w:r w:rsidR="00BD7A90">
        <w:t xml:space="preserve"> ; </w:t>
      </w:r>
      <w:hyperlink r:id="rId10" w:history="1">
        <w:r w:rsidR="00BD7A90" w:rsidRPr="00BD7A90">
          <w:rPr>
            <w:rStyle w:val="Hyperlink"/>
          </w:rPr>
          <w:t>www.calis.edu.cn</w:t>
        </w:r>
      </w:hyperlink>
      <w:r w:rsidR="00BD7A90">
        <w:t>)</w:t>
      </w:r>
    </w:p>
    <w:p w14:paraId="1229A374" w14:textId="09B9BD4D" w:rsidR="00121905" w:rsidRDefault="00121905" w:rsidP="00F876FF">
      <w:pPr>
        <w:pStyle w:val="ListParagraph"/>
        <w:numPr>
          <w:ilvl w:val="1"/>
          <w:numId w:val="15"/>
        </w:numPr>
      </w:pPr>
      <w:r>
        <w:t>Built by</w:t>
      </w:r>
      <w:r w:rsidR="00206C48">
        <w:t xml:space="preserve"> academic lib</w:t>
      </w:r>
      <w:r>
        <w:t>rarie</w:t>
      </w:r>
      <w:r w:rsidR="00206C48">
        <w:t>s,</w:t>
      </w:r>
      <w:r>
        <w:t xml:space="preserve"> rather than the National Library</w:t>
      </w:r>
    </w:p>
    <w:p w14:paraId="74DF1698" w14:textId="77777777" w:rsidR="00121905" w:rsidRDefault="00121905" w:rsidP="00F876FF">
      <w:pPr>
        <w:pStyle w:val="ListParagraph"/>
        <w:numPr>
          <w:ilvl w:val="1"/>
          <w:numId w:val="15"/>
        </w:numPr>
      </w:pPr>
      <w:r>
        <w:t xml:space="preserve">Main page </w:t>
      </w:r>
      <w:r w:rsidR="00206C48">
        <w:t>interface</w:t>
      </w:r>
      <w:r>
        <w:t xml:space="preserve"> includes</w:t>
      </w:r>
      <w:r w:rsidR="00206C48">
        <w:t xml:space="preserve"> all the member lib</w:t>
      </w:r>
      <w:r>
        <w:t>rarie</w:t>
      </w:r>
      <w:r w:rsidR="00206C48">
        <w:t>s (26</w:t>
      </w:r>
      <w:r>
        <w:t xml:space="preserve"> institutions, including UW</w:t>
      </w:r>
      <w:r w:rsidR="00206C48">
        <w:t>)</w:t>
      </w:r>
    </w:p>
    <w:p w14:paraId="4EB8E3A9" w14:textId="2BFD8AB1" w:rsidR="00121905" w:rsidRDefault="00121905" w:rsidP="00F876FF">
      <w:pPr>
        <w:pStyle w:val="ListParagraph"/>
        <w:numPr>
          <w:ilvl w:val="1"/>
          <w:numId w:val="15"/>
        </w:numPr>
      </w:pPr>
      <w:r>
        <w:t>Other interfaces including a</w:t>
      </w:r>
      <w:r w:rsidR="00206C48">
        <w:t xml:space="preserve">dvanced search, brief </w:t>
      </w:r>
      <w:r>
        <w:t>display</w:t>
      </w:r>
      <w:r w:rsidR="00206C48">
        <w:t>, browse</w:t>
      </w:r>
      <w:r>
        <w:t>, cataloging input interface</w:t>
      </w:r>
    </w:p>
    <w:p w14:paraId="40B2A659" w14:textId="77777777" w:rsidR="00121905" w:rsidRDefault="00121905" w:rsidP="00F876FF">
      <w:pPr>
        <w:pStyle w:val="ListParagraph"/>
        <w:numPr>
          <w:ilvl w:val="1"/>
          <w:numId w:val="15"/>
        </w:numPr>
      </w:pPr>
      <w:r>
        <w:t>B</w:t>
      </w:r>
      <w:r w:rsidR="00206C48">
        <w:t xml:space="preserve">ook icon </w:t>
      </w:r>
      <w:r>
        <w:t>indicates</w:t>
      </w:r>
      <w:r w:rsidR="00206C48">
        <w:t xml:space="preserve"> scanned image</w:t>
      </w:r>
      <w:r>
        <w:t>s</w:t>
      </w:r>
    </w:p>
    <w:p w14:paraId="37ACD3E8" w14:textId="77777777" w:rsidR="00BD7A90" w:rsidRDefault="00121905" w:rsidP="00F876FF">
      <w:pPr>
        <w:pStyle w:val="ListParagraph"/>
        <w:numPr>
          <w:ilvl w:val="1"/>
          <w:numId w:val="15"/>
        </w:numPr>
      </w:pPr>
      <w:r>
        <w:t>Also includes function to request items (3 member libraries</w:t>
      </w:r>
      <w:r w:rsidR="00206C48">
        <w:t xml:space="preserve"> c</w:t>
      </w:r>
      <w:r>
        <w:t>urrently</w:t>
      </w:r>
      <w:r w:rsidR="00206C48">
        <w:t xml:space="preserve"> do document delivery</w:t>
      </w:r>
      <w:r>
        <w:t xml:space="preserve"> in the form of </w:t>
      </w:r>
      <w:r w:rsidR="00206C48">
        <w:t xml:space="preserve">scanned copies), cataloging input interface (many dropdowns); 80k books have been digitized; </w:t>
      </w:r>
    </w:p>
    <w:p w14:paraId="05693688" w14:textId="77777777" w:rsidR="00BD7A90" w:rsidRDefault="00BD7A90" w:rsidP="00F876FF">
      <w:pPr>
        <w:pStyle w:val="ListParagraph"/>
        <w:numPr>
          <w:ilvl w:val="1"/>
          <w:numId w:val="15"/>
        </w:numPr>
      </w:pPr>
      <w:r>
        <w:t>P</w:t>
      </w:r>
      <w:r w:rsidR="00206C48">
        <w:t>rof</w:t>
      </w:r>
      <w:r>
        <w:t>. Y</w:t>
      </w:r>
      <w:r w:rsidR="00206C48">
        <w:t xml:space="preserve">ao has done training for the </w:t>
      </w:r>
      <w:r>
        <w:t>member</w:t>
      </w:r>
      <w:r w:rsidR="00206C48">
        <w:t xml:space="preserve"> lib</w:t>
      </w:r>
      <w:r>
        <w:t>rarie</w:t>
      </w:r>
      <w:r w:rsidR="00206C48">
        <w:t xml:space="preserve">s </w:t>
      </w:r>
      <w:r>
        <w:t xml:space="preserve">on </w:t>
      </w:r>
      <w:r w:rsidR="00206C48">
        <w:t>how to cat</w:t>
      </w:r>
      <w:r>
        <w:t>alog C</w:t>
      </w:r>
      <w:r w:rsidR="00206C48">
        <w:t>hi</w:t>
      </w:r>
      <w:r>
        <w:t>nese rare books</w:t>
      </w:r>
    </w:p>
    <w:p w14:paraId="369C4B06" w14:textId="09C9CA16" w:rsidR="00206C48" w:rsidRDefault="00206C48" w:rsidP="00F876FF">
      <w:pPr>
        <w:pStyle w:val="ListParagraph"/>
        <w:numPr>
          <w:ilvl w:val="1"/>
          <w:numId w:val="15"/>
        </w:numPr>
      </w:pPr>
      <w:r>
        <w:t>659698 records so far</w:t>
      </w:r>
      <w:r w:rsidR="00BD7A90">
        <w:t>; and approx. 80,000 books have been digitized</w:t>
      </w:r>
    </w:p>
    <w:p w14:paraId="778A42B7" w14:textId="242644E8" w:rsidR="00791A89" w:rsidRDefault="00791A89" w:rsidP="00F876FF">
      <w:pPr>
        <w:pStyle w:val="ListParagraph"/>
        <w:numPr>
          <w:ilvl w:val="1"/>
          <w:numId w:val="15"/>
        </w:numPr>
      </w:pPr>
      <w:r>
        <w:t>The system was started in 2004</w:t>
      </w:r>
    </w:p>
    <w:p w14:paraId="00A4DA1B" w14:textId="77777777" w:rsidR="00894B41" w:rsidRDefault="00894B41" w:rsidP="00F876FF">
      <w:pPr>
        <w:pStyle w:val="ListParagraph"/>
        <w:numPr>
          <w:ilvl w:val="1"/>
          <w:numId w:val="15"/>
        </w:numPr>
      </w:pPr>
      <w:r>
        <w:t>Encoding is in Unicode</w:t>
      </w:r>
    </w:p>
    <w:p w14:paraId="0E2E6004" w14:textId="4F4FF255" w:rsidR="00791A89" w:rsidRDefault="00791A89" w:rsidP="00576EAB">
      <w:pPr>
        <w:pStyle w:val="ListParagraph"/>
        <w:numPr>
          <w:ilvl w:val="2"/>
          <w:numId w:val="5"/>
        </w:numPr>
      </w:pPr>
      <w:r w:rsidRPr="00894B41">
        <w:rPr>
          <w:u w:val="single"/>
        </w:rPr>
        <w:t>Sue</w:t>
      </w:r>
      <w:r>
        <w:t>: One challenge with cataloging Chinese in our systems is Unicode characters that aren’t in the MARC-8 character set.</w:t>
      </w:r>
    </w:p>
    <w:p w14:paraId="3B9A0090" w14:textId="77777777" w:rsidR="00F22CCA" w:rsidRDefault="00F22CCA" w:rsidP="00F876FF"/>
    <w:p w14:paraId="16C18152" w14:textId="15E2CC9E" w:rsidR="00EC1BF7" w:rsidRDefault="00791A89" w:rsidP="00894B41">
      <w:pPr>
        <w:pStyle w:val="Heading2"/>
      </w:pPr>
      <w:r>
        <w:t>12:30</w:t>
      </w:r>
      <w:r>
        <w:tab/>
      </w:r>
      <w:r w:rsidR="00BD7A90">
        <w:t>Lunch</w:t>
      </w:r>
    </w:p>
    <w:p w14:paraId="0AC41C04" w14:textId="77777777" w:rsidR="00BD7A90" w:rsidRDefault="00BD7A90" w:rsidP="00F876FF"/>
    <w:p w14:paraId="0957AF9C" w14:textId="33787659" w:rsidR="00BD7A90" w:rsidRDefault="00791A89" w:rsidP="00894B41">
      <w:pPr>
        <w:pStyle w:val="Heading2"/>
      </w:pPr>
      <w:r>
        <w:t>1:15</w:t>
      </w:r>
      <w:r>
        <w:tab/>
      </w:r>
      <w:r w:rsidR="00BD7A90">
        <w:t>Visit by Dean Betsy Wilson and group photo</w:t>
      </w:r>
    </w:p>
    <w:p w14:paraId="03F8AFEB" w14:textId="77777777" w:rsidR="00BD7A90" w:rsidRDefault="00BD7A90" w:rsidP="00F876FF"/>
    <w:p w14:paraId="60FF3CEA" w14:textId="365E82B4" w:rsidR="00BD7A90" w:rsidRDefault="00BD7A90" w:rsidP="00894B41">
      <w:pPr>
        <w:pStyle w:val="Heading2"/>
      </w:pPr>
      <w:r>
        <w:t>1:45 –</w:t>
      </w:r>
      <w:r w:rsidR="00791A89">
        <w:t xml:space="preserve"> 4:00</w:t>
      </w:r>
      <w:r w:rsidR="00791A89">
        <w:tab/>
      </w:r>
      <w:r>
        <w:t>Tours</w:t>
      </w:r>
    </w:p>
    <w:p w14:paraId="6D593422" w14:textId="2E15BE46" w:rsidR="00BD7A90" w:rsidRDefault="00BD7A90" w:rsidP="00BD7A90">
      <w:pPr>
        <w:ind w:left="720"/>
      </w:pPr>
      <w:r>
        <w:t>1:45</w:t>
      </w:r>
      <w:r>
        <w:tab/>
        <w:t>Tour EAL and its Special Collections Room</w:t>
      </w:r>
    </w:p>
    <w:p w14:paraId="4914628E" w14:textId="3988B84B" w:rsidR="00BD7A90" w:rsidRDefault="00BD7A90" w:rsidP="00BD7A90">
      <w:pPr>
        <w:ind w:left="720"/>
      </w:pPr>
      <w:r>
        <w:t>2:00</w:t>
      </w:r>
      <w:r>
        <w:tab/>
        <w:t xml:space="preserve">Tour Special Collections in </w:t>
      </w:r>
      <w:proofErr w:type="spellStart"/>
      <w:r>
        <w:t>Suzzallo</w:t>
      </w:r>
      <w:proofErr w:type="spellEnd"/>
      <w:r>
        <w:t xml:space="preserve"> – Chinese rare books</w:t>
      </w:r>
    </w:p>
    <w:p w14:paraId="2662DB6D" w14:textId="69CCD7C6" w:rsidR="00BD7A90" w:rsidRDefault="00BD7A90" w:rsidP="00BD7A90">
      <w:pPr>
        <w:ind w:left="720"/>
      </w:pPr>
      <w:r>
        <w:t>2:30</w:t>
      </w:r>
      <w:r>
        <w:tab/>
        <w:t>Tour UW Conservation Unit</w:t>
      </w:r>
    </w:p>
    <w:p w14:paraId="4D12EAF7" w14:textId="0411DBE2" w:rsidR="00BD7A90" w:rsidRDefault="00BD7A90" w:rsidP="00BD7A90">
      <w:pPr>
        <w:ind w:left="720"/>
      </w:pPr>
      <w:r>
        <w:t>3:00</w:t>
      </w:r>
      <w:r>
        <w:tab/>
        <w:t>Tour CLIR Project work areas</w:t>
      </w:r>
    </w:p>
    <w:p w14:paraId="727EC328" w14:textId="2875F464" w:rsidR="00BD7A90" w:rsidRDefault="00BD7A90" w:rsidP="00BD7A90">
      <w:pPr>
        <w:ind w:left="720"/>
      </w:pPr>
      <w:r>
        <w:t>3:20</w:t>
      </w:r>
      <w:r>
        <w:tab/>
        <w:t xml:space="preserve">Tour </w:t>
      </w:r>
      <w:proofErr w:type="spellStart"/>
      <w:r>
        <w:t>Suzzallo</w:t>
      </w:r>
      <w:proofErr w:type="spellEnd"/>
      <w:r>
        <w:t>-Allen Library, Research Commons, OUGL</w:t>
      </w:r>
    </w:p>
    <w:p w14:paraId="3078BDA0" w14:textId="77777777" w:rsidR="00BD7A90" w:rsidRDefault="00BD7A90" w:rsidP="00BD7A90">
      <w:pPr>
        <w:ind w:firstLine="720"/>
      </w:pPr>
      <w:r>
        <w:t>4:00</w:t>
      </w:r>
      <w:r>
        <w:tab/>
        <w:t>Return to EAL</w:t>
      </w:r>
    </w:p>
    <w:p w14:paraId="2026705A" w14:textId="77777777" w:rsidR="00BD7A90" w:rsidRDefault="00BD7A90" w:rsidP="00BD7A90"/>
    <w:p w14:paraId="7DB0DF7E" w14:textId="057AEAD3" w:rsidR="00BD7A90" w:rsidRDefault="00BD7A90" w:rsidP="00894B41">
      <w:pPr>
        <w:pStyle w:val="Heading2"/>
      </w:pPr>
      <w:r>
        <w:t>4:30 UBC team departs from UW</w:t>
      </w:r>
    </w:p>
    <w:p w14:paraId="3C2D1471" w14:textId="230F61C4" w:rsidR="00BD7A90" w:rsidRDefault="00BD7A90" w:rsidP="00BD7A90">
      <w:r>
        <w:t xml:space="preserve"> </w:t>
      </w:r>
    </w:p>
    <w:sectPr w:rsidR="00BD7A90" w:rsidSect="00595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F78"/>
    <w:multiLevelType w:val="hybridMultilevel"/>
    <w:tmpl w:val="BAB4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73B51"/>
    <w:multiLevelType w:val="hybridMultilevel"/>
    <w:tmpl w:val="A22E663E"/>
    <w:lvl w:ilvl="0" w:tplc="3C668B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353"/>
    <w:multiLevelType w:val="hybridMultilevel"/>
    <w:tmpl w:val="EE6EBA58"/>
    <w:lvl w:ilvl="0" w:tplc="3C668B1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5F260AD"/>
    <w:multiLevelType w:val="hybridMultilevel"/>
    <w:tmpl w:val="30744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80AB2"/>
    <w:multiLevelType w:val="hybridMultilevel"/>
    <w:tmpl w:val="0CC09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F35232"/>
    <w:multiLevelType w:val="hybridMultilevel"/>
    <w:tmpl w:val="1B329D48"/>
    <w:lvl w:ilvl="0" w:tplc="02BEA286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811C8F"/>
    <w:multiLevelType w:val="multilevel"/>
    <w:tmpl w:val="BDD29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E58F3"/>
    <w:multiLevelType w:val="hybridMultilevel"/>
    <w:tmpl w:val="5BF8C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767F17"/>
    <w:multiLevelType w:val="hybridMultilevel"/>
    <w:tmpl w:val="BAB404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53813"/>
    <w:multiLevelType w:val="hybridMultilevel"/>
    <w:tmpl w:val="3ECA1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49D2"/>
    <w:multiLevelType w:val="multilevel"/>
    <w:tmpl w:val="128C09BE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8E7653E"/>
    <w:multiLevelType w:val="hybridMultilevel"/>
    <w:tmpl w:val="1BFAB3BC"/>
    <w:lvl w:ilvl="0" w:tplc="3C668B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C668B1A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4810C2"/>
    <w:multiLevelType w:val="hybridMultilevel"/>
    <w:tmpl w:val="128C09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54600A6"/>
    <w:multiLevelType w:val="hybridMultilevel"/>
    <w:tmpl w:val="0ABC4BC8"/>
    <w:lvl w:ilvl="0" w:tplc="02BEA28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4">
    <w:nsid w:val="66F22831"/>
    <w:multiLevelType w:val="hybridMultilevel"/>
    <w:tmpl w:val="22F4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D17DC"/>
    <w:multiLevelType w:val="hybridMultilevel"/>
    <w:tmpl w:val="07CA4018"/>
    <w:lvl w:ilvl="0" w:tplc="3C668B1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CD6B40"/>
    <w:multiLevelType w:val="hybridMultilevel"/>
    <w:tmpl w:val="944A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6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3C"/>
    <w:rsid w:val="000A1AD0"/>
    <w:rsid w:val="00101338"/>
    <w:rsid w:val="00121905"/>
    <w:rsid w:val="00137E8D"/>
    <w:rsid w:val="00144E9B"/>
    <w:rsid w:val="00155CA2"/>
    <w:rsid w:val="001D6BED"/>
    <w:rsid w:val="00206C48"/>
    <w:rsid w:val="00234535"/>
    <w:rsid w:val="00237955"/>
    <w:rsid w:val="00374A3F"/>
    <w:rsid w:val="003A0C46"/>
    <w:rsid w:val="003C72DB"/>
    <w:rsid w:val="00576EAB"/>
    <w:rsid w:val="00595830"/>
    <w:rsid w:val="006139B4"/>
    <w:rsid w:val="006958ED"/>
    <w:rsid w:val="00731A16"/>
    <w:rsid w:val="00737EB6"/>
    <w:rsid w:val="0076241C"/>
    <w:rsid w:val="00791A89"/>
    <w:rsid w:val="00811457"/>
    <w:rsid w:val="00894B41"/>
    <w:rsid w:val="008A353C"/>
    <w:rsid w:val="00901EAA"/>
    <w:rsid w:val="00960282"/>
    <w:rsid w:val="009A672F"/>
    <w:rsid w:val="00A70B7E"/>
    <w:rsid w:val="00A7258C"/>
    <w:rsid w:val="00A86846"/>
    <w:rsid w:val="00B62B31"/>
    <w:rsid w:val="00BD7A90"/>
    <w:rsid w:val="00BE4E37"/>
    <w:rsid w:val="00C60CEE"/>
    <w:rsid w:val="00C76E54"/>
    <w:rsid w:val="00CC59A4"/>
    <w:rsid w:val="00D707B6"/>
    <w:rsid w:val="00D770CA"/>
    <w:rsid w:val="00DF09E9"/>
    <w:rsid w:val="00EC1BF7"/>
    <w:rsid w:val="00F22CCA"/>
    <w:rsid w:val="00F876FF"/>
    <w:rsid w:val="00F979A0"/>
    <w:rsid w:val="00FA60A5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1F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E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4E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4E3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4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15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A9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4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E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E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4E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4E3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4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15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A9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4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E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web.lib.washington.edu/units/east-asia-library/procedures/clir-chinese-cataloging-project/preservation-guidelin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ffweb.lib.washington.edu/units/east-asia-library/clir-chinese-cataloging-proje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web.lib.washington.edu/units/east-asia-library/procedures/clir-chinese-cataloging-project/clir-technical-workflow-at-uw/vie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lis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bsc.calis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Administrator</cp:lastModifiedBy>
  <cp:revision>9</cp:revision>
  <cp:lastPrinted>2015-02-17T21:18:00Z</cp:lastPrinted>
  <dcterms:created xsi:type="dcterms:W3CDTF">2015-02-09T18:16:00Z</dcterms:created>
  <dcterms:modified xsi:type="dcterms:W3CDTF">2015-02-18T17:53:00Z</dcterms:modified>
</cp:coreProperties>
</file>