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88"/>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9122"/>
      </w:tblGrid>
      <w:tr w:rsidR="00F2747C" w:rsidTr="00B7335C">
        <w:trPr>
          <w:trHeight w:val="707"/>
        </w:trPr>
        <w:tc>
          <w:tcPr>
            <w:tcW w:w="9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747C" w:rsidRDefault="00963AAD" w:rsidP="00A839C5">
            <w:pPr>
              <w:pStyle w:val="TableText"/>
              <w:rPr>
                <w:rFonts w:ascii="Franklin Gothic Medium" w:hAnsi="Franklin Gothic Medium"/>
                <w:sz w:val="44"/>
                <w:szCs w:val="44"/>
              </w:rPr>
            </w:pPr>
            <w:r>
              <w:rPr>
                <w:rFonts w:ascii="Franklin Gothic Medium" w:hAnsi="Franklin Gothic Medium"/>
                <w:sz w:val="44"/>
                <w:szCs w:val="44"/>
              </w:rPr>
              <w:t>Content Readiness Success Factors</w:t>
            </w:r>
            <w:r w:rsidR="00B572F5">
              <w:rPr>
                <w:rFonts w:ascii="Franklin Gothic Medium" w:hAnsi="Franklin Gothic Medium"/>
                <w:sz w:val="44"/>
                <w:szCs w:val="44"/>
              </w:rPr>
              <w:t xml:space="preserve"> – Part 1</w:t>
            </w:r>
          </w:p>
          <w:p w:rsidR="00731E2D" w:rsidRDefault="0009242D" w:rsidP="00A839C5">
            <w:pPr>
              <w:pStyle w:val="TableText"/>
              <w:rPr>
                <w:rFonts w:ascii="Franklin Gothic Medium" w:hAnsi="Franklin Gothic Medium"/>
                <w:sz w:val="24"/>
              </w:rPr>
            </w:pPr>
            <w:r w:rsidRPr="00B73751">
              <w:rPr>
                <w:rFonts w:ascii="Franklin Gothic Medium" w:hAnsi="Franklin Gothic Medium"/>
                <w:sz w:val="24"/>
              </w:rPr>
              <w:t xml:space="preserve">There are three essential questions critical to the success of training programs.   </w:t>
            </w:r>
          </w:p>
          <w:p w:rsidR="00F2747C" w:rsidRPr="00B73751" w:rsidRDefault="0009242D" w:rsidP="00A839C5">
            <w:pPr>
              <w:pStyle w:val="TableText"/>
              <w:rPr>
                <w:rFonts w:ascii="Franklin Gothic Medium" w:hAnsi="Franklin Gothic Medium"/>
                <w:sz w:val="24"/>
              </w:rPr>
            </w:pPr>
            <w:r w:rsidRPr="00B73751">
              <w:rPr>
                <w:rFonts w:ascii="Franklin Gothic Medium" w:hAnsi="Franklin Gothic Medium"/>
                <w:sz w:val="24"/>
              </w:rPr>
              <w:t>Clear answers to these questions prior to starting a training program improve the quality of the training and efficiency of the development process:</w:t>
            </w:r>
          </w:p>
        </w:tc>
      </w:tr>
      <w:tr w:rsidR="00F87C87" w:rsidTr="00B572F5">
        <w:trPr>
          <w:trHeight w:val="545"/>
        </w:trPr>
        <w:tc>
          <w:tcPr>
            <w:tcW w:w="731" w:type="dxa"/>
            <w:vMerge w:val="restart"/>
            <w:tcBorders>
              <w:top w:val="single" w:sz="4" w:space="0" w:color="auto"/>
              <w:left w:val="single" w:sz="4" w:space="0" w:color="auto"/>
              <w:right w:val="single" w:sz="4" w:space="0" w:color="auto"/>
            </w:tcBorders>
            <w:shd w:val="clear" w:color="auto" w:fill="FFFFFF" w:themeFill="background1"/>
          </w:tcPr>
          <w:p w:rsidR="00F87C87" w:rsidRPr="007D229B" w:rsidRDefault="00F87C87" w:rsidP="00A839C5">
            <w:pPr>
              <w:pStyle w:val="TableText"/>
              <w:rPr>
                <w:rFonts w:ascii="Franklin Gothic Medium" w:hAnsi="Franklin Gothic Medium"/>
                <w:sz w:val="36"/>
                <w:szCs w:val="36"/>
              </w:rPr>
            </w:pPr>
            <w:r>
              <w:rPr>
                <w:rFonts w:ascii="Franklin Gothic Medium" w:hAnsi="Franklin Gothic Medium"/>
                <w:sz w:val="36"/>
                <w:szCs w:val="36"/>
              </w:rPr>
              <w:t>1.</w:t>
            </w:r>
          </w:p>
        </w:tc>
        <w:tc>
          <w:tcPr>
            <w:tcW w:w="9122" w:type="dxa"/>
            <w:tcBorders>
              <w:top w:val="single" w:sz="4" w:space="0" w:color="auto"/>
              <w:left w:val="single" w:sz="4" w:space="0" w:color="auto"/>
              <w:right w:val="single" w:sz="4" w:space="0" w:color="auto"/>
            </w:tcBorders>
            <w:shd w:val="clear" w:color="auto" w:fill="FFFFFF" w:themeFill="background1"/>
            <w:vAlign w:val="center"/>
          </w:tcPr>
          <w:p w:rsidR="00F87C87" w:rsidRPr="00764512" w:rsidRDefault="00F87C87" w:rsidP="00B572F5">
            <w:pPr>
              <w:pStyle w:val="TableText"/>
              <w:rPr>
                <w:rFonts w:ascii="Franklin Gothic Medium" w:hAnsi="Franklin Gothic Medium"/>
                <w:sz w:val="28"/>
                <w:szCs w:val="28"/>
              </w:rPr>
            </w:pPr>
            <w:r w:rsidRPr="00F87C87">
              <w:rPr>
                <w:rFonts w:ascii="Franklin Gothic Medium" w:hAnsi="Franklin Gothic Medium"/>
                <w:sz w:val="28"/>
                <w:szCs w:val="28"/>
              </w:rPr>
              <w:t>Has the business n</w:t>
            </w:r>
            <w:r w:rsidR="002B4E09">
              <w:rPr>
                <w:rFonts w:ascii="Franklin Gothic Medium" w:hAnsi="Franklin Gothic Medium"/>
                <w:sz w:val="28"/>
                <w:szCs w:val="28"/>
              </w:rPr>
              <w:t xml:space="preserve">eed been clearly identified and </w:t>
            </w:r>
            <w:r w:rsidRPr="00F87C87">
              <w:rPr>
                <w:rFonts w:ascii="Franklin Gothic Medium" w:hAnsi="Franklin Gothic Medium"/>
                <w:sz w:val="28"/>
                <w:szCs w:val="28"/>
              </w:rPr>
              <w:t>is the training requirement of that business need articulated?</w:t>
            </w:r>
          </w:p>
        </w:tc>
      </w:tr>
      <w:tr w:rsidR="00F87C87" w:rsidTr="00B572F5">
        <w:trPr>
          <w:trHeight w:val="545"/>
        </w:trPr>
        <w:tc>
          <w:tcPr>
            <w:tcW w:w="731" w:type="dxa"/>
            <w:vMerge/>
            <w:tcBorders>
              <w:left w:val="single" w:sz="4" w:space="0" w:color="auto"/>
              <w:bottom w:val="single" w:sz="4" w:space="0" w:color="auto"/>
              <w:right w:val="single" w:sz="4" w:space="0" w:color="auto"/>
            </w:tcBorders>
            <w:shd w:val="clear" w:color="auto" w:fill="FFFFFF" w:themeFill="background1"/>
          </w:tcPr>
          <w:p w:rsidR="00F87C87" w:rsidRPr="007D229B" w:rsidRDefault="00F87C87" w:rsidP="00A839C5">
            <w:pPr>
              <w:pStyle w:val="TableText"/>
              <w:rPr>
                <w:rFonts w:ascii="Franklin Gothic Medium" w:hAnsi="Franklin Gothic Medium"/>
                <w:sz w:val="36"/>
                <w:szCs w:val="36"/>
              </w:rPr>
            </w:pPr>
          </w:p>
        </w:tc>
        <w:tc>
          <w:tcPr>
            <w:tcW w:w="9122" w:type="dxa"/>
            <w:tcBorders>
              <w:top w:val="single" w:sz="4" w:space="0" w:color="auto"/>
              <w:left w:val="single" w:sz="4" w:space="0" w:color="auto"/>
              <w:right w:val="single" w:sz="4" w:space="0" w:color="auto"/>
            </w:tcBorders>
            <w:shd w:val="clear" w:color="auto" w:fill="FFFFFF" w:themeFill="background1"/>
            <w:vAlign w:val="center"/>
          </w:tcPr>
          <w:p w:rsidR="00F87C87" w:rsidRPr="00F87C87" w:rsidRDefault="00F87C87" w:rsidP="00B572F5">
            <w:pPr>
              <w:pStyle w:val="TableText"/>
              <w:rPr>
                <w:rFonts w:ascii="Franklin Gothic Medium" w:hAnsi="Franklin Gothic Medium"/>
                <w:sz w:val="28"/>
                <w:szCs w:val="28"/>
              </w:rPr>
            </w:pPr>
            <w:r w:rsidRPr="00F87C87">
              <w:rPr>
                <w:rFonts w:ascii="Franklin Gothic Medium" w:hAnsi="Franklin Gothic Medium"/>
                <w:sz w:val="28"/>
                <w:szCs w:val="28"/>
              </w:rPr>
              <w:t>Have you identified the required behaviors, knowledge, or skills?</w:t>
            </w:r>
          </w:p>
          <w:p w:rsidR="00F87C87" w:rsidRPr="00764512" w:rsidRDefault="00F87C87" w:rsidP="00B572F5">
            <w:pPr>
              <w:pStyle w:val="TableText"/>
              <w:rPr>
                <w:rFonts w:ascii="Franklin Gothic Medium" w:hAnsi="Franklin Gothic Medium"/>
                <w:sz w:val="28"/>
                <w:szCs w:val="28"/>
              </w:rPr>
            </w:pPr>
            <w:r w:rsidRPr="00F87C87">
              <w:rPr>
                <w:rFonts w:ascii="Franklin Gothic Medium" w:hAnsi="Franklin Gothic Medium"/>
                <w:sz w:val="28"/>
                <w:szCs w:val="28"/>
              </w:rPr>
              <w:t>Are the desired business outcomes defined?  Reduced errors, lower costs, improve cycle time, increase productivity, increase revenue.</w:t>
            </w:r>
          </w:p>
        </w:tc>
      </w:tr>
      <w:tr w:rsidR="00D040AF" w:rsidTr="00B572F5">
        <w:trPr>
          <w:trHeight w:val="545"/>
        </w:trPr>
        <w:tc>
          <w:tcPr>
            <w:tcW w:w="731" w:type="dxa"/>
            <w:vMerge w:val="restart"/>
            <w:tcBorders>
              <w:top w:val="single" w:sz="4" w:space="0" w:color="auto"/>
              <w:left w:val="single" w:sz="4" w:space="0" w:color="auto"/>
              <w:right w:val="single" w:sz="4" w:space="0" w:color="auto"/>
            </w:tcBorders>
            <w:shd w:val="clear" w:color="auto" w:fill="FFFFFF" w:themeFill="background1"/>
          </w:tcPr>
          <w:p w:rsidR="00D040AF" w:rsidRPr="007D229B" w:rsidRDefault="00D040AF" w:rsidP="00A839C5">
            <w:pPr>
              <w:pStyle w:val="TableText"/>
              <w:rPr>
                <w:rFonts w:ascii="Franklin Gothic Medium" w:hAnsi="Franklin Gothic Medium"/>
                <w:sz w:val="36"/>
                <w:szCs w:val="36"/>
              </w:rPr>
            </w:pPr>
            <w:r>
              <w:rPr>
                <w:rFonts w:ascii="Franklin Gothic Medium" w:hAnsi="Franklin Gothic Medium"/>
                <w:sz w:val="36"/>
                <w:szCs w:val="36"/>
              </w:rPr>
              <w:t>2.</w:t>
            </w:r>
          </w:p>
        </w:tc>
        <w:tc>
          <w:tcPr>
            <w:tcW w:w="9122" w:type="dxa"/>
            <w:tcBorders>
              <w:left w:val="single" w:sz="4" w:space="0" w:color="auto"/>
              <w:right w:val="single" w:sz="4" w:space="0" w:color="auto"/>
            </w:tcBorders>
            <w:shd w:val="clear" w:color="auto" w:fill="FFFFFF" w:themeFill="background1"/>
            <w:vAlign w:val="center"/>
          </w:tcPr>
          <w:p w:rsidR="00D040AF" w:rsidRPr="00764512" w:rsidRDefault="00D040AF" w:rsidP="00B572F5">
            <w:pPr>
              <w:pStyle w:val="TableText"/>
              <w:rPr>
                <w:rFonts w:ascii="Franklin Gothic Medium" w:hAnsi="Franklin Gothic Medium"/>
                <w:sz w:val="28"/>
                <w:szCs w:val="28"/>
              </w:rPr>
            </w:pPr>
            <w:r w:rsidRPr="00B73751">
              <w:rPr>
                <w:rFonts w:ascii="Franklin Gothic Medium" w:hAnsi="Franklin Gothic Medium"/>
                <w:sz w:val="28"/>
                <w:szCs w:val="28"/>
              </w:rPr>
              <w:t>Have you defined the characteristics of your audience and its existing knowledge?</w:t>
            </w:r>
          </w:p>
        </w:tc>
      </w:tr>
      <w:tr w:rsidR="00D040AF" w:rsidTr="00B572F5">
        <w:trPr>
          <w:trHeight w:val="545"/>
        </w:trPr>
        <w:tc>
          <w:tcPr>
            <w:tcW w:w="731" w:type="dxa"/>
            <w:vMerge/>
            <w:tcBorders>
              <w:left w:val="single" w:sz="4" w:space="0" w:color="auto"/>
              <w:right w:val="single" w:sz="4" w:space="0" w:color="auto"/>
            </w:tcBorders>
            <w:shd w:val="clear" w:color="auto" w:fill="FFFFFF" w:themeFill="background1"/>
          </w:tcPr>
          <w:p w:rsidR="00D040AF" w:rsidRDefault="00D040AF"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D040AF" w:rsidRPr="00B73751" w:rsidRDefault="00D040AF" w:rsidP="00B572F5">
            <w:pPr>
              <w:pStyle w:val="TableText"/>
              <w:rPr>
                <w:rFonts w:ascii="Franklin Gothic Medium" w:hAnsi="Franklin Gothic Medium"/>
                <w:sz w:val="28"/>
                <w:szCs w:val="28"/>
              </w:rPr>
            </w:pPr>
            <w:r w:rsidRPr="00D040AF">
              <w:rPr>
                <w:rFonts w:ascii="Franklin Gothic Medium" w:hAnsi="Franklin Gothic Medium"/>
                <w:sz w:val="28"/>
                <w:szCs w:val="28"/>
              </w:rPr>
              <w:t>Have you defined what they know now?</w:t>
            </w:r>
          </w:p>
        </w:tc>
      </w:tr>
      <w:tr w:rsidR="00D040AF" w:rsidTr="00B572F5">
        <w:trPr>
          <w:trHeight w:val="545"/>
        </w:trPr>
        <w:tc>
          <w:tcPr>
            <w:tcW w:w="731" w:type="dxa"/>
            <w:vMerge/>
            <w:tcBorders>
              <w:left w:val="single" w:sz="4" w:space="0" w:color="auto"/>
              <w:right w:val="single" w:sz="4" w:space="0" w:color="auto"/>
            </w:tcBorders>
            <w:shd w:val="clear" w:color="auto" w:fill="FFFFFF" w:themeFill="background1"/>
          </w:tcPr>
          <w:p w:rsidR="00D040AF" w:rsidRDefault="00D040AF"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D040AF" w:rsidRPr="00B73751" w:rsidRDefault="00D040AF" w:rsidP="00B572F5">
            <w:pPr>
              <w:pStyle w:val="TableText"/>
              <w:rPr>
                <w:rFonts w:ascii="Franklin Gothic Medium" w:hAnsi="Franklin Gothic Medium"/>
                <w:sz w:val="28"/>
                <w:szCs w:val="28"/>
              </w:rPr>
            </w:pPr>
            <w:r w:rsidRPr="00D040AF">
              <w:rPr>
                <w:rFonts w:ascii="Franklin Gothic Medium" w:hAnsi="Franklin Gothic Medium"/>
                <w:sz w:val="28"/>
                <w:szCs w:val="28"/>
              </w:rPr>
              <w:t>Have you defined what do they need to know?</w:t>
            </w:r>
          </w:p>
        </w:tc>
      </w:tr>
      <w:tr w:rsidR="00D040AF" w:rsidTr="00B572F5">
        <w:trPr>
          <w:trHeight w:val="545"/>
        </w:trPr>
        <w:tc>
          <w:tcPr>
            <w:tcW w:w="731" w:type="dxa"/>
            <w:vMerge/>
            <w:tcBorders>
              <w:left w:val="single" w:sz="4" w:space="0" w:color="auto"/>
              <w:bottom w:val="single" w:sz="4" w:space="0" w:color="auto"/>
              <w:right w:val="single" w:sz="4" w:space="0" w:color="auto"/>
            </w:tcBorders>
            <w:shd w:val="clear" w:color="auto" w:fill="FFFFFF" w:themeFill="background1"/>
          </w:tcPr>
          <w:p w:rsidR="00D040AF" w:rsidRDefault="00D040AF"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D040AF" w:rsidRPr="00B73751" w:rsidRDefault="00D040AF" w:rsidP="00B572F5">
            <w:pPr>
              <w:pStyle w:val="TableText"/>
              <w:rPr>
                <w:rFonts w:ascii="Franklin Gothic Medium" w:hAnsi="Franklin Gothic Medium"/>
                <w:sz w:val="28"/>
                <w:szCs w:val="28"/>
              </w:rPr>
            </w:pPr>
            <w:r w:rsidRPr="00D040AF">
              <w:rPr>
                <w:rFonts w:ascii="Franklin Gothic Medium" w:hAnsi="Franklin Gothic Medium"/>
                <w:sz w:val="28"/>
                <w:szCs w:val="28"/>
              </w:rPr>
              <w:t>Have you identified the optimal learning style?</w:t>
            </w:r>
          </w:p>
        </w:tc>
      </w:tr>
      <w:tr w:rsidR="00D040AF" w:rsidTr="00B572F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D040AF" w:rsidRDefault="00202191" w:rsidP="00A839C5">
            <w:pPr>
              <w:pStyle w:val="TableText"/>
              <w:rPr>
                <w:rFonts w:ascii="Franklin Gothic Medium" w:hAnsi="Franklin Gothic Medium"/>
                <w:sz w:val="36"/>
                <w:szCs w:val="36"/>
              </w:rPr>
            </w:pPr>
            <w:r>
              <w:rPr>
                <w:rFonts w:ascii="Franklin Gothic Medium" w:hAnsi="Franklin Gothic Medium"/>
                <w:sz w:val="36"/>
                <w:szCs w:val="36"/>
              </w:rPr>
              <w:t>3.</w:t>
            </w:r>
          </w:p>
        </w:tc>
        <w:tc>
          <w:tcPr>
            <w:tcW w:w="9122" w:type="dxa"/>
            <w:tcBorders>
              <w:left w:val="single" w:sz="4" w:space="0" w:color="auto"/>
              <w:right w:val="single" w:sz="4" w:space="0" w:color="auto"/>
            </w:tcBorders>
            <w:shd w:val="clear" w:color="auto" w:fill="FFFFFF" w:themeFill="background1"/>
            <w:vAlign w:val="center"/>
          </w:tcPr>
          <w:p w:rsidR="00D040AF" w:rsidRPr="00B73751" w:rsidRDefault="00202191" w:rsidP="00B572F5">
            <w:pPr>
              <w:pStyle w:val="TableText"/>
              <w:rPr>
                <w:rFonts w:ascii="Franklin Gothic Medium" w:hAnsi="Franklin Gothic Medium"/>
                <w:sz w:val="28"/>
                <w:szCs w:val="28"/>
              </w:rPr>
            </w:pPr>
            <w:r w:rsidRPr="00202191">
              <w:rPr>
                <w:rFonts w:ascii="Franklin Gothic Medium" w:hAnsi="Franklin Gothic Medium"/>
                <w:sz w:val="28"/>
                <w:szCs w:val="28"/>
              </w:rPr>
              <w:t>Have you identified the existing material that currently supports this training need?</w:t>
            </w:r>
          </w:p>
        </w:tc>
      </w:tr>
      <w:tr w:rsidR="00D040AF" w:rsidTr="00B572F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D040AF" w:rsidRDefault="00D040AF"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D040AF" w:rsidRPr="00B73751" w:rsidRDefault="00202191" w:rsidP="00B572F5">
            <w:pPr>
              <w:pStyle w:val="TableText"/>
              <w:rPr>
                <w:rFonts w:ascii="Franklin Gothic Medium" w:hAnsi="Franklin Gothic Medium"/>
                <w:sz w:val="28"/>
                <w:szCs w:val="28"/>
              </w:rPr>
            </w:pPr>
            <w:r w:rsidRPr="00202191">
              <w:rPr>
                <w:rFonts w:ascii="Franklin Gothic Medium" w:hAnsi="Franklin Gothic Medium"/>
                <w:sz w:val="28"/>
                <w:szCs w:val="28"/>
              </w:rPr>
              <w:t>Do you have all the materials necessary for development?</w:t>
            </w:r>
          </w:p>
        </w:tc>
      </w:tr>
      <w:tr w:rsidR="00F5503E" w:rsidTr="00B572F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F5503E" w:rsidRDefault="00F5503E"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F5503E" w:rsidRPr="00B73751" w:rsidRDefault="00202191" w:rsidP="00B572F5">
            <w:pPr>
              <w:pStyle w:val="TableText"/>
              <w:rPr>
                <w:rFonts w:ascii="Franklin Gothic Medium" w:hAnsi="Franklin Gothic Medium"/>
                <w:sz w:val="28"/>
                <w:szCs w:val="28"/>
              </w:rPr>
            </w:pPr>
            <w:r w:rsidRPr="00202191">
              <w:rPr>
                <w:rFonts w:ascii="Franklin Gothic Medium" w:hAnsi="Franklin Gothic Medium"/>
                <w:sz w:val="28"/>
                <w:szCs w:val="28"/>
              </w:rPr>
              <w:t>Are the source materials current?</w:t>
            </w:r>
          </w:p>
        </w:tc>
      </w:tr>
      <w:tr w:rsidR="00F5503E" w:rsidTr="00B572F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F5503E" w:rsidRDefault="00F5503E"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F5503E" w:rsidRPr="00B73751" w:rsidRDefault="00202191" w:rsidP="00B572F5">
            <w:pPr>
              <w:pStyle w:val="TableText"/>
              <w:rPr>
                <w:rFonts w:ascii="Franklin Gothic Medium" w:hAnsi="Franklin Gothic Medium"/>
                <w:sz w:val="28"/>
                <w:szCs w:val="28"/>
              </w:rPr>
            </w:pPr>
            <w:r w:rsidRPr="00202191">
              <w:rPr>
                <w:rFonts w:ascii="Franklin Gothic Medium" w:hAnsi="Franklin Gothic Medium"/>
                <w:sz w:val="28"/>
                <w:szCs w:val="28"/>
              </w:rPr>
              <w:t>How much information is SME knowledge?</w:t>
            </w:r>
          </w:p>
        </w:tc>
      </w:tr>
      <w:tr w:rsidR="00F5503E" w:rsidTr="00B572F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F5503E" w:rsidRDefault="00F5503E"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F5503E" w:rsidRPr="00B73751" w:rsidRDefault="00202191" w:rsidP="00B572F5">
            <w:pPr>
              <w:pStyle w:val="TableText"/>
              <w:rPr>
                <w:rFonts w:ascii="Franklin Gothic Medium" w:hAnsi="Franklin Gothic Medium"/>
                <w:sz w:val="28"/>
                <w:szCs w:val="28"/>
              </w:rPr>
            </w:pPr>
            <w:r w:rsidRPr="00202191">
              <w:rPr>
                <w:rFonts w:ascii="Franklin Gothic Medium" w:hAnsi="Franklin Gothic Medium"/>
                <w:sz w:val="28"/>
                <w:szCs w:val="28"/>
              </w:rPr>
              <w:t>Is the SME clear on the purpose of the course and the learning objectives?</w:t>
            </w:r>
          </w:p>
        </w:tc>
      </w:tr>
      <w:tr w:rsidR="00F5503E" w:rsidTr="00B572F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F5503E" w:rsidRDefault="00F5503E"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F5503E" w:rsidRPr="00B73751" w:rsidRDefault="00202191" w:rsidP="00B572F5">
            <w:pPr>
              <w:pStyle w:val="TableText"/>
              <w:rPr>
                <w:rFonts w:ascii="Franklin Gothic Medium" w:hAnsi="Franklin Gothic Medium"/>
                <w:sz w:val="28"/>
                <w:szCs w:val="28"/>
              </w:rPr>
            </w:pPr>
            <w:r w:rsidRPr="00202191">
              <w:rPr>
                <w:rFonts w:ascii="Franklin Gothic Medium" w:hAnsi="Franklin Gothic Medium"/>
                <w:sz w:val="28"/>
                <w:szCs w:val="28"/>
              </w:rPr>
              <w:t>Is the SME in alignment with the proposed learning strategy?</w:t>
            </w:r>
          </w:p>
        </w:tc>
      </w:tr>
    </w:tbl>
    <w:p w:rsidR="000F6278" w:rsidRDefault="000F6278" w:rsidP="00482AB2"/>
    <w:p w:rsidR="002B4E09" w:rsidRDefault="002B4E09" w:rsidP="00482AB2"/>
    <w:p w:rsidR="002B4E09" w:rsidRDefault="002B4E09" w:rsidP="00482AB2">
      <w:r>
        <w:br w:type="page"/>
      </w:r>
      <w:bookmarkStart w:id="0" w:name="_GoBack"/>
      <w:bookmarkEnd w:id="0"/>
    </w:p>
    <w:tbl>
      <w:tblPr>
        <w:tblpPr w:leftFromText="180" w:rightFromText="180" w:vertAnchor="text" w:horzAnchor="margin" w:tblpY="588"/>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9122"/>
      </w:tblGrid>
      <w:tr w:rsidR="00B572F5" w:rsidTr="00A839C5">
        <w:trPr>
          <w:trHeight w:val="707"/>
        </w:trPr>
        <w:tc>
          <w:tcPr>
            <w:tcW w:w="9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72F5" w:rsidRDefault="00B572F5" w:rsidP="00A839C5">
            <w:pPr>
              <w:pStyle w:val="TableText"/>
              <w:rPr>
                <w:rFonts w:ascii="Franklin Gothic Medium" w:hAnsi="Franklin Gothic Medium"/>
                <w:sz w:val="44"/>
                <w:szCs w:val="44"/>
              </w:rPr>
            </w:pPr>
            <w:r>
              <w:rPr>
                <w:rFonts w:ascii="Franklin Gothic Medium" w:hAnsi="Franklin Gothic Medium"/>
                <w:sz w:val="44"/>
                <w:szCs w:val="44"/>
              </w:rPr>
              <w:lastRenderedPageBreak/>
              <w:t>Content Readiness Success Factors – Part 2</w:t>
            </w:r>
          </w:p>
          <w:p w:rsidR="00B572F5" w:rsidRPr="00B73751" w:rsidRDefault="00B572F5" w:rsidP="00A839C5">
            <w:pPr>
              <w:pStyle w:val="TableText"/>
              <w:rPr>
                <w:rFonts w:ascii="Franklin Gothic Medium" w:hAnsi="Franklin Gothic Medium"/>
                <w:sz w:val="24"/>
              </w:rPr>
            </w:pPr>
            <w:r w:rsidRPr="00B572F5">
              <w:rPr>
                <w:rFonts w:ascii="Franklin Gothic Medium" w:hAnsi="Franklin Gothic Medium"/>
                <w:sz w:val="24"/>
              </w:rPr>
              <w:t>We typically assume that #1 and #2 are pretty well defined (the better expressed, the better the outcome.) But we often see clients struggle with defining the nature and readiness of the content.  Here are five key questions vital to assessing the status of content readiness:</w:t>
            </w:r>
          </w:p>
        </w:tc>
      </w:tr>
      <w:tr w:rsidR="00B1650D" w:rsidTr="00F2049E">
        <w:trPr>
          <w:trHeight w:val="545"/>
        </w:trPr>
        <w:tc>
          <w:tcPr>
            <w:tcW w:w="731" w:type="dxa"/>
            <w:vMerge w:val="restart"/>
            <w:tcBorders>
              <w:top w:val="single" w:sz="4" w:space="0" w:color="auto"/>
              <w:left w:val="single" w:sz="4" w:space="0" w:color="auto"/>
              <w:right w:val="single" w:sz="4" w:space="0" w:color="auto"/>
            </w:tcBorders>
            <w:shd w:val="clear" w:color="auto" w:fill="FFFFFF" w:themeFill="background1"/>
          </w:tcPr>
          <w:p w:rsidR="00B1650D" w:rsidRPr="007D229B" w:rsidRDefault="00B1650D" w:rsidP="00A839C5">
            <w:pPr>
              <w:pStyle w:val="TableText"/>
              <w:rPr>
                <w:rFonts w:ascii="Franklin Gothic Medium" w:hAnsi="Franklin Gothic Medium"/>
                <w:sz w:val="36"/>
                <w:szCs w:val="36"/>
              </w:rPr>
            </w:pPr>
            <w:r>
              <w:rPr>
                <w:rFonts w:ascii="Franklin Gothic Medium" w:hAnsi="Franklin Gothic Medium"/>
                <w:sz w:val="36"/>
                <w:szCs w:val="36"/>
              </w:rPr>
              <w:t>1.</w:t>
            </w:r>
          </w:p>
        </w:tc>
        <w:tc>
          <w:tcPr>
            <w:tcW w:w="9122" w:type="dxa"/>
            <w:tcBorders>
              <w:top w:val="single" w:sz="4" w:space="0" w:color="auto"/>
              <w:left w:val="single" w:sz="4" w:space="0" w:color="auto"/>
              <w:right w:val="single" w:sz="4" w:space="0" w:color="auto"/>
            </w:tcBorders>
            <w:shd w:val="clear" w:color="auto" w:fill="FFFFFF" w:themeFill="background1"/>
            <w:vAlign w:val="center"/>
          </w:tcPr>
          <w:p w:rsidR="00B1650D" w:rsidRPr="00764512" w:rsidRDefault="00B1650D" w:rsidP="00F2049E">
            <w:pPr>
              <w:pStyle w:val="TableText"/>
              <w:rPr>
                <w:rFonts w:ascii="Franklin Gothic Medium" w:hAnsi="Franklin Gothic Medium"/>
                <w:sz w:val="28"/>
                <w:szCs w:val="28"/>
              </w:rPr>
            </w:pPr>
            <w:r w:rsidRPr="00B572F5">
              <w:rPr>
                <w:rFonts w:ascii="Franklin Gothic Medium" w:hAnsi="Franklin Gothic Medium"/>
                <w:sz w:val="28"/>
                <w:szCs w:val="28"/>
              </w:rPr>
              <w:t>Have you identified the specific content/resource materials that will support your training?</w:t>
            </w:r>
          </w:p>
        </w:tc>
      </w:tr>
      <w:tr w:rsidR="00B1650D" w:rsidTr="00F2049E">
        <w:trPr>
          <w:trHeight w:val="545"/>
        </w:trPr>
        <w:tc>
          <w:tcPr>
            <w:tcW w:w="731" w:type="dxa"/>
            <w:vMerge/>
            <w:tcBorders>
              <w:left w:val="single" w:sz="4" w:space="0" w:color="auto"/>
              <w:right w:val="single" w:sz="4" w:space="0" w:color="auto"/>
            </w:tcBorders>
            <w:shd w:val="clear" w:color="auto" w:fill="FFFFFF" w:themeFill="background1"/>
          </w:tcPr>
          <w:p w:rsidR="00B1650D" w:rsidRPr="007D229B" w:rsidRDefault="00B1650D" w:rsidP="00A839C5">
            <w:pPr>
              <w:pStyle w:val="TableText"/>
              <w:rPr>
                <w:rFonts w:ascii="Franklin Gothic Medium" w:hAnsi="Franklin Gothic Medium"/>
                <w:sz w:val="36"/>
                <w:szCs w:val="36"/>
              </w:rPr>
            </w:pPr>
          </w:p>
        </w:tc>
        <w:tc>
          <w:tcPr>
            <w:tcW w:w="9122" w:type="dxa"/>
            <w:tcBorders>
              <w:top w:val="single" w:sz="4" w:space="0" w:color="auto"/>
              <w:left w:val="single" w:sz="4" w:space="0" w:color="auto"/>
              <w:right w:val="single" w:sz="4" w:space="0" w:color="auto"/>
            </w:tcBorders>
            <w:shd w:val="clear" w:color="auto" w:fill="FFFFFF" w:themeFill="background1"/>
            <w:vAlign w:val="center"/>
          </w:tcPr>
          <w:p w:rsidR="00B1650D" w:rsidRPr="00764512" w:rsidRDefault="00B1650D" w:rsidP="00F2049E">
            <w:pPr>
              <w:pStyle w:val="TableText"/>
              <w:rPr>
                <w:rFonts w:ascii="Franklin Gothic Medium" w:hAnsi="Franklin Gothic Medium"/>
                <w:sz w:val="28"/>
                <w:szCs w:val="28"/>
              </w:rPr>
            </w:pPr>
            <w:r w:rsidRPr="002C79A5">
              <w:rPr>
                <w:rFonts w:ascii="Franklin Gothic Medium" w:hAnsi="Franklin Gothic Medium"/>
                <w:sz w:val="28"/>
                <w:szCs w:val="28"/>
              </w:rPr>
              <w:t>Do you have all the content required?</w:t>
            </w:r>
          </w:p>
        </w:tc>
      </w:tr>
      <w:tr w:rsidR="00B1650D" w:rsidTr="00F2049E">
        <w:trPr>
          <w:trHeight w:val="545"/>
        </w:trPr>
        <w:tc>
          <w:tcPr>
            <w:tcW w:w="731" w:type="dxa"/>
            <w:vMerge/>
            <w:tcBorders>
              <w:left w:val="single" w:sz="4" w:space="0" w:color="auto"/>
              <w:right w:val="single" w:sz="4" w:space="0" w:color="auto"/>
            </w:tcBorders>
            <w:shd w:val="clear" w:color="auto" w:fill="FFFFFF" w:themeFill="background1"/>
          </w:tcPr>
          <w:p w:rsidR="00B1650D" w:rsidRDefault="00B1650D" w:rsidP="00482AB2"/>
        </w:tc>
        <w:tc>
          <w:tcPr>
            <w:tcW w:w="9122" w:type="dxa"/>
            <w:tcBorders>
              <w:top w:val="single" w:sz="4" w:space="0" w:color="auto"/>
              <w:left w:val="single" w:sz="4" w:space="0" w:color="auto"/>
              <w:right w:val="single" w:sz="4" w:space="0" w:color="auto"/>
            </w:tcBorders>
            <w:shd w:val="clear" w:color="auto" w:fill="FFFFFF" w:themeFill="background1"/>
            <w:vAlign w:val="center"/>
          </w:tcPr>
          <w:p w:rsidR="00B1650D" w:rsidRPr="008A044C" w:rsidRDefault="00B1650D" w:rsidP="00F2049E">
            <w:r>
              <w:t>Is there</w:t>
            </w:r>
            <w:r w:rsidRPr="008A044C">
              <w:t xml:space="preserve"> an existing course?  </w:t>
            </w:r>
          </w:p>
        </w:tc>
      </w:tr>
      <w:tr w:rsidR="00B1650D" w:rsidTr="00F2049E">
        <w:trPr>
          <w:trHeight w:val="545"/>
        </w:trPr>
        <w:tc>
          <w:tcPr>
            <w:tcW w:w="731" w:type="dxa"/>
            <w:vMerge/>
            <w:tcBorders>
              <w:left w:val="single" w:sz="4" w:space="0" w:color="auto"/>
              <w:right w:val="single" w:sz="4" w:space="0" w:color="auto"/>
            </w:tcBorders>
            <w:shd w:val="clear" w:color="auto" w:fill="FFFFFF" w:themeFill="background1"/>
          </w:tcPr>
          <w:p w:rsidR="00B1650D" w:rsidRDefault="00B1650D" w:rsidP="00482AB2"/>
        </w:tc>
        <w:tc>
          <w:tcPr>
            <w:tcW w:w="9122" w:type="dxa"/>
            <w:tcBorders>
              <w:top w:val="single" w:sz="4" w:space="0" w:color="auto"/>
              <w:left w:val="single" w:sz="4" w:space="0" w:color="auto"/>
              <w:right w:val="single" w:sz="4" w:space="0" w:color="auto"/>
            </w:tcBorders>
            <w:shd w:val="clear" w:color="auto" w:fill="FFFFFF" w:themeFill="background1"/>
            <w:vAlign w:val="center"/>
          </w:tcPr>
          <w:p w:rsidR="00B1650D" w:rsidRPr="008A044C" w:rsidRDefault="00B1650D" w:rsidP="00F2049E">
            <w:r>
              <w:t xml:space="preserve">Is the existing </w:t>
            </w:r>
            <w:proofErr w:type="gramStart"/>
            <w:r>
              <w:t>course</w:t>
            </w:r>
            <w:proofErr w:type="gramEnd"/>
            <w:r>
              <w:t xml:space="preserve"> content accurate and current?</w:t>
            </w:r>
          </w:p>
        </w:tc>
      </w:tr>
      <w:tr w:rsidR="00B1650D" w:rsidTr="00F2049E">
        <w:trPr>
          <w:trHeight w:val="545"/>
        </w:trPr>
        <w:tc>
          <w:tcPr>
            <w:tcW w:w="731" w:type="dxa"/>
            <w:vMerge/>
            <w:tcBorders>
              <w:left w:val="single" w:sz="4" w:space="0" w:color="auto"/>
              <w:right w:val="single" w:sz="4" w:space="0" w:color="auto"/>
            </w:tcBorders>
            <w:shd w:val="clear" w:color="auto" w:fill="FFFFFF" w:themeFill="background1"/>
          </w:tcPr>
          <w:p w:rsidR="00B1650D" w:rsidRDefault="00B1650D" w:rsidP="00482AB2"/>
        </w:tc>
        <w:tc>
          <w:tcPr>
            <w:tcW w:w="9122" w:type="dxa"/>
            <w:tcBorders>
              <w:top w:val="single" w:sz="4" w:space="0" w:color="auto"/>
              <w:left w:val="single" w:sz="4" w:space="0" w:color="auto"/>
              <w:right w:val="single" w:sz="4" w:space="0" w:color="auto"/>
            </w:tcBorders>
            <w:shd w:val="clear" w:color="auto" w:fill="FFFFFF" w:themeFill="background1"/>
            <w:vAlign w:val="center"/>
          </w:tcPr>
          <w:p w:rsidR="00B1650D" w:rsidRPr="008A044C" w:rsidRDefault="00B1650D" w:rsidP="00F2049E">
            <w:r>
              <w:t>Is there more than one SME involved?</w:t>
            </w:r>
          </w:p>
        </w:tc>
      </w:tr>
      <w:tr w:rsidR="00B1650D" w:rsidTr="00F2049E">
        <w:trPr>
          <w:trHeight w:val="545"/>
        </w:trPr>
        <w:tc>
          <w:tcPr>
            <w:tcW w:w="731" w:type="dxa"/>
            <w:vMerge/>
            <w:tcBorders>
              <w:left w:val="single" w:sz="4" w:space="0" w:color="auto"/>
              <w:right w:val="single" w:sz="4" w:space="0" w:color="auto"/>
            </w:tcBorders>
            <w:shd w:val="clear" w:color="auto" w:fill="FFFFFF" w:themeFill="background1"/>
          </w:tcPr>
          <w:p w:rsidR="00B1650D" w:rsidRDefault="00B1650D" w:rsidP="00482AB2"/>
        </w:tc>
        <w:tc>
          <w:tcPr>
            <w:tcW w:w="9122" w:type="dxa"/>
            <w:tcBorders>
              <w:top w:val="single" w:sz="4" w:space="0" w:color="auto"/>
              <w:left w:val="single" w:sz="4" w:space="0" w:color="auto"/>
              <w:right w:val="single" w:sz="4" w:space="0" w:color="auto"/>
            </w:tcBorders>
            <w:shd w:val="clear" w:color="auto" w:fill="FFFFFF" w:themeFill="background1"/>
            <w:vAlign w:val="center"/>
          </w:tcPr>
          <w:p w:rsidR="00B1650D" w:rsidRPr="00482AB2" w:rsidRDefault="00B1650D" w:rsidP="00F2049E">
            <w:r>
              <w:t>Are the source materials kept current through an established revision cycle?</w:t>
            </w:r>
          </w:p>
        </w:tc>
      </w:tr>
      <w:tr w:rsidR="00B1650D" w:rsidTr="00F2049E">
        <w:trPr>
          <w:trHeight w:val="545"/>
        </w:trPr>
        <w:tc>
          <w:tcPr>
            <w:tcW w:w="731" w:type="dxa"/>
            <w:vMerge/>
            <w:tcBorders>
              <w:left w:val="single" w:sz="4" w:space="0" w:color="auto"/>
              <w:right w:val="single" w:sz="4" w:space="0" w:color="auto"/>
            </w:tcBorders>
            <w:shd w:val="clear" w:color="auto" w:fill="FFFFFF" w:themeFill="background1"/>
          </w:tcPr>
          <w:p w:rsidR="00B1650D" w:rsidRDefault="00B1650D" w:rsidP="00482AB2"/>
        </w:tc>
        <w:tc>
          <w:tcPr>
            <w:tcW w:w="9122" w:type="dxa"/>
            <w:tcBorders>
              <w:top w:val="single" w:sz="4" w:space="0" w:color="auto"/>
              <w:left w:val="single" w:sz="4" w:space="0" w:color="auto"/>
              <w:right w:val="single" w:sz="4" w:space="0" w:color="auto"/>
            </w:tcBorders>
            <w:shd w:val="clear" w:color="auto" w:fill="FFFFFF" w:themeFill="background1"/>
            <w:vAlign w:val="center"/>
          </w:tcPr>
          <w:p w:rsidR="00B1650D" w:rsidRDefault="00B1650D" w:rsidP="00F2049E">
            <w:r>
              <w:t>Have you identified the tools, materials, resources that users will have to be able to interact with?</w:t>
            </w:r>
          </w:p>
        </w:tc>
      </w:tr>
      <w:tr w:rsidR="00B1650D" w:rsidTr="00F2049E">
        <w:trPr>
          <w:trHeight w:val="545"/>
        </w:trPr>
        <w:tc>
          <w:tcPr>
            <w:tcW w:w="731" w:type="dxa"/>
            <w:vMerge/>
            <w:tcBorders>
              <w:left w:val="single" w:sz="4" w:space="0" w:color="auto"/>
              <w:bottom w:val="single" w:sz="4" w:space="0" w:color="auto"/>
              <w:right w:val="single" w:sz="4" w:space="0" w:color="auto"/>
            </w:tcBorders>
            <w:shd w:val="clear" w:color="auto" w:fill="FFFFFF" w:themeFill="background1"/>
          </w:tcPr>
          <w:p w:rsidR="00B1650D" w:rsidRDefault="00B1650D" w:rsidP="00482AB2"/>
        </w:tc>
        <w:tc>
          <w:tcPr>
            <w:tcW w:w="9122" w:type="dxa"/>
            <w:tcBorders>
              <w:top w:val="single" w:sz="4" w:space="0" w:color="auto"/>
              <w:left w:val="single" w:sz="4" w:space="0" w:color="auto"/>
              <w:right w:val="single" w:sz="4" w:space="0" w:color="auto"/>
            </w:tcBorders>
            <w:shd w:val="clear" w:color="auto" w:fill="FFFFFF" w:themeFill="background1"/>
            <w:vAlign w:val="center"/>
          </w:tcPr>
          <w:p w:rsidR="00B1650D" w:rsidRDefault="00B1650D" w:rsidP="00F2049E">
            <w:r>
              <w:t>Are your resources available for access now for the development team?</w:t>
            </w:r>
          </w:p>
        </w:tc>
      </w:tr>
      <w:tr w:rsidR="00E05164" w:rsidTr="00E05164">
        <w:trPr>
          <w:trHeight w:val="545"/>
        </w:trPr>
        <w:tc>
          <w:tcPr>
            <w:tcW w:w="731" w:type="dxa"/>
            <w:vMerge w:val="restart"/>
            <w:tcBorders>
              <w:top w:val="single" w:sz="4" w:space="0" w:color="auto"/>
              <w:left w:val="single" w:sz="4" w:space="0" w:color="auto"/>
              <w:right w:val="single" w:sz="4" w:space="0" w:color="auto"/>
            </w:tcBorders>
            <w:shd w:val="clear" w:color="auto" w:fill="FFFFFF" w:themeFill="background1"/>
          </w:tcPr>
          <w:p w:rsidR="00E05164" w:rsidRPr="007D229B" w:rsidRDefault="00E05164" w:rsidP="00A839C5">
            <w:pPr>
              <w:pStyle w:val="TableText"/>
              <w:rPr>
                <w:rFonts w:ascii="Franklin Gothic Medium" w:hAnsi="Franklin Gothic Medium"/>
                <w:sz w:val="36"/>
                <w:szCs w:val="36"/>
              </w:rPr>
            </w:pPr>
            <w:r>
              <w:rPr>
                <w:rFonts w:ascii="Franklin Gothic Medium" w:hAnsi="Franklin Gothic Medium"/>
                <w:sz w:val="36"/>
                <w:szCs w:val="36"/>
              </w:rPr>
              <w:t>2.</w:t>
            </w:r>
          </w:p>
        </w:tc>
        <w:tc>
          <w:tcPr>
            <w:tcW w:w="9122" w:type="dxa"/>
            <w:tcBorders>
              <w:left w:val="single" w:sz="4" w:space="0" w:color="auto"/>
              <w:right w:val="single" w:sz="4" w:space="0" w:color="auto"/>
            </w:tcBorders>
            <w:shd w:val="clear" w:color="auto" w:fill="FFFFFF" w:themeFill="background1"/>
            <w:vAlign w:val="center"/>
          </w:tcPr>
          <w:p w:rsidR="00E05164" w:rsidRPr="00764512" w:rsidRDefault="00E05164" w:rsidP="00E05164">
            <w:pPr>
              <w:pStyle w:val="TableText"/>
              <w:rPr>
                <w:rFonts w:ascii="Franklin Gothic Medium" w:hAnsi="Franklin Gothic Medium"/>
                <w:sz w:val="28"/>
                <w:szCs w:val="28"/>
              </w:rPr>
            </w:pPr>
            <w:r>
              <w:rPr>
                <w:rFonts w:ascii="Franklin Gothic Medium" w:hAnsi="Franklin Gothic Medium"/>
                <w:sz w:val="28"/>
                <w:szCs w:val="28"/>
              </w:rPr>
              <w:t>Have you explored this content at enough depth to establish learning objectives?</w:t>
            </w:r>
          </w:p>
        </w:tc>
      </w:tr>
      <w:tr w:rsidR="00E05164" w:rsidTr="00E05164">
        <w:trPr>
          <w:trHeight w:val="545"/>
        </w:trPr>
        <w:tc>
          <w:tcPr>
            <w:tcW w:w="731" w:type="dxa"/>
            <w:vMerge/>
            <w:tcBorders>
              <w:left w:val="single" w:sz="4" w:space="0" w:color="auto"/>
              <w:right w:val="single" w:sz="4" w:space="0" w:color="auto"/>
            </w:tcBorders>
            <w:shd w:val="clear" w:color="auto" w:fill="FFFFFF" w:themeFill="background1"/>
          </w:tcPr>
          <w:p w:rsidR="00E05164" w:rsidRDefault="00E05164"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E05164" w:rsidRPr="00B73751" w:rsidRDefault="00E05164" w:rsidP="00E05164">
            <w:pPr>
              <w:pStyle w:val="TableText"/>
              <w:rPr>
                <w:rFonts w:ascii="Franklin Gothic Medium" w:hAnsi="Franklin Gothic Medium"/>
                <w:sz w:val="28"/>
                <w:szCs w:val="28"/>
              </w:rPr>
            </w:pPr>
            <w:r>
              <w:rPr>
                <w:rFonts w:ascii="Franklin Gothic Medium" w:hAnsi="Franklin Gothic Medium"/>
                <w:sz w:val="28"/>
                <w:szCs w:val="28"/>
              </w:rPr>
              <w:t>Have you identified the amount of new courseware to be developed?</w:t>
            </w:r>
          </w:p>
        </w:tc>
      </w:tr>
      <w:tr w:rsidR="00E05164" w:rsidTr="00E05164">
        <w:trPr>
          <w:trHeight w:val="545"/>
        </w:trPr>
        <w:tc>
          <w:tcPr>
            <w:tcW w:w="731" w:type="dxa"/>
            <w:vMerge/>
            <w:tcBorders>
              <w:left w:val="single" w:sz="4" w:space="0" w:color="auto"/>
              <w:right w:val="single" w:sz="4" w:space="0" w:color="auto"/>
            </w:tcBorders>
            <w:shd w:val="clear" w:color="auto" w:fill="FFFFFF" w:themeFill="background1"/>
          </w:tcPr>
          <w:p w:rsidR="00E05164" w:rsidRDefault="00E05164"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E05164" w:rsidRPr="00B73751" w:rsidRDefault="00E05164" w:rsidP="00E05164">
            <w:pPr>
              <w:pStyle w:val="TableText"/>
              <w:rPr>
                <w:rFonts w:ascii="Franklin Gothic Medium" w:hAnsi="Franklin Gothic Medium"/>
                <w:sz w:val="28"/>
                <w:szCs w:val="28"/>
              </w:rPr>
            </w:pPr>
            <w:r>
              <w:rPr>
                <w:rFonts w:ascii="Franklin Gothic Medium" w:hAnsi="Franklin Gothic Medium"/>
                <w:sz w:val="28"/>
                <w:szCs w:val="28"/>
              </w:rPr>
              <w:t>Do you have learning outcomes that link to business outcomes?</w:t>
            </w:r>
          </w:p>
        </w:tc>
      </w:tr>
      <w:tr w:rsidR="00E05164" w:rsidTr="00E05164">
        <w:trPr>
          <w:trHeight w:val="545"/>
        </w:trPr>
        <w:tc>
          <w:tcPr>
            <w:tcW w:w="731" w:type="dxa"/>
            <w:vMerge/>
            <w:tcBorders>
              <w:left w:val="single" w:sz="4" w:space="0" w:color="auto"/>
              <w:right w:val="single" w:sz="4" w:space="0" w:color="auto"/>
            </w:tcBorders>
            <w:shd w:val="clear" w:color="auto" w:fill="FFFFFF" w:themeFill="background1"/>
          </w:tcPr>
          <w:p w:rsidR="00E05164" w:rsidRDefault="00E05164"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E05164" w:rsidRPr="00B73751" w:rsidRDefault="00E05164" w:rsidP="00E05164">
            <w:pPr>
              <w:pStyle w:val="TableText"/>
              <w:rPr>
                <w:rFonts w:ascii="Franklin Gothic Medium" w:hAnsi="Franklin Gothic Medium"/>
                <w:sz w:val="28"/>
                <w:szCs w:val="28"/>
              </w:rPr>
            </w:pPr>
            <w:r>
              <w:rPr>
                <w:rFonts w:ascii="Franklin Gothic Medium" w:hAnsi="Franklin Gothic Medium"/>
                <w:sz w:val="28"/>
                <w:szCs w:val="28"/>
              </w:rPr>
              <w:t>Do your learning objectives link to specific knowledge, skills or behaviors?</w:t>
            </w:r>
          </w:p>
        </w:tc>
      </w:tr>
      <w:tr w:rsidR="00E05164" w:rsidTr="00E05164">
        <w:trPr>
          <w:trHeight w:val="545"/>
        </w:trPr>
        <w:tc>
          <w:tcPr>
            <w:tcW w:w="731" w:type="dxa"/>
            <w:vMerge/>
            <w:tcBorders>
              <w:left w:val="single" w:sz="4" w:space="0" w:color="auto"/>
              <w:bottom w:val="single" w:sz="4" w:space="0" w:color="auto"/>
              <w:right w:val="single" w:sz="4" w:space="0" w:color="auto"/>
            </w:tcBorders>
            <w:shd w:val="clear" w:color="auto" w:fill="FFFFFF" w:themeFill="background1"/>
          </w:tcPr>
          <w:p w:rsidR="00E05164" w:rsidRDefault="00E05164"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vAlign w:val="center"/>
          </w:tcPr>
          <w:p w:rsidR="00E05164" w:rsidRDefault="00E05164" w:rsidP="00E05164">
            <w:pPr>
              <w:pStyle w:val="TableText"/>
              <w:rPr>
                <w:rFonts w:ascii="Franklin Gothic Medium" w:hAnsi="Franklin Gothic Medium"/>
                <w:sz w:val="28"/>
                <w:szCs w:val="28"/>
              </w:rPr>
            </w:pPr>
            <w:r>
              <w:rPr>
                <w:rFonts w:ascii="Franklin Gothic Medium" w:hAnsi="Franklin Gothic Medium"/>
                <w:sz w:val="28"/>
                <w:szCs w:val="28"/>
              </w:rPr>
              <w:t>Does your client support the defined learning objectives?</w:t>
            </w:r>
          </w:p>
        </w:tc>
      </w:tr>
      <w:tr w:rsidR="00BB6D81" w:rsidTr="00356FAA">
        <w:trPr>
          <w:trHeight w:val="545"/>
        </w:trPr>
        <w:tc>
          <w:tcPr>
            <w:tcW w:w="731" w:type="dxa"/>
            <w:vMerge w:val="restart"/>
            <w:tcBorders>
              <w:top w:val="single" w:sz="4" w:space="0" w:color="auto"/>
              <w:left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r>
              <w:rPr>
                <w:rFonts w:ascii="Franklin Gothic Medium" w:hAnsi="Franklin Gothic Medium"/>
                <w:sz w:val="36"/>
                <w:szCs w:val="36"/>
              </w:rPr>
              <w:t>3.</w:t>
            </w:r>
          </w:p>
        </w:tc>
        <w:tc>
          <w:tcPr>
            <w:tcW w:w="9122" w:type="dxa"/>
            <w:tcBorders>
              <w:left w:val="single" w:sz="4" w:space="0" w:color="auto"/>
              <w:right w:val="single" w:sz="4" w:space="0" w:color="auto"/>
            </w:tcBorders>
            <w:shd w:val="clear" w:color="auto" w:fill="FFFFFF" w:themeFill="background1"/>
          </w:tcPr>
          <w:p w:rsidR="00BB6D81" w:rsidRPr="00B73751" w:rsidRDefault="00BB6D81" w:rsidP="00A839C5">
            <w:pPr>
              <w:pStyle w:val="TableText"/>
              <w:rPr>
                <w:rFonts w:ascii="Franklin Gothic Medium" w:hAnsi="Franklin Gothic Medium"/>
                <w:sz w:val="28"/>
                <w:szCs w:val="28"/>
              </w:rPr>
            </w:pPr>
            <w:r>
              <w:rPr>
                <w:rFonts w:ascii="Franklin Gothic Medium" w:hAnsi="Franklin Gothic Medium"/>
                <w:sz w:val="28"/>
                <w:szCs w:val="28"/>
              </w:rPr>
              <w:t>Does the nature of the business need, learning environment, and content call for a particular learning strategy?</w:t>
            </w:r>
          </w:p>
        </w:tc>
      </w:tr>
      <w:tr w:rsidR="00BB6D81" w:rsidTr="00356FAA">
        <w:trPr>
          <w:trHeight w:val="545"/>
        </w:trPr>
        <w:tc>
          <w:tcPr>
            <w:tcW w:w="731" w:type="dxa"/>
            <w:vMerge/>
            <w:tcBorders>
              <w:left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BB6D81" w:rsidRPr="00B73751" w:rsidRDefault="00BB6D81" w:rsidP="00A839C5">
            <w:pPr>
              <w:pStyle w:val="TableText"/>
              <w:rPr>
                <w:rFonts w:ascii="Franklin Gothic Medium" w:hAnsi="Franklin Gothic Medium"/>
                <w:sz w:val="28"/>
                <w:szCs w:val="28"/>
              </w:rPr>
            </w:pPr>
            <w:r>
              <w:rPr>
                <w:rFonts w:ascii="Franklin Gothic Medium" w:hAnsi="Franklin Gothic Medium"/>
                <w:sz w:val="28"/>
                <w:szCs w:val="28"/>
              </w:rPr>
              <w:t>Have you identified a specific learning strategy to match the user environment?</w:t>
            </w:r>
          </w:p>
        </w:tc>
      </w:tr>
      <w:tr w:rsidR="00BB6D81" w:rsidTr="00356FAA">
        <w:trPr>
          <w:trHeight w:val="545"/>
        </w:trPr>
        <w:tc>
          <w:tcPr>
            <w:tcW w:w="731" w:type="dxa"/>
            <w:vMerge/>
            <w:tcBorders>
              <w:left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BB6D81" w:rsidRPr="00B73751" w:rsidRDefault="00BB6D81" w:rsidP="00A839C5">
            <w:pPr>
              <w:pStyle w:val="TableText"/>
              <w:rPr>
                <w:rFonts w:ascii="Franklin Gothic Medium" w:hAnsi="Franklin Gothic Medium"/>
                <w:sz w:val="28"/>
                <w:szCs w:val="28"/>
              </w:rPr>
            </w:pPr>
            <w:r>
              <w:rPr>
                <w:rFonts w:ascii="Franklin Gothic Medium" w:hAnsi="Franklin Gothic Medium"/>
                <w:sz w:val="28"/>
                <w:szCs w:val="28"/>
              </w:rPr>
              <w:t>Have you identified types of instructional devices to support the learning strategy? (</w:t>
            </w:r>
            <w:proofErr w:type="gramStart"/>
            <w:r>
              <w:rPr>
                <w:rFonts w:ascii="Franklin Gothic Medium" w:hAnsi="Franklin Gothic Medium"/>
                <w:sz w:val="28"/>
                <w:szCs w:val="28"/>
              </w:rPr>
              <w:t>job</w:t>
            </w:r>
            <w:proofErr w:type="gramEnd"/>
            <w:r>
              <w:rPr>
                <w:rFonts w:ascii="Franklin Gothic Medium" w:hAnsi="Franklin Gothic Medium"/>
                <w:sz w:val="28"/>
                <w:szCs w:val="28"/>
              </w:rPr>
              <w:t xml:space="preserve"> aids, scenarios, etc.)</w:t>
            </w:r>
          </w:p>
        </w:tc>
      </w:tr>
      <w:tr w:rsidR="00BB6D81" w:rsidTr="00356FAA">
        <w:trPr>
          <w:trHeight w:val="545"/>
        </w:trPr>
        <w:tc>
          <w:tcPr>
            <w:tcW w:w="731" w:type="dxa"/>
            <w:vMerge/>
            <w:tcBorders>
              <w:left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BB6D81" w:rsidRPr="00B73751" w:rsidRDefault="00BB6D81" w:rsidP="00A839C5">
            <w:pPr>
              <w:pStyle w:val="TableText"/>
              <w:rPr>
                <w:rFonts w:ascii="Franklin Gothic Medium" w:hAnsi="Franklin Gothic Medium"/>
                <w:sz w:val="28"/>
                <w:szCs w:val="28"/>
              </w:rPr>
            </w:pPr>
            <w:r>
              <w:rPr>
                <w:rFonts w:ascii="Franklin Gothic Medium" w:hAnsi="Franklin Gothic Medium"/>
                <w:sz w:val="28"/>
                <w:szCs w:val="28"/>
              </w:rPr>
              <w:t>Have you identified learning objectives?</w:t>
            </w:r>
          </w:p>
        </w:tc>
      </w:tr>
      <w:tr w:rsidR="00BB6D81" w:rsidTr="00356FAA">
        <w:trPr>
          <w:trHeight w:val="545"/>
        </w:trPr>
        <w:tc>
          <w:tcPr>
            <w:tcW w:w="731" w:type="dxa"/>
            <w:vMerge/>
            <w:tcBorders>
              <w:left w:val="single" w:sz="4" w:space="0" w:color="auto"/>
              <w:bottom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BB6D81" w:rsidRPr="00B73751" w:rsidRDefault="00BB6D81" w:rsidP="00A839C5">
            <w:pPr>
              <w:pStyle w:val="TableText"/>
              <w:rPr>
                <w:rFonts w:ascii="Franklin Gothic Medium" w:hAnsi="Franklin Gothic Medium"/>
                <w:sz w:val="28"/>
                <w:szCs w:val="28"/>
              </w:rPr>
            </w:pPr>
            <w:r>
              <w:rPr>
                <w:rFonts w:ascii="Franklin Gothic Medium" w:hAnsi="Franklin Gothic Medium"/>
                <w:sz w:val="28"/>
                <w:szCs w:val="28"/>
              </w:rPr>
              <w:t>Do you have an outline for what you want to accomplish?</w:t>
            </w:r>
          </w:p>
        </w:tc>
      </w:tr>
      <w:tr w:rsidR="00B572F5" w:rsidTr="00A839C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B572F5" w:rsidRDefault="00BB6D81" w:rsidP="00A839C5">
            <w:pPr>
              <w:pStyle w:val="TableText"/>
              <w:rPr>
                <w:rFonts w:ascii="Franklin Gothic Medium" w:hAnsi="Franklin Gothic Medium"/>
                <w:sz w:val="36"/>
                <w:szCs w:val="36"/>
              </w:rPr>
            </w:pPr>
            <w:r>
              <w:rPr>
                <w:rFonts w:ascii="Franklin Gothic Medium" w:hAnsi="Franklin Gothic Medium"/>
                <w:sz w:val="36"/>
                <w:szCs w:val="36"/>
              </w:rPr>
              <w:t>4.</w:t>
            </w:r>
          </w:p>
        </w:tc>
        <w:tc>
          <w:tcPr>
            <w:tcW w:w="9122" w:type="dxa"/>
            <w:tcBorders>
              <w:left w:val="single" w:sz="4" w:space="0" w:color="auto"/>
              <w:right w:val="single" w:sz="4" w:space="0" w:color="auto"/>
            </w:tcBorders>
            <w:shd w:val="clear" w:color="auto" w:fill="FFFFFF" w:themeFill="background1"/>
          </w:tcPr>
          <w:p w:rsidR="00B572F5" w:rsidRPr="00B73751" w:rsidRDefault="00BB6D81" w:rsidP="00A839C5">
            <w:pPr>
              <w:pStyle w:val="TableText"/>
              <w:rPr>
                <w:rFonts w:ascii="Franklin Gothic Medium" w:hAnsi="Franklin Gothic Medium"/>
                <w:sz w:val="28"/>
                <w:szCs w:val="28"/>
              </w:rPr>
            </w:pPr>
            <w:r>
              <w:rPr>
                <w:rFonts w:ascii="Franklin Gothic Medium" w:hAnsi="Franklin Gothic Medium"/>
                <w:sz w:val="28"/>
                <w:szCs w:val="28"/>
              </w:rPr>
              <w:t>Have you identified any assessments? (if needed)</w:t>
            </w:r>
          </w:p>
        </w:tc>
      </w:tr>
      <w:tr w:rsidR="00BB6D81" w:rsidTr="00A839C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28"/>
                <w:szCs w:val="28"/>
              </w:rPr>
            </w:pPr>
            <w:r>
              <w:rPr>
                <w:rFonts w:ascii="Franklin Gothic Medium" w:hAnsi="Franklin Gothic Medium"/>
                <w:sz w:val="28"/>
                <w:szCs w:val="28"/>
              </w:rPr>
              <w:t>Does your assessment content align with the objectives?</w:t>
            </w:r>
          </w:p>
        </w:tc>
      </w:tr>
      <w:tr w:rsidR="00BB6D81" w:rsidTr="00A839C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28"/>
                <w:szCs w:val="28"/>
              </w:rPr>
            </w:pPr>
            <w:r>
              <w:rPr>
                <w:rFonts w:ascii="Franklin Gothic Medium" w:hAnsi="Franklin Gothic Medium"/>
                <w:sz w:val="28"/>
                <w:szCs w:val="28"/>
              </w:rPr>
              <w:t>Do your assessment questions align with your learning objectives?</w:t>
            </w:r>
          </w:p>
        </w:tc>
      </w:tr>
      <w:tr w:rsidR="00BB6D81" w:rsidTr="00A839C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28"/>
                <w:szCs w:val="28"/>
              </w:rPr>
            </w:pPr>
            <w:r>
              <w:rPr>
                <w:rFonts w:ascii="Franklin Gothic Medium" w:hAnsi="Franklin Gothic Medium"/>
                <w:sz w:val="28"/>
                <w:szCs w:val="28"/>
              </w:rPr>
              <w:t>Have you identified the most critical assessment elements?</w:t>
            </w:r>
          </w:p>
        </w:tc>
      </w:tr>
      <w:tr w:rsidR="00BB6D81" w:rsidTr="00A839C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r>
              <w:rPr>
                <w:rFonts w:ascii="Franklin Gothic Medium" w:hAnsi="Franklin Gothic Medium"/>
                <w:sz w:val="36"/>
                <w:szCs w:val="36"/>
              </w:rPr>
              <w:t xml:space="preserve">5. </w:t>
            </w:r>
          </w:p>
        </w:tc>
        <w:tc>
          <w:tcPr>
            <w:tcW w:w="9122" w:type="dxa"/>
            <w:tcBorders>
              <w:left w:val="single" w:sz="4" w:space="0" w:color="auto"/>
              <w:right w:val="single" w:sz="4" w:space="0" w:color="auto"/>
            </w:tcBorders>
            <w:shd w:val="clear" w:color="auto" w:fill="FFFFFF" w:themeFill="background1"/>
          </w:tcPr>
          <w:p w:rsidR="00BB6D81" w:rsidRDefault="00C02100" w:rsidP="00A839C5">
            <w:pPr>
              <w:pStyle w:val="TableText"/>
              <w:rPr>
                <w:rFonts w:ascii="Franklin Gothic Medium" w:hAnsi="Franklin Gothic Medium"/>
                <w:sz w:val="28"/>
                <w:szCs w:val="28"/>
              </w:rPr>
            </w:pPr>
            <w:r>
              <w:rPr>
                <w:rFonts w:ascii="Franklin Gothic Medium" w:hAnsi="Franklin Gothic Medium"/>
                <w:sz w:val="28"/>
                <w:szCs w:val="28"/>
              </w:rPr>
              <w:t>Have you determined which additional support resources you’d like available to learners to help ensure success of the program?</w:t>
            </w:r>
          </w:p>
        </w:tc>
      </w:tr>
      <w:tr w:rsidR="00BB6D81" w:rsidTr="00A839C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BB6D81" w:rsidRDefault="00C02100" w:rsidP="00A839C5">
            <w:pPr>
              <w:pStyle w:val="TableText"/>
              <w:rPr>
                <w:rFonts w:ascii="Franklin Gothic Medium" w:hAnsi="Franklin Gothic Medium"/>
                <w:sz w:val="28"/>
                <w:szCs w:val="28"/>
              </w:rPr>
            </w:pPr>
            <w:r>
              <w:rPr>
                <w:rFonts w:ascii="Franklin Gothic Medium" w:hAnsi="Franklin Gothic Medium"/>
                <w:sz w:val="28"/>
                <w:szCs w:val="28"/>
              </w:rPr>
              <w:t>Have you identified other resources to refer the users for reference?</w:t>
            </w:r>
          </w:p>
        </w:tc>
      </w:tr>
      <w:tr w:rsidR="00BB6D81" w:rsidTr="00A839C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C02100" w:rsidRDefault="00C02100" w:rsidP="00A839C5">
            <w:pPr>
              <w:pStyle w:val="TableText"/>
              <w:rPr>
                <w:rFonts w:ascii="Franklin Gothic Medium" w:hAnsi="Franklin Gothic Medium"/>
                <w:sz w:val="28"/>
                <w:szCs w:val="28"/>
              </w:rPr>
            </w:pPr>
            <w:r>
              <w:rPr>
                <w:rFonts w:ascii="Franklin Gothic Medium" w:hAnsi="Franklin Gothic Medium"/>
                <w:sz w:val="28"/>
                <w:szCs w:val="28"/>
              </w:rPr>
              <w:t>Have you identified any other tools to support the learning (job aids, performance support materials, and/or additional learning programs)?</w:t>
            </w:r>
          </w:p>
        </w:tc>
      </w:tr>
      <w:tr w:rsidR="00BB6D81" w:rsidTr="00A839C5">
        <w:trPr>
          <w:trHeight w:val="545"/>
        </w:trPr>
        <w:tc>
          <w:tcPr>
            <w:tcW w:w="731" w:type="dxa"/>
            <w:tcBorders>
              <w:top w:val="single" w:sz="4" w:space="0" w:color="auto"/>
              <w:left w:val="single" w:sz="4" w:space="0" w:color="auto"/>
              <w:bottom w:val="single" w:sz="4" w:space="0" w:color="auto"/>
              <w:right w:val="single" w:sz="4" w:space="0" w:color="auto"/>
            </w:tcBorders>
            <w:shd w:val="clear" w:color="auto" w:fill="FFFFFF" w:themeFill="background1"/>
          </w:tcPr>
          <w:p w:rsidR="00BB6D81" w:rsidRDefault="00BB6D81" w:rsidP="00A839C5">
            <w:pPr>
              <w:pStyle w:val="TableText"/>
              <w:rPr>
                <w:rFonts w:ascii="Franklin Gothic Medium" w:hAnsi="Franklin Gothic Medium"/>
                <w:sz w:val="36"/>
                <w:szCs w:val="36"/>
              </w:rPr>
            </w:pPr>
          </w:p>
        </w:tc>
        <w:tc>
          <w:tcPr>
            <w:tcW w:w="9122" w:type="dxa"/>
            <w:tcBorders>
              <w:left w:val="single" w:sz="4" w:space="0" w:color="auto"/>
              <w:right w:val="single" w:sz="4" w:space="0" w:color="auto"/>
            </w:tcBorders>
            <w:shd w:val="clear" w:color="auto" w:fill="FFFFFF" w:themeFill="background1"/>
          </w:tcPr>
          <w:p w:rsidR="00BB6D81" w:rsidRDefault="00C02100" w:rsidP="00A839C5">
            <w:pPr>
              <w:pStyle w:val="TableText"/>
              <w:rPr>
                <w:rFonts w:ascii="Franklin Gothic Medium" w:hAnsi="Franklin Gothic Medium"/>
                <w:sz w:val="28"/>
                <w:szCs w:val="28"/>
              </w:rPr>
            </w:pPr>
            <w:r>
              <w:rPr>
                <w:rFonts w:ascii="Franklin Gothic Medium" w:hAnsi="Franklin Gothic Medium"/>
                <w:sz w:val="28"/>
                <w:szCs w:val="28"/>
              </w:rPr>
              <w:t>Are there supplemental programs that support the learning event? (communication plan: email campaign or notifications)</w:t>
            </w:r>
          </w:p>
        </w:tc>
      </w:tr>
    </w:tbl>
    <w:p w:rsidR="00B572F5" w:rsidRDefault="00B572F5" w:rsidP="00482AB2"/>
    <w:sectPr w:rsidR="00B572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7C" w:rsidRDefault="00F2747C" w:rsidP="00482AB2">
      <w:r>
        <w:separator/>
      </w:r>
    </w:p>
  </w:endnote>
  <w:endnote w:type="continuationSeparator" w:id="0">
    <w:p w:rsidR="00F2747C" w:rsidRDefault="00F2747C" w:rsidP="0048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B5" w:rsidRPr="00A22AB5" w:rsidRDefault="00A22AB5" w:rsidP="00A22AB5">
    <w:pPr>
      <w:pStyle w:val="Footer"/>
      <w:jc w:val="right"/>
      <w:rPr>
        <w:sz w:val="18"/>
        <w:szCs w:val="18"/>
      </w:rPr>
    </w:pPr>
    <w:r>
      <w:rPr>
        <w:sz w:val="18"/>
        <w:szCs w:val="18"/>
      </w:rPr>
      <w:t>V1 5/2016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7C" w:rsidRDefault="00F2747C" w:rsidP="00482AB2">
      <w:r>
        <w:separator/>
      </w:r>
    </w:p>
  </w:footnote>
  <w:footnote w:type="continuationSeparator" w:id="0">
    <w:p w:rsidR="00F2747C" w:rsidRDefault="00F2747C" w:rsidP="0048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7C" w:rsidRDefault="00F2747C" w:rsidP="00482AB2">
    <w:pPr>
      <w:pStyle w:val="Header"/>
    </w:pPr>
    <w:r>
      <w:rPr>
        <w:noProof/>
      </w:rPr>
      <w:drawing>
        <wp:inline distT="0" distB="0" distL="0" distR="0" wp14:anchorId="12B9E04A" wp14:editId="7FDE391E">
          <wp:extent cx="1533525" cy="47352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Medicine_Logo_w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4106" cy="4736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7C"/>
    <w:rsid w:val="0009242D"/>
    <w:rsid w:val="000F5EAE"/>
    <w:rsid w:val="000F6278"/>
    <w:rsid w:val="00202191"/>
    <w:rsid w:val="002B4E09"/>
    <w:rsid w:val="002C79A5"/>
    <w:rsid w:val="00453A81"/>
    <w:rsid w:val="00482AB2"/>
    <w:rsid w:val="004A1777"/>
    <w:rsid w:val="004F46D7"/>
    <w:rsid w:val="00731E2D"/>
    <w:rsid w:val="008A044C"/>
    <w:rsid w:val="00963AAD"/>
    <w:rsid w:val="00971AC0"/>
    <w:rsid w:val="00A22AB5"/>
    <w:rsid w:val="00A53448"/>
    <w:rsid w:val="00B1650D"/>
    <w:rsid w:val="00B572F5"/>
    <w:rsid w:val="00B7335C"/>
    <w:rsid w:val="00B73751"/>
    <w:rsid w:val="00BB6D81"/>
    <w:rsid w:val="00C02100"/>
    <w:rsid w:val="00D040AF"/>
    <w:rsid w:val="00E05164"/>
    <w:rsid w:val="00F2049E"/>
    <w:rsid w:val="00F2747C"/>
    <w:rsid w:val="00F5503E"/>
    <w:rsid w:val="00F8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B2"/>
    <w:pPr>
      <w:spacing w:after="0" w:line="240" w:lineRule="auto"/>
    </w:pPr>
    <w:rPr>
      <w:rFonts w:ascii="Franklin Gothic Medium" w:eastAsia="Times New Roman" w:hAnsi="Franklin Gothic Medium"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locked/>
    <w:rsid w:val="00F2747C"/>
    <w:rPr>
      <w:rFonts w:ascii="Arial" w:hAnsi="Arial" w:cs="Arial"/>
      <w:szCs w:val="24"/>
    </w:rPr>
  </w:style>
  <w:style w:type="paragraph" w:customStyle="1" w:styleId="TableText">
    <w:name w:val="Table Text"/>
    <w:link w:val="TableTextChar"/>
    <w:rsid w:val="00F2747C"/>
    <w:pPr>
      <w:spacing w:before="60" w:after="60" w:line="240" w:lineRule="auto"/>
    </w:pPr>
    <w:rPr>
      <w:rFonts w:ascii="Arial" w:hAnsi="Arial" w:cs="Arial"/>
      <w:szCs w:val="24"/>
    </w:rPr>
  </w:style>
  <w:style w:type="paragraph" w:styleId="Header">
    <w:name w:val="header"/>
    <w:basedOn w:val="Normal"/>
    <w:link w:val="HeaderChar"/>
    <w:uiPriority w:val="99"/>
    <w:unhideWhenUsed/>
    <w:rsid w:val="00F2747C"/>
    <w:pPr>
      <w:tabs>
        <w:tab w:val="center" w:pos="4680"/>
        <w:tab w:val="right" w:pos="9360"/>
      </w:tabs>
    </w:pPr>
  </w:style>
  <w:style w:type="character" w:customStyle="1" w:styleId="HeaderChar">
    <w:name w:val="Header Char"/>
    <w:basedOn w:val="DefaultParagraphFont"/>
    <w:link w:val="Header"/>
    <w:uiPriority w:val="99"/>
    <w:rsid w:val="00F2747C"/>
    <w:rPr>
      <w:rFonts w:ascii="Arial" w:eastAsia="Times New Roman" w:hAnsi="Arial" w:cs="Times New Roman"/>
      <w:sz w:val="24"/>
      <w:szCs w:val="24"/>
    </w:rPr>
  </w:style>
  <w:style w:type="paragraph" w:styleId="Footer">
    <w:name w:val="footer"/>
    <w:basedOn w:val="Normal"/>
    <w:link w:val="FooterChar"/>
    <w:uiPriority w:val="99"/>
    <w:unhideWhenUsed/>
    <w:rsid w:val="00F2747C"/>
    <w:pPr>
      <w:tabs>
        <w:tab w:val="center" w:pos="4680"/>
        <w:tab w:val="right" w:pos="9360"/>
      </w:tabs>
    </w:pPr>
  </w:style>
  <w:style w:type="character" w:customStyle="1" w:styleId="FooterChar">
    <w:name w:val="Footer Char"/>
    <w:basedOn w:val="DefaultParagraphFont"/>
    <w:link w:val="Footer"/>
    <w:uiPriority w:val="99"/>
    <w:rsid w:val="00F2747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2747C"/>
    <w:rPr>
      <w:rFonts w:ascii="Tahoma" w:hAnsi="Tahoma" w:cs="Tahoma"/>
      <w:sz w:val="16"/>
      <w:szCs w:val="16"/>
    </w:rPr>
  </w:style>
  <w:style w:type="character" w:customStyle="1" w:styleId="BalloonTextChar">
    <w:name w:val="Balloon Text Char"/>
    <w:basedOn w:val="DefaultParagraphFont"/>
    <w:link w:val="BalloonText"/>
    <w:uiPriority w:val="99"/>
    <w:semiHidden/>
    <w:rsid w:val="00F274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B2"/>
    <w:pPr>
      <w:spacing w:after="0" w:line="240" w:lineRule="auto"/>
    </w:pPr>
    <w:rPr>
      <w:rFonts w:ascii="Franklin Gothic Medium" w:eastAsia="Times New Roman" w:hAnsi="Franklin Gothic Medium"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locked/>
    <w:rsid w:val="00F2747C"/>
    <w:rPr>
      <w:rFonts w:ascii="Arial" w:hAnsi="Arial" w:cs="Arial"/>
      <w:szCs w:val="24"/>
    </w:rPr>
  </w:style>
  <w:style w:type="paragraph" w:customStyle="1" w:styleId="TableText">
    <w:name w:val="Table Text"/>
    <w:link w:val="TableTextChar"/>
    <w:rsid w:val="00F2747C"/>
    <w:pPr>
      <w:spacing w:before="60" w:after="60" w:line="240" w:lineRule="auto"/>
    </w:pPr>
    <w:rPr>
      <w:rFonts w:ascii="Arial" w:hAnsi="Arial" w:cs="Arial"/>
      <w:szCs w:val="24"/>
    </w:rPr>
  </w:style>
  <w:style w:type="paragraph" w:styleId="Header">
    <w:name w:val="header"/>
    <w:basedOn w:val="Normal"/>
    <w:link w:val="HeaderChar"/>
    <w:uiPriority w:val="99"/>
    <w:unhideWhenUsed/>
    <w:rsid w:val="00F2747C"/>
    <w:pPr>
      <w:tabs>
        <w:tab w:val="center" w:pos="4680"/>
        <w:tab w:val="right" w:pos="9360"/>
      </w:tabs>
    </w:pPr>
  </w:style>
  <w:style w:type="character" w:customStyle="1" w:styleId="HeaderChar">
    <w:name w:val="Header Char"/>
    <w:basedOn w:val="DefaultParagraphFont"/>
    <w:link w:val="Header"/>
    <w:uiPriority w:val="99"/>
    <w:rsid w:val="00F2747C"/>
    <w:rPr>
      <w:rFonts w:ascii="Arial" w:eastAsia="Times New Roman" w:hAnsi="Arial" w:cs="Times New Roman"/>
      <w:sz w:val="24"/>
      <w:szCs w:val="24"/>
    </w:rPr>
  </w:style>
  <w:style w:type="paragraph" w:styleId="Footer">
    <w:name w:val="footer"/>
    <w:basedOn w:val="Normal"/>
    <w:link w:val="FooterChar"/>
    <w:uiPriority w:val="99"/>
    <w:unhideWhenUsed/>
    <w:rsid w:val="00F2747C"/>
    <w:pPr>
      <w:tabs>
        <w:tab w:val="center" w:pos="4680"/>
        <w:tab w:val="right" w:pos="9360"/>
      </w:tabs>
    </w:pPr>
  </w:style>
  <w:style w:type="character" w:customStyle="1" w:styleId="FooterChar">
    <w:name w:val="Footer Char"/>
    <w:basedOn w:val="DefaultParagraphFont"/>
    <w:link w:val="Footer"/>
    <w:uiPriority w:val="99"/>
    <w:rsid w:val="00F2747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2747C"/>
    <w:rPr>
      <w:rFonts w:ascii="Tahoma" w:hAnsi="Tahoma" w:cs="Tahoma"/>
      <w:sz w:val="16"/>
      <w:szCs w:val="16"/>
    </w:rPr>
  </w:style>
  <w:style w:type="character" w:customStyle="1" w:styleId="BalloonTextChar">
    <w:name w:val="Balloon Text Char"/>
    <w:basedOn w:val="DefaultParagraphFont"/>
    <w:link w:val="BalloonText"/>
    <w:uiPriority w:val="99"/>
    <w:semiHidden/>
    <w:rsid w:val="00F274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bZRRUvv6SOqNAIaMiIwjdFbBVPs=</DigestValue>
    </Reference>
    <Reference URI="#idOfficeObject" Type="http://www.w3.org/2000/09/xmldsig#Object">
      <DigestMethod Algorithm="http://www.w3.org/2000/09/xmldsig#sha1"/>
      <DigestValue>04jGrnecXEq/FZcn6go9BFJjW0Y=</DigestValue>
    </Reference>
    <Reference URI="#idSignedProperties" Type="http://uri.etsi.org/01903#SignedProperties">
      <Transforms>
        <Transform Algorithm="http://www.w3.org/TR/2001/REC-xml-c14n-20010315"/>
      </Transforms>
      <DigestMethod Algorithm="http://www.w3.org/2000/09/xmldsig#sha1"/>
      <DigestValue>ila3grlZaBH6KYYtB/BTahP6O7Y=</DigestValue>
    </Reference>
  </SignedInfo>
  <SignatureValue>Oh3ahGsbzVojZDrIeQ6eatJxKPnHPn7zEot7PUTVChalkGnpdnJ/oYg3DgohjSlC0ml/asw7Q8tm
53hMyaHKiMa/X8gl8MCNciPEKfNqGvG/QLZZDI+BP6HmakpicCrlwZbvxS2HXifTKIcXfmliEHk3
4KUU9suP8milxluRZpGN63VdYJmZKGwWGQDhyld8kj9hHeJIom92XgRp8nA+qXc2Am+TD9ocHm14
C7WxCfiqzq//dd9k0OW+veoJDmxNDqCP68sERVnHyqB0aIE+SrOIF1+ushbLBfm4UsC5roTL28+U
yhykLrtZNYxALkSVq9yy+3gJ7ktuBrqzJbwPPw==</SignatureValue>
  <KeyInfo>
    <X509Data>
      <X509Certificate>MIIC9DCCAdygAwIBAgIQFOay9NjuuZpGr9RT0XM3mDANBgkqhkiG9w0BAQUFADAPMQ0wCwYDVQQD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</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euXdeN7c6/TZFdDeX9puvrQyw18=</DigestValue>
      </Reference>
      <Reference URI="/word/media/image1.jpeg?ContentType=image/jpeg">
        <DigestMethod Algorithm="http://www.w3.org/2000/09/xmldsig#sha1"/>
        <DigestValue>wlFp/2+DUa5oSRzlv3i6x0SJvto=</DigestValue>
      </Reference>
      <Reference URI="/word/theme/theme1.xml?ContentType=application/vnd.openxmlformats-officedocument.theme+xml">
        <DigestMethod Algorithm="http://www.w3.org/2000/09/xmldsig#sha1"/>
        <DigestValue>A7mMCM/bIq8J08Isx4WI1dNx25c=</DigestValue>
      </Reference>
      <Reference URI="/word/settings.xml?ContentType=application/vnd.openxmlformats-officedocument.wordprocessingml.settings+xml">
        <DigestMethod Algorithm="http://www.w3.org/2000/09/xmldsig#sha1"/>
        <DigestValue>SuGF81Rhx2FGvz0yNcgKnQladd4=</DigestValue>
      </Reference>
      <Reference URI="/word/stylesWithEffects.xml?ContentType=application/vnd.ms-word.stylesWithEffects+xml">
        <DigestMethod Algorithm="http://www.w3.org/2000/09/xmldsig#sha1"/>
        <DigestValue>ciWLTEOypBHYelzVvApmvC8fe2A=</DigestValue>
      </Reference>
      <Reference URI="/word/webSettings.xml?ContentType=application/vnd.openxmlformats-officedocument.wordprocessingml.webSettings+xml">
        <DigestMethod Algorithm="http://www.w3.org/2000/09/xmldsig#sha1"/>
        <DigestValue>zc1/q2WodslX0pAdux4ZQmR9PMU=</DigestValue>
      </Reference>
      <Reference URI="/word/fontTable.xml?ContentType=application/vnd.openxmlformats-officedocument.wordprocessingml.fontTable+xml">
        <DigestMethod Algorithm="http://www.w3.org/2000/09/xmldsig#sha1"/>
        <DigestValue>MbjKJFGkHRhk4y+ZffvquCfz8Tw=</DigestValue>
      </Reference>
      <Reference URI="/word/endnotes.xml?ContentType=application/vnd.openxmlformats-officedocument.wordprocessingml.endnotes+xml">
        <DigestMethod Algorithm="http://www.w3.org/2000/09/xmldsig#sha1"/>
        <DigestValue>spHTVjWvTzZonqXbXkkfm4vMUNo=</DigestValue>
      </Reference>
      <Reference URI="/word/header1.xml?ContentType=application/vnd.openxmlformats-officedocument.wordprocessingml.header+xml">
        <DigestMethod Algorithm="http://www.w3.org/2000/09/xmldsig#sha1"/>
        <DigestValue>AA7muiFOqObNP07opi1l38/kRF0=</DigestValue>
      </Reference>
      <Reference URI="/word/footer1.xml?ContentType=application/vnd.openxmlformats-officedocument.wordprocessingml.footer+xml">
        <DigestMethod Algorithm="http://www.w3.org/2000/09/xmldsig#sha1"/>
        <DigestValue>m4B6wu4kKfbHf7Pha2/uucwG+5U=</DigestValue>
      </Reference>
      <Reference URI="/word/footnotes.xml?ContentType=application/vnd.openxmlformats-officedocument.wordprocessingml.footnotes+xml">
        <DigestMethod Algorithm="http://www.w3.org/2000/09/xmldsig#sha1"/>
        <DigestValue>huionoUzZavk3hs1lC8w9NioRZ4=</DigestValue>
      </Reference>
      <Reference URI="/word/document.xml?ContentType=application/vnd.openxmlformats-officedocument.wordprocessingml.document.main+xml">
        <DigestMethod Algorithm="http://www.w3.org/2000/09/xmldsig#sha1"/>
        <DigestValue>MuQTIfT/xJKz0rhRmMFOYOzKIzg=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owYN/kNRl9lfloOktC43bT3GeMs=</DigestValue>
      </Reference>
    </Manifest>
    <SignatureProperties>
      <SignatureProperty Id="idSignatureTime" Target="#idPackageSignature">
        <mdssi:SignatureTime>
          <mdssi:Format>YYYY-MM-DDThh:mm:ssTZD</mdssi:Format>
          <mdssi:Value>2016-05-26T15:28:41Z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db46</SignatureComments>
          <WindowsVersion>6.1</WindowsVersion>
          <OfficeVersion>14.0</OfficeVersion>
          <ApplicationVersion>14.0</ApplicationVersion>
          <Monitors>3</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2016-05-26T15:28:41Z</xd:SigningTime>
          <xd:SigningCertificate>
            <xd:Cert>
              <xd:CertDigest>
                <DigestMethod Algorithm="http://www.w3.org/2000/09/xmldsig#sha1"/>
                <DigestValue>hw/3hV7Gt0P6Q1Y0IXSy9yLipJQ=</DigestValue>
              </xd:CertDigest>
              <xd:IssuerSerial>
                <X509IssuerName>CN=db46</X509IssuerName>
                <X509SerialNumber>27782417860879794240642248780589250456</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Barrow, Destinie</dc:creator>
  <cp:lastModifiedBy>Barrow, Destinie</cp:lastModifiedBy>
  <cp:revision>3</cp:revision>
  <dcterms:created xsi:type="dcterms:W3CDTF">2016-05-26T15:28:00Z</dcterms:created>
  <dcterms:modified xsi:type="dcterms:W3CDTF">2016-05-26T15:28:00Z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