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AFE" w:rsidRPr="00C30AFE" w:rsidRDefault="00C30AFE" w:rsidP="00C30AFE">
      <w:pPr>
        <w:pStyle w:val="Title"/>
        <w:jc w:val="center"/>
        <w:rPr>
          <w:b/>
          <w:sz w:val="28"/>
          <w:szCs w:val="28"/>
        </w:rPr>
      </w:pPr>
      <w:r w:rsidRPr="00C30AFE">
        <w:rPr>
          <w:b/>
          <w:sz w:val="28"/>
          <w:szCs w:val="28"/>
        </w:rPr>
        <w:t>National &amp; Regional Conference Travel for TRUST Scholars</w:t>
      </w:r>
    </w:p>
    <w:p w:rsidR="00C30AFE" w:rsidRPr="00C30AFE" w:rsidRDefault="00C30AFE" w:rsidP="00C30AFE">
      <w:pPr>
        <w:pStyle w:val="Title"/>
        <w:jc w:val="center"/>
        <w:rPr>
          <w:b/>
          <w:sz w:val="24"/>
          <w:szCs w:val="24"/>
        </w:rPr>
      </w:pPr>
      <w:r w:rsidRPr="00C30AFE">
        <w:rPr>
          <w:b/>
          <w:sz w:val="24"/>
          <w:szCs w:val="24"/>
        </w:rPr>
        <w:t>Stipend Guidelines</w:t>
      </w:r>
    </w:p>
    <w:p w:rsidR="00C30AFE" w:rsidRDefault="00C30AFE" w:rsidP="00C30AFE">
      <w:pPr>
        <w:widowControl w:val="0"/>
        <w:autoSpaceDE w:val="0"/>
        <w:autoSpaceDN w:val="0"/>
        <w:adjustRightInd w:val="0"/>
        <w:spacing w:after="0"/>
        <w:rPr>
          <w:rFonts w:cs="Verdana-Bold"/>
          <w:sz w:val="24"/>
        </w:rPr>
      </w:pPr>
    </w:p>
    <w:p w:rsidR="00C30AFE" w:rsidRPr="00C30AFE" w:rsidRDefault="00C30AFE" w:rsidP="00C30AFE">
      <w:pPr>
        <w:pStyle w:val="ListParagraph"/>
        <w:rPr>
          <w:sz w:val="20"/>
          <w:szCs w:val="20"/>
        </w:rPr>
      </w:pPr>
      <w:r w:rsidRPr="00C30AFE">
        <w:rPr>
          <w:sz w:val="20"/>
          <w:szCs w:val="20"/>
        </w:rPr>
        <w:t xml:space="preserve">Each TRUST Scholar may apply for one travel stipend (up to $1,000) to participate in a national or regional meeting during medical school training. We hope this support will better prepare TRUST </w:t>
      </w:r>
      <w:bookmarkStart w:id="0" w:name="_GoBack"/>
      <w:bookmarkEnd w:id="0"/>
      <w:r w:rsidRPr="00C30AFE">
        <w:rPr>
          <w:sz w:val="20"/>
          <w:szCs w:val="20"/>
        </w:rPr>
        <w:t>Scholars to practice in an underserved setting.</w:t>
      </w:r>
    </w:p>
    <w:p w:rsidR="00C30AFE" w:rsidRPr="00C30AFE" w:rsidRDefault="00C30AFE" w:rsidP="00C30AFE">
      <w:pPr>
        <w:pStyle w:val="ListParagraph"/>
        <w:rPr>
          <w:sz w:val="20"/>
          <w:szCs w:val="20"/>
        </w:rPr>
      </w:pPr>
    </w:p>
    <w:p w:rsidR="00C30AFE" w:rsidRPr="00C30AFE" w:rsidRDefault="00C30AFE" w:rsidP="00C30AFE">
      <w:pPr>
        <w:pStyle w:val="ListParagraph"/>
        <w:rPr>
          <w:sz w:val="20"/>
          <w:szCs w:val="20"/>
        </w:rPr>
      </w:pPr>
      <w:r w:rsidRPr="00C30AFE">
        <w:rPr>
          <w:sz w:val="20"/>
          <w:szCs w:val="20"/>
        </w:rPr>
        <w:t>Since program funding is limited from year to year, we encourage Scholars to apply for a travel stipend when they identify a meeting of interest. The following guidelines will assist in travel stipend application and planning.</w:t>
      </w:r>
    </w:p>
    <w:p w:rsidR="00C30AFE" w:rsidRPr="00202784" w:rsidRDefault="00C30AFE" w:rsidP="00C30AFE">
      <w:pPr>
        <w:widowControl w:val="0"/>
        <w:autoSpaceDE w:val="0"/>
        <w:autoSpaceDN w:val="0"/>
        <w:adjustRightInd w:val="0"/>
        <w:spacing w:after="0"/>
        <w:rPr>
          <w:rFonts w:cs="Verdana-Bold"/>
          <w:sz w:val="24"/>
        </w:rPr>
      </w:pPr>
    </w:p>
    <w:p w:rsidR="00C30AFE" w:rsidRPr="00C30AFE" w:rsidRDefault="00C30AFE" w:rsidP="00C30AFE">
      <w:pPr>
        <w:pStyle w:val="ListParagraph"/>
        <w:widowControl w:val="0"/>
        <w:numPr>
          <w:ilvl w:val="0"/>
          <w:numId w:val="13"/>
        </w:numPr>
        <w:tabs>
          <w:tab w:val="left" w:pos="450"/>
        </w:tabs>
        <w:autoSpaceDE w:val="0"/>
        <w:autoSpaceDN w:val="0"/>
        <w:adjustRightInd w:val="0"/>
        <w:spacing w:after="0"/>
        <w:ind w:left="0" w:firstLine="0"/>
        <w:rPr>
          <w:rStyle w:val="SubtleEmphasis"/>
          <w:i w:val="0"/>
        </w:rPr>
      </w:pPr>
      <w:r w:rsidRPr="00C30AFE">
        <w:rPr>
          <w:rStyle w:val="SubtleEmphasis"/>
          <w:i w:val="0"/>
        </w:rPr>
        <w:t>The TRUST Scholar should try to notify the TRUST coordinator at least 3-6 months prior to the meeting. The TRUST coordinator will advise the Scholar about current, eligible scholarships from the sponsoring organization and availability of TRUST travel funds.</w:t>
      </w:r>
    </w:p>
    <w:p w:rsidR="00C30AFE" w:rsidRPr="00C30AFE" w:rsidRDefault="00C30AFE" w:rsidP="00C30AFE">
      <w:pPr>
        <w:pStyle w:val="ListParagraph"/>
        <w:widowControl w:val="0"/>
        <w:tabs>
          <w:tab w:val="left" w:pos="450"/>
        </w:tabs>
        <w:autoSpaceDE w:val="0"/>
        <w:autoSpaceDN w:val="0"/>
        <w:adjustRightInd w:val="0"/>
        <w:spacing w:after="0"/>
        <w:ind w:left="0"/>
        <w:rPr>
          <w:rStyle w:val="SubtleEmphasis"/>
          <w:i w:val="0"/>
        </w:rPr>
      </w:pPr>
    </w:p>
    <w:p w:rsidR="00C30AFE" w:rsidRPr="00C30AFE" w:rsidRDefault="00C30AFE" w:rsidP="00C30AFE">
      <w:pPr>
        <w:pStyle w:val="ListParagraph"/>
        <w:widowControl w:val="0"/>
        <w:numPr>
          <w:ilvl w:val="0"/>
          <w:numId w:val="13"/>
        </w:numPr>
        <w:tabs>
          <w:tab w:val="left" w:pos="450"/>
        </w:tabs>
        <w:autoSpaceDE w:val="0"/>
        <w:autoSpaceDN w:val="0"/>
        <w:adjustRightInd w:val="0"/>
        <w:spacing w:after="0"/>
        <w:ind w:left="0" w:firstLine="0"/>
        <w:rPr>
          <w:rStyle w:val="SubtleEmphasis"/>
          <w:i w:val="0"/>
        </w:rPr>
      </w:pPr>
      <w:r w:rsidRPr="00C30AFE">
        <w:rPr>
          <w:rStyle w:val="SubtleEmphasis"/>
          <w:i w:val="0"/>
        </w:rPr>
        <w:t>Scholars are required to submit a statement of no more than one page explaining why they wish to attend the meeting.</w:t>
      </w:r>
    </w:p>
    <w:p w:rsidR="00C30AFE" w:rsidRPr="00C30AFE" w:rsidRDefault="00C30AFE" w:rsidP="00C30AFE">
      <w:pPr>
        <w:pStyle w:val="ListParagraph"/>
        <w:widowControl w:val="0"/>
        <w:tabs>
          <w:tab w:val="left" w:pos="450"/>
        </w:tabs>
        <w:autoSpaceDE w:val="0"/>
        <w:autoSpaceDN w:val="0"/>
        <w:adjustRightInd w:val="0"/>
        <w:spacing w:after="0"/>
        <w:ind w:left="0"/>
        <w:rPr>
          <w:rStyle w:val="SubtleEmphasis"/>
          <w:i w:val="0"/>
        </w:rPr>
      </w:pPr>
    </w:p>
    <w:p w:rsidR="00C30AFE" w:rsidRPr="00C30AFE" w:rsidRDefault="00C30AFE" w:rsidP="00C30AFE">
      <w:pPr>
        <w:pStyle w:val="ListParagraph"/>
        <w:widowControl w:val="0"/>
        <w:numPr>
          <w:ilvl w:val="0"/>
          <w:numId w:val="13"/>
        </w:numPr>
        <w:tabs>
          <w:tab w:val="left" w:pos="450"/>
        </w:tabs>
        <w:autoSpaceDE w:val="0"/>
        <w:autoSpaceDN w:val="0"/>
        <w:adjustRightInd w:val="0"/>
        <w:spacing w:after="0"/>
        <w:ind w:left="0" w:firstLine="0"/>
        <w:rPr>
          <w:rStyle w:val="SubtleEmphasis"/>
          <w:i w:val="0"/>
        </w:rPr>
      </w:pPr>
      <w:r w:rsidRPr="00C30AFE">
        <w:rPr>
          <w:rStyle w:val="SubtleEmphasis"/>
          <w:i w:val="0"/>
        </w:rPr>
        <w:t>Priority for TRUST scholar travel awards will take into consideration the following:</w:t>
      </w:r>
    </w:p>
    <w:p w:rsidR="00C30AFE" w:rsidRPr="00C30AFE" w:rsidRDefault="00C30AFE" w:rsidP="00C30AFE">
      <w:pPr>
        <w:pStyle w:val="ListParagraph"/>
        <w:widowControl w:val="0"/>
        <w:numPr>
          <w:ilvl w:val="1"/>
          <w:numId w:val="13"/>
        </w:numPr>
        <w:tabs>
          <w:tab w:val="left" w:pos="450"/>
        </w:tabs>
        <w:autoSpaceDE w:val="0"/>
        <w:autoSpaceDN w:val="0"/>
        <w:adjustRightInd w:val="0"/>
        <w:spacing w:after="0"/>
        <w:ind w:left="990" w:hanging="540"/>
        <w:rPr>
          <w:rStyle w:val="SubtleEmphasis"/>
          <w:i w:val="0"/>
        </w:rPr>
      </w:pPr>
      <w:r w:rsidRPr="00C30AFE">
        <w:rPr>
          <w:rStyle w:val="SubtleEmphasis"/>
          <w:i w:val="0"/>
        </w:rPr>
        <w:t>The TRUST Scholar has been selected to make a presentation at</w:t>
      </w:r>
    </w:p>
    <w:p w:rsidR="00C30AFE" w:rsidRPr="00C30AFE" w:rsidRDefault="00C30AFE" w:rsidP="00C30AFE">
      <w:pPr>
        <w:widowControl w:val="0"/>
        <w:autoSpaceDE w:val="0"/>
        <w:autoSpaceDN w:val="0"/>
        <w:adjustRightInd w:val="0"/>
        <w:spacing w:after="0"/>
        <w:ind w:left="990"/>
        <w:rPr>
          <w:rStyle w:val="SubtleEmphasis"/>
          <w:i w:val="0"/>
        </w:rPr>
      </w:pPr>
      <w:r w:rsidRPr="00C30AFE">
        <w:rPr>
          <w:rStyle w:val="SubtleEmphasis"/>
          <w:i w:val="0"/>
        </w:rPr>
        <w:t>the meeting.</w:t>
      </w:r>
    </w:p>
    <w:p w:rsidR="00C30AFE" w:rsidRPr="00C30AFE" w:rsidRDefault="00C30AFE" w:rsidP="00C30AFE">
      <w:pPr>
        <w:pStyle w:val="ListParagraph"/>
        <w:widowControl w:val="0"/>
        <w:numPr>
          <w:ilvl w:val="1"/>
          <w:numId w:val="13"/>
        </w:numPr>
        <w:tabs>
          <w:tab w:val="left" w:pos="450"/>
        </w:tabs>
        <w:autoSpaceDE w:val="0"/>
        <w:autoSpaceDN w:val="0"/>
        <w:adjustRightInd w:val="0"/>
        <w:spacing w:after="0"/>
        <w:ind w:left="990" w:hanging="540"/>
        <w:rPr>
          <w:rStyle w:val="SubtleEmphasis"/>
          <w:i w:val="0"/>
        </w:rPr>
      </w:pPr>
      <w:r w:rsidRPr="00C30AFE">
        <w:rPr>
          <w:rStyle w:val="SubtleEmphasis"/>
          <w:i w:val="0"/>
        </w:rPr>
        <w:t xml:space="preserve">The TRUST Scholar has applied for and/or received scholarship support from the group organizing the meeting. </w:t>
      </w:r>
    </w:p>
    <w:p w:rsidR="00C30AFE" w:rsidRPr="00C30AFE" w:rsidRDefault="00C30AFE" w:rsidP="00C30AFE">
      <w:pPr>
        <w:pStyle w:val="ListParagraph"/>
        <w:widowControl w:val="0"/>
        <w:numPr>
          <w:ilvl w:val="1"/>
          <w:numId w:val="13"/>
        </w:numPr>
        <w:tabs>
          <w:tab w:val="left" w:pos="450"/>
        </w:tabs>
        <w:autoSpaceDE w:val="0"/>
        <w:autoSpaceDN w:val="0"/>
        <w:adjustRightInd w:val="0"/>
        <w:spacing w:after="0"/>
        <w:ind w:left="990" w:hanging="540"/>
        <w:rPr>
          <w:rStyle w:val="SubtleEmphasis"/>
          <w:i w:val="0"/>
        </w:rPr>
      </w:pPr>
      <w:r w:rsidRPr="00C30AFE">
        <w:rPr>
          <w:rStyle w:val="SubtleEmphasis"/>
          <w:i w:val="0"/>
        </w:rPr>
        <w:t>The TRUST Scholar is a more advanced student nearing graduation.</w:t>
      </w:r>
    </w:p>
    <w:p w:rsidR="00C30AFE" w:rsidRPr="00C30AFE" w:rsidRDefault="00C30AFE" w:rsidP="00C30AFE">
      <w:pPr>
        <w:pStyle w:val="ListParagraph"/>
        <w:widowControl w:val="0"/>
        <w:tabs>
          <w:tab w:val="left" w:pos="450"/>
        </w:tabs>
        <w:autoSpaceDE w:val="0"/>
        <w:autoSpaceDN w:val="0"/>
        <w:adjustRightInd w:val="0"/>
        <w:spacing w:after="0"/>
        <w:ind w:left="990"/>
        <w:rPr>
          <w:rStyle w:val="SubtleEmphasis"/>
          <w:i w:val="0"/>
        </w:rPr>
      </w:pPr>
    </w:p>
    <w:p w:rsidR="00C30AFE" w:rsidRPr="00C30AFE" w:rsidRDefault="00C30AFE" w:rsidP="00C30AFE">
      <w:pPr>
        <w:pStyle w:val="ListParagraph"/>
        <w:widowControl w:val="0"/>
        <w:numPr>
          <w:ilvl w:val="0"/>
          <w:numId w:val="13"/>
        </w:numPr>
        <w:tabs>
          <w:tab w:val="left" w:pos="450"/>
        </w:tabs>
        <w:autoSpaceDE w:val="0"/>
        <w:autoSpaceDN w:val="0"/>
        <w:adjustRightInd w:val="0"/>
        <w:spacing w:after="0"/>
        <w:ind w:left="0" w:firstLine="0"/>
        <w:rPr>
          <w:rStyle w:val="SubtleEmphasis"/>
          <w:i w:val="0"/>
        </w:rPr>
      </w:pPr>
      <w:r w:rsidRPr="00C30AFE">
        <w:rPr>
          <w:rStyle w:val="SubtleEmphasis"/>
          <w:i w:val="0"/>
        </w:rPr>
        <w:t>In case of competing applications when annual funds are limited, the TRUST Steering committee made up of the TRUST Co-Directors, the TRUST Regional Deans, and the Underserved Pathway Director will make a final decision.</w:t>
      </w:r>
    </w:p>
    <w:p w:rsidR="00C30AFE" w:rsidRPr="00C30AFE" w:rsidRDefault="00C30AFE" w:rsidP="00C30AFE">
      <w:pPr>
        <w:pStyle w:val="ListParagraph"/>
        <w:widowControl w:val="0"/>
        <w:tabs>
          <w:tab w:val="left" w:pos="450"/>
        </w:tabs>
        <w:autoSpaceDE w:val="0"/>
        <w:autoSpaceDN w:val="0"/>
        <w:adjustRightInd w:val="0"/>
        <w:spacing w:after="0"/>
        <w:ind w:left="0"/>
        <w:rPr>
          <w:rStyle w:val="SubtleEmphasis"/>
          <w:i w:val="0"/>
        </w:rPr>
      </w:pPr>
    </w:p>
    <w:p w:rsidR="00C30AFE" w:rsidRPr="00C30AFE" w:rsidRDefault="00C30AFE" w:rsidP="00C30AFE">
      <w:pPr>
        <w:pStyle w:val="ListParagraph"/>
        <w:widowControl w:val="0"/>
        <w:numPr>
          <w:ilvl w:val="0"/>
          <w:numId w:val="13"/>
        </w:numPr>
        <w:tabs>
          <w:tab w:val="left" w:pos="450"/>
        </w:tabs>
        <w:autoSpaceDE w:val="0"/>
        <w:autoSpaceDN w:val="0"/>
        <w:adjustRightInd w:val="0"/>
        <w:spacing w:after="0"/>
        <w:ind w:left="0" w:firstLine="0"/>
        <w:rPr>
          <w:rStyle w:val="SubtleEmphasis"/>
          <w:i w:val="0"/>
        </w:rPr>
      </w:pPr>
      <w:r w:rsidRPr="00C30AFE">
        <w:rPr>
          <w:rStyle w:val="SubtleEmphasis"/>
          <w:i w:val="0"/>
        </w:rPr>
        <w:t>TRUST will consider reimbursements of up to a maximum of $1,000 for the approved student trip. If the TRUST scholar has been approved for a meeting and the meeting scholarship covers less than the total expenses, TRUST will reimburse the Scholar for the remaining expenses up to $1000 based on UW and Federal regulations for maximum hotel and food expenses per day. Once a Scholar is accepted for a TRUST travel scholarship, the Scholar should contact the TRUST coordinator regarding travel arrangements.</w:t>
      </w:r>
    </w:p>
    <w:p w:rsidR="00C30AFE" w:rsidRPr="00C30AFE" w:rsidRDefault="00C30AFE" w:rsidP="00C30AFE">
      <w:pPr>
        <w:pStyle w:val="ListParagraph"/>
        <w:widowControl w:val="0"/>
        <w:tabs>
          <w:tab w:val="left" w:pos="450"/>
        </w:tabs>
        <w:autoSpaceDE w:val="0"/>
        <w:autoSpaceDN w:val="0"/>
        <w:adjustRightInd w:val="0"/>
        <w:spacing w:after="0"/>
        <w:ind w:left="0"/>
        <w:rPr>
          <w:rStyle w:val="SubtleEmphasis"/>
          <w:i w:val="0"/>
        </w:rPr>
      </w:pPr>
    </w:p>
    <w:p w:rsidR="00C30AFE" w:rsidRPr="00C30AFE" w:rsidRDefault="00C30AFE" w:rsidP="00C30AFE">
      <w:pPr>
        <w:pStyle w:val="ListParagraph"/>
        <w:widowControl w:val="0"/>
        <w:numPr>
          <w:ilvl w:val="0"/>
          <w:numId w:val="13"/>
        </w:numPr>
        <w:tabs>
          <w:tab w:val="left" w:pos="450"/>
        </w:tabs>
        <w:autoSpaceDE w:val="0"/>
        <w:autoSpaceDN w:val="0"/>
        <w:adjustRightInd w:val="0"/>
        <w:spacing w:after="0"/>
        <w:ind w:left="0" w:firstLine="0"/>
        <w:rPr>
          <w:rStyle w:val="SubtleEmphasis"/>
          <w:i w:val="0"/>
        </w:rPr>
      </w:pPr>
      <w:r w:rsidRPr="00C30AFE">
        <w:rPr>
          <w:rStyle w:val="SubtleEmphasis"/>
          <w:i w:val="0"/>
        </w:rPr>
        <w:t>While choice is not limited to the meetings listed below, these meetings are likely to be beneficial to many TRUST Scholars:</w:t>
      </w:r>
    </w:p>
    <w:p w:rsidR="00C30AFE" w:rsidRPr="00C30AFE" w:rsidRDefault="00C30AFE" w:rsidP="00C30AFE">
      <w:pPr>
        <w:pStyle w:val="ListParagraph"/>
        <w:widowControl w:val="0"/>
        <w:numPr>
          <w:ilvl w:val="1"/>
          <w:numId w:val="13"/>
        </w:numPr>
        <w:tabs>
          <w:tab w:val="left" w:pos="450"/>
        </w:tabs>
        <w:autoSpaceDE w:val="0"/>
        <w:autoSpaceDN w:val="0"/>
        <w:adjustRightInd w:val="0"/>
        <w:spacing w:after="0"/>
        <w:ind w:left="990" w:hanging="540"/>
        <w:rPr>
          <w:rStyle w:val="SubtleEmphasis"/>
          <w:i w:val="0"/>
        </w:rPr>
      </w:pPr>
      <w:r w:rsidRPr="00C30AFE">
        <w:rPr>
          <w:rStyle w:val="SubtleEmphasis"/>
          <w:i w:val="0"/>
        </w:rPr>
        <w:t>Annual Pacific Northwest Rural Health Meeting, in Spokane each March. Scholars will meet rural and underserved health leaders from across the Northwest.</w:t>
      </w:r>
    </w:p>
    <w:p w:rsidR="00C30AFE" w:rsidRPr="00C30AFE" w:rsidRDefault="00C30AFE" w:rsidP="00C30AFE">
      <w:pPr>
        <w:pStyle w:val="ListParagraph"/>
        <w:widowControl w:val="0"/>
        <w:numPr>
          <w:ilvl w:val="1"/>
          <w:numId w:val="13"/>
        </w:numPr>
        <w:tabs>
          <w:tab w:val="left" w:pos="450"/>
        </w:tabs>
        <w:autoSpaceDE w:val="0"/>
        <w:autoSpaceDN w:val="0"/>
        <w:adjustRightInd w:val="0"/>
        <w:spacing w:after="0"/>
        <w:ind w:left="990" w:hanging="540"/>
        <w:rPr>
          <w:rStyle w:val="SubtleEmphasis"/>
          <w:i w:val="0"/>
        </w:rPr>
      </w:pPr>
      <w:r w:rsidRPr="00C30AFE">
        <w:rPr>
          <w:rStyle w:val="SubtleEmphasis"/>
          <w:i w:val="0"/>
        </w:rPr>
        <w:t>Annual AAFP Resident/Student meeting in Kansas City each July</w:t>
      </w:r>
    </w:p>
    <w:p w:rsidR="00C30AFE" w:rsidRPr="00C30AFE" w:rsidRDefault="00C30AFE" w:rsidP="00C30AFE">
      <w:pPr>
        <w:pStyle w:val="ListParagraph"/>
        <w:widowControl w:val="0"/>
        <w:numPr>
          <w:ilvl w:val="2"/>
          <w:numId w:val="13"/>
        </w:numPr>
        <w:tabs>
          <w:tab w:val="left" w:pos="450"/>
        </w:tabs>
        <w:autoSpaceDE w:val="0"/>
        <w:autoSpaceDN w:val="0"/>
        <w:adjustRightInd w:val="0"/>
        <w:spacing w:after="0"/>
        <w:ind w:left="1440" w:hanging="450"/>
        <w:rPr>
          <w:rStyle w:val="SubtleEmphasis"/>
          <w:i w:val="0"/>
        </w:rPr>
      </w:pPr>
      <w:r w:rsidRPr="00C30AFE">
        <w:rPr>
          <w:rStyle w:val="SubtleEmphasis"/>
          <w:i w:val="0"/>
        </w:rPr>
        <w:t xml:space="preserve">Scholars have an opportunity to visit many of the best residency programs in the US at their convention center booths and to talk with residents and students who share their interests in </w:t>
      </w:r>
      <w:r w:rsidRPr="00C30AFE">
        <w:rPr>
          <w:rStyle w:val="SubtleEmphasis"/>
          <w:i w:val="0"/>
        </w:rPr>
        <w:lastRenderedPageBreak/>
        <w:t>underserved care.</w:t>
      </w:r>
    </w:p>
    <w:p w:rsidR="00C30AFE" w:rsidRPr="00C30AFE" w:rsidRDefault="00C30AFE" w:rsidP="00C30AFE">
      <w:pPr>
        <w:pStyle w:val="ListParagraph"/>
        <w:widowControl w:val="0"/>
        <w:numPr>
          <w:ilvl w:val="1"/>
          <w:numId w:val="13"/>
        </w:numPr>
        <w:tabs>
          <w:tab w:val="left" w:pos="450"/>
        </w:tabs>
        <w:autoSpaceDE w:val="0"/>
        <w:autoSpaceDN w:val="0"/>
        <w:adjustRightInd w:val="0"/>
        <w:spacing w:after="0"/>
        <w:ind w:left="990" w:hanging="540"/>
        <w:rPr>
          <w:rStyle w:val="SubtleEmphasis"/>
          <w:i w:val="0"/>
        </w:rPr>
      </w:pPr>
      <w:r w:rsidRPr="00C30AFE">
        <w:rPr>
          <w:rStyle w:val="SubtleEmphasis"/>
          <w:i w:val="0"/>
        </w:rPr>
        <w:t>National Rural Health Association meetings (primary meeting often in May of each year; other meetings through the year)</w:t>
      </w:r>
    </w:p>
    <w:p w:rsidR="00C30AFE" w:rsidRPr="00C30AFE" w:rsidRDefault="00C30AFE" w:rsidP="00C30AFE">
      <w:pPr>
        <w:pStyle w:val="ListParagraph"/>
        <w:widowControl w:val="0"/>
        <w:numPr>
          <w:ilvl w:val="1"/>
          <w:numId w:val="13"/>
        </w:numPr>
        <w:tabs>
          <w:tab w:val="left" w:pos="450"/>
        </w:tabs>
        <w:autoSpaceDE w:val="0"/>
        <w:autoSpaceDN w:val="0"/>
        <w:adjustRightInd w:val="0"/>
        <w:spacing w:after="0"/>
        <w:ind w:left="990" w:hanging="540"/>
        <w:rPr>
          <w:rStyle w:val="SubtleEmphasis"/>
          <w:i w:val="0"/>
        </w:rPr>
      </w:pPr>
      <w:r w:rsidRPr="00C30AFE">
        <w:rPr>
          <w:rStyle w:val="SubtleEmphasis"/>
          <w:i w:val="0"/>
        </w:rPr>
        <w:t>National Association of Community Health Centers (NACHC) - various conferences and events throughout the year</w:t>
      </w:r>
    </w:p>
    <w:p w:rsidR="00C30AFE" w:rsidRPr="00C30AFE" w:rsidRDefault="00C30AFE" w:rsidP="00C30AFE">
      <w:pPr>
        <w:pStyle w:val="ListParagraph"/>
        <w:widowControl w:val="0"/>
        <w:numPr>
          <w:ilvl w:val="1"/>
          <w:numId w:val="13"/>
        </w:numPr>
        <w:tabs>
          <w:tab w:val="left" w:pos="450"/>
        </w:tabs>
        <w:autoSpaceDE w:val="0"/>
        <w:autoSpaceDN w:val="0"/>
        <w:adjustRightInd w:val="0"/>
        <w:spacing w:after="0"/>
        <w:ind w:left="990" w:hanging="540"/>
        <w:rPr>
          <w:rStyle w:val="SubtleEmphasis"/>
          <w:i w:val="0"/>
        </w:rPr>
      </w:pPr>
      <w:r w:rsidRPr="00C30AFE">
        <w:rPr>
          <w:rStyle w:val="SubtleEmphasis"/>
          <w:i w:val="0"/>
        </w:rPr>
        <w:t>Other specialty academy regional or national meetings with any focus on rural/underserved care or residency selection to prepare for rural/underserved practice.</w:t>
      </w:r>
    </w:p>
    <w:p w:rsidR="00C30AFE" w:rsidRPr="00C30AFE" w:rsidRDefault="00C30AFE" w:rsidP="00C30AFE">
      <w:pPr>
        <w:pStyle w:val="ListParagraph"/>
        <w:widowControl w:val="0"/>
        <w:numPr>
          <w:ilvl w:val="1"/>
          <w:numId w:val="13"/>
        </w:numPr>
        <w:tabs>
          <w:tab w:val="left" w:pos="450"/>
        </w:tabs>
        <w:autoSpaceDE w:val="0"/>
        <w:autoSpaceDN w:val="0"/>
        <w:adjustRightInd w:val="0"/>
        <w:spacing w:after="0"/>
        <w:ind w:left="990" w:hanging="540"/>
        <w:rPr>
          <w:rStyle w:val="SubtleEmphasis"/>
          <w:i w:val="0"/>
        </w:rPr>
      </w:pPr>
      <w:r w:rsidRPr="00C30AFE">
        <w:rPr>
          <w:rStyle w:val="SubtleEmphasis"/>
          <w:i w:val="0"/>
        </w:rPr>
        <w:t>The following is a list of original documents that Scholars must turn in to the TRUST coordinator when requesting reimbursement.</w:t>
      </w:r>
    </w:p>
    <w:p w:rsidR="00C30AFE" w:rsidRPr="00C30AFE" w:rsidRDefault="00C30AFE" w:rsidP="00C30AFE">
      <w:pPr>
        <w:pStyle w:val="ListParagraph"/>
        <w:widowControl w:val="0"/>
        <w:numPr>
          <w:ilvl w:val="1"/>
          <w:numId w:val="13"/>
        </w:numPr>
        <w:tabs>
          <w:tab w:val="left" w:pos="450"/>
        </w:tabs>
        <w:autoSpaceDE w:val="0"/>
        <w:autoSpaceDN w:val="0"/>
        <w:adjustRightInd w:val="0"/>
        <w:spacing w:after="0"/>
        <w:ind w:left="990" w:hanging="540"/>
        <w:rPr>
          <w:rStyle w:val="SubtleEmphasis"/>
          <w:i w:val="0"/>
        </w:rPr>
      </w:pPr>
      <w:r w:rsidRPr="00C30AFE">
        <w:rPr>
          <w:rStyle w:val="SubtleEmphasis"/>
          <w:i w:val="0"/>
        </w:rPr>
        <w:t>When possible we will prepay for airfare and registration.</w:t>
      </w:r>
    </w:p>
    <w:p w:rsidR="00C30AFE" w:rsidRPr="00C30AFE" w:rsidRDefault="00C30AFE" w:rsidP="00C30AFE">
      <w:pPr>
        <w:pStyle w:val="ListParagraph"/>
        <w:widowControl w:val="0"/>
        <w:numPr>
          <w:ilvl w:val="2"/>
          <w:numId w:val="13"/>
        </w:numPr>
        <w:tabs>
          <w:tab w:val="left" w:pos="450"/>
        </w:tabs>
        <w:autoSpaceDE w:val="0"/>
        <w:autoSpaceDN w:val="0"/>
        <w:adjustRightInd w:val="0"/>
        <w:spacing w:after="0"/>
        <w:ind w:left="1440" w:hanging="450"/>
        <w:rPr>
          <w:rStyle w:val="SubtleEmphasis"/>
          <w:i w:val="0"/>
        </w:rPr>
      </w:pPr>
      <w:r w:rsidRPr="00C30AFE">
        <w:rPr>
          <w:rStyle w:val="SubtleEmphasis"/>
          <w:i w:val="0"/>
        </w:rPr>
        <w:t>Airfare ticket info documenting cost of ticket and dates of travel</w:t>
      </w:r>
    </w:p>
    <w:p w:rsidR="00C30AFE" w:rsidRPr="00C30AFE" w:rsidRDefault="00C30AFE" w:rsidP="00C30AFE">
      <w:pPr>
        <w:pStyle w:val="ListParagraph"/>
        <w:widowControl w:val="0"/>
        <w:numPr>
          <w:ilvl w:val="2"/>
          <w:numId w:val="13"/>
        </w:numPr>
        <w:tabs>
          <w:tab w:val="left" w:pos="450"/>
        </w:tabs>
        <w:autoSpaceDE w:val="0"/>
        <w:autoSpaceDN w:val="0"/>
        <w:adjustRightInd w:val="0"/>
        <w:spacing w:after="0"/>
        <w:ind w:left="1440" w:hanging="450"/>
        <w:rPr>
          <w:rStyle w:val="SubtleEmphasis"/>
          <w:i w:val="0"/>
        </w:rPr>
      </w:pPr>
      <w:r w:rsidRPr="00C30AFE">
        <w:rPr>
          <w:rStyle w:val="SubtleEmphasis"/>
          <w:i w:val="0"/>
        </w:rPr>
        <w:t>Mileage if driving (use Google maps, Bing, etc.)</w:t>
      </w:r>
    </w:p>
    <w:p w:rsidR="00C30AFE" w:rsidRPr="00C30AFE" w:rsidRDefault="00C30AFE" w:rsidP="00C30AFE">
      <w:pPr>
        <w:pStyle w:val="ListParagraph"/>
        <w:widowControl w:val="0"/>
        <w:numPr>
          <w:ilvl w:val="2"/>
          <w:numId w:val="13"/>
        </w:numPr>
        <w:tabs>
          <w:tab w:val="left" w:pos="450"/>
        </w:tabs>
        <w:autoSpaceDE w:val="0"/>
        <w:autoSpaceDN w:val="0"/>
        <w:adjustRightInd w:val="0"/>
        <w:spacing w:after="0"/>
        <w:ind w:left="1440" w:hanging="450"/>
        <w:rPr>
          <w:rStyle w:val="SubtleEmphasis"/>
          <w:i w:val="0"/>
        </w:rPr>
      </w:pPr>
      <w:r w:rsidRPr="00C30AFE">
        <w:rPr>
          <w:rStyle w:val="SubtleEmphasis"/>
          <w:i w:val="0"/>
        </w:rPr>
        <w:t xml:space="preserve">Conference Registration </w:t>
      </w:r>
    </w:p>
    <w:p w:rsidR="00C30AFE" w:rsidRPr="00C30AFE" w:rsidRDefault="00C30AFE" w:rsidP="00C30AFE">
      <w:pPr>
        <w:pStyle w:val="ListParagraph"/>
        <w:widowControl w:val="0"/>
        <w:numPr>
          <w:ilvl w:val="2"/>
          <w:numId w:val="13"/>
        </w:numPr>
        <w:tabs>
          <w:tab w:val="left" w:pos="450"/>
        </w:tabs>
        <w:autoSpaceDE w:val="0"/>
        <w:autoSpaceDN w:val="0"/>
        <w:adjustRightInd w:val="0"/>
        <w:spacing w:after="0"/>
        <w:ind w:left="1440" w:hanging="450"/>
        <w:rPr>
          <w:rStyle w:val="SubtleEmphasis"/>
          <w:i w:val="0"/>
        </w:rPr>
      </w:pPr>
      <w:r w:rsidRPr="00C30AFE">
        <w:rPr>
          <w:rStyle w:val="SubtleEmphasis"/>
          <w:i w:val="0"/>
        </w:rPr>
        <w:t xml:space="preserve">Lodging receipts </w:t>
      </w:r>
    </w:p>
    <w:p w:rsidR="00C30AFE" w:rsidRPr="00C30AFE" w:rsidRDefault="00C30AFE" w:rsidP="00C30AFE">
      <w:pPr>
        <w:pStyle w:val="ListParagraph"/>
        <w:widowControl w:val="0"/>
        <w:numPr>
          <w:ilvl w:val="2"/>
          <w:numId w:val="13"/>
        </w:numPr>
        <w:tabs>
          <w:tab w:val="left" w:pos="450"/>
        </w:tabs>
        <w:autoSpaceDE w:val="0"/>
        <w:autoSpaceDN w:val="0"/>
        <w:adjustRightInd w:val="0"/>
        <w:spacing w:after="0"/>
        <w:ind w:left="1440" w:hanging="450"/>
        <w:rPr>
          <w:rStyle w:val="SubtleEmphasis"/>
          <w:i w:val="0"/>
        </w:rPr>
      </w:pPr>
      <w:r w:rsidRPr="00C30AFE">
        <w:rPr>
          <w:rStyle w:val="SubtleEmphasis"/>
          <w:i w:val="0"/>
        </w:rPr>
        <w:t>Meals (unless included as part of conference)</w:t>
      </w:r>
    </w:p>
    <w:p w:rsidR="00C30AFE" w:rsidRPr="00C30AFE" w:rsidRDefault="00C30AFE" w:rsidP="00C30AFE">
      <w:pPr>
        <w:pStyle w:val="ListParagraph"/>
        <w:widowControl w:val="0"/>
        <w:numPr>
          <w:ilvl w:val="2"/>
          <w:numId w:val="13"/>
        </w:numPr>
        <w:tabs>
          <w:tab w:val="left" w:pos="450"/>
        </w:tabs>
        <w:autoSpaceDE w:val="0"/>
        <w:autoSpaceDN w:val="0"/>
        <w:adjustRightInd w:val="0"/>
        <w:spacing w:after="0"/>
        <w:ind w:left="1440" w:hanging="450"/>
        <w:rPr>
          <w:rStyle w:val="SubtleEmphasis"/>
          <w:i w:val="0"/>
        </w:rPr>
      </w:pPr>
      <w:r w:rsidRPr="00C30AFE">
        <w:rPr>
          <w:rStyle w:val="SubtleEmphasis"/>
          <w:i w:val="0"/>
        </w:rPr>
        <w:t>UW reimburses based on hours traveling away from home</w:t>
      </w:r>
    </w:p>
    <w:p w:rsidR="00C30AFE" w:rsidRPr="00C30AFE" w:rsidRDefault="00C30AFE" w:rsidP="00C30AFE">
      <w:pPr>
        <w:pStyle w:val="ListParagraph"/>
        <w:widowControl w:val="0"/>
        <w:numPr>
          <w:ilvl w:val="2"/>
          <w:numId w:val="13"/>
        </w:numPr>
        <w:tabs>
          <w:tab w:val="left" w:pos="450"/>
        </w:tabs>
        <w:autoSpaceDE w:val="0"/>
        <w:autoSpaceDN w:val="0"/>
        <w:adjustRightInd w:val="0"/>
        <w:spacing w:after="0"/>
        <w:ind w:left="1440" w:hanging="450"/>
        <w:rPr>
          <w:rStyle w:val="SubtleEmphasis"/>
          <w:i w:val="0"/>
        </w:rPr>
      </w:pPr>
      <w:r w:rsidRPr="00C30AFE">
        <w:rPr>
          <w:rStyle w:val="SubtleEmphasis"/>
          <w:i w:val="0"/>
        </w:rPr>
        <w:t>Other organizations may request actual receipts</w:t>
      </w:r>
    </w:p>
    <w:p w:rsidR="00C30AFE" w:rsidRPr="00C30AFE" w:rsidRDefault="00C30AFE" w:rsidP="00C30AFE">
      <w:pPr>
        <w:pStyle w:val="ListParagraph"/>
        <w:widowControl w:val="0"/>
        <w:numPr>
          <w:ilvl w:val="2"/>
          <w:numId w:val="13"/>
        </w:numPr>
        <w:tabs>
          <w:tab w:val="left" w:pos="450"/>
        </w:tabs>
        <w:autoSpaceDE w:val="0"/>
        <w:autoSpaceDN w:val="0"/>
        <w:adjustRightInd w:val="0"/>
        <w:spacing w:after="0"/>
        <w:ind w:left="1440" w:hanging="450"/>
        <w:rPr>
          <w:rStyle w:val="SubtleEmphasis"/>
          <w:i w:val="0"/>
        </w:rPr>
      </w:pPr>
      <w:r w:rsidRPr="00C30AFE">
        <w:rPr>
          <w:rStyle w:val="SubtleEmphasis"/>
          <w:i w:val="0"/>
        </w:rPr>
        <w:t>Miscellaneous expenses – taxi, parking (check with TRUST coordinator if you have any questions about what is covered and what is not)</w:t>
      </w:r>
    </w:p>
    <w:p w:rsidR="00C30AFE" w:rsidRPr="00C30AFE" w:rsidRDefault="00C30AFE" w:rsidP="00C30AFE">
      <w:pPr>
        <w:pStyle w:val="ListParagraph"/>
        <w:widowControl w:val="0"/>
        <w:numPr>
          <w:ilvl w:val="0"/>
          <w:numId w:val="13"/>
        </w:numPr>
        <w:tabs>
          <w:tab w:val="left" w:pos="450"/>
        </w:tabs>
        <w:autoSpaceDE w:val="0"/>
        <w:autoSpaceDN w:val="0"/>
        <w:adjustRightInd w:val="0"/>
        <w:spacing w:after="0"/>
        <w:ind w:left="0" w:firstLine="0"/>
        <w:rPr>
          <w:rStyle w:val="SubtleEmphasis"/>
          <w:i w:val="0"/>
        </w:rPr>
      </w:pPr>
      <w:r w:rsidRPr="00C30AFE">
        <w:rPr>
          <w:rStyle w:val="SubtleEmphasis"/>
          <w:i w:val="0"/>
        </w:rPr>
        <w:t>Information and/or questions:</w:t>
      </w:r>
    </w:p>
    <w:p w:rsidR="00C30AFE" w:rsidRPr="00C30AFE" w:rsidRDefault="00C30AFE" w:rsidP="00C30AFE">
      <w:pPr>
        <w:widowControl w:val="0"/>
        <w:autoSpaceDE w:val="0"/>
        <w:autoSpaceDN w:val="0"/>
        <w:adjustRightInd w:val="0"/>
        <w:spacing w:after="0"/>
        <w:ind w:firstLine="720"/>
        <w:rPr>
          <w:rStyle w:val="SubtleEmphasis"/>
          <w:i w:val="0"/>
        </w:rPr>
      </w:pPr>
      <w:r w:rsidRPr="00C30AFE">
        <w:rPr>
          <w:rStyle w:val="SubtleEmphasis"/>
          <w:i w:val="0"/>
        </w:rPr>
        <w:t>Kristina Druin, TRUST Coordinator</w:t>
      </w:r>
    </w:p>
    <w:p w:rsidR="00C30AFE" w:rsidRPr="00C30AFE" w:rsidRDefault="00C30AFE" w:rsidP="00C30AFE">
      <w:pPr>
        <w:widowControl w:val="0"/>
        <w:autoSpaceDE w:val="0"/>
        <w:autoSpaceDN w:val="0"/>
        <w:adjustRightInd w:val="0"/>
        <w:spacing w:after="0"/>
        <w:ind w:firstLine="720"/>
        <w:rPr>
          <w:rStyle w:val="SubtleEmphasis"/>
          <w:i w:val="0"/>
        </w:rPr>
      </w:pPr>
      <w:r w:rsidRPr="00C30AFE">
        <w:rPr>
          <w:rStyle w:val="SubtleEmphasis"/>
          <w:i w:val="0"/>
        </w:rPr>
        <w:t>Health Sciences Building E-304</w:t>
      </w:r>
    </w:p>
    <w:p w:rsidR="00C30AFE" w:rsidRPr="00C30AFE" w:rsidRDefault="00C30AFE" w:rsidP="00C30AFE">
      <w:pPr>
        <w:widowControl w:val="0"/>
        <w:autoSpaceDE w:val="0"/>
        <w:autoSpaceDN w:val="0"/>
        <w:adjustRightInd w:val="0"/>
        <w:spacing w:after="0"/>
        <w:ind w:firstLine="720"/>
        <w:rPr>
          <w:rStyle w:val="SubtleEmphasis"/>
          <w:i w:val="0"/>
        </w:rPr>
      </w:pPr>
      <w:r w:rsidRPr="00C30AFE">
        <w:rPr>
          <w:rStyle w:val="SubtleEmphasis"/>
          <w:i w:val="0"/>
        </w:rPr>
        <w:t>Email: druink@uw.edu</w:t>
      </w:r>
    </w:p>
    <w:p w:rsidR="00C30AFE" w:rsidRPr="00C30AFE" w:rsidRDefault="00C30AFE" w:rsidP="00C30AFE">
      <w:pPr>
        <w:widowControl w:val="0"/>
        <w:autoSpaceDE w:val="0"/>
        <w:autoSpaceDN w:val="0"/>
        <w:adjustRightInd w:val="0"/>
        <w:spacing w:after="0"/>
        <w:ind w:firstLine="720"/>
        <w:rPr>
          <w:rStyle w:val="SubtleEmphasis"/>
          <w:i w:val="0"/>
        </w:rPr>
      </w:pPr>
      <w:r w:rsidRPr="00C30AFE">
        <w:rPr>
          <w:rStyle w:val="SubtleEmphasis"/>
          <w:i w:val="0"/>
        </w:rPr>
        <w:t>Phone: (206) 543-9425</w:t>
      </w:r>
    </w:p>
    <w:p w:rsidR="00C30AFE" w:rsidRPr="00C30AFE" w:rsidRDefault="00C30AFE" w:rsidP="00C30AFE">
      <w:pPr>
        <w:ind w:firstLine="720"/>
        <w:rPr>
          <w:rStyle w:val="SubtleEmphasis"/>
          <w:i w:val="0"/>
        </w:rPr>
      </w:pPr>
      <w:r w:rsidRPr="00C30AFE">
        <w:rPr>
          <w:rStyle w:val="SubtleEmphasis"/>
          <w:i w:val="0"/>
        </w:rPr>
        <w:t>Fax: (206) 543-3821</w:t>
      </w:r>
    </w:p>
    <w:p w:rsidR="002614B4" w:rsidRPr="00C30AFE" w:rsidRDefault="002614B4" w:rsidP="00C30AFE"/>
    <w:sectPr w:rsidR="002614B4" w:rsidRPr="00C30AFE" w:rsidSect="00202784">
      <w:headerReference w:type="default" r:id="rId9"/>
      <w:footerReference w:type="default" r:id="rId10"/>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AFE" w:rsidRDefault="00C30AFE" w:rsidP="00C30AFE">
      <w:pPr>
        <w:spacing w:after="0" w:line="240" w:lineRule="auto"/>
      </w:pPr>
      <w:r>
        <w:separator/>
      </w:r>
    </w:p>
  </w:endnote>
  <w:endnote w:type="continuationSeparator" w:id="0">
    <w:p w:rsidR="00C30AFE" w:rsidRDefault="00C30AFE" w:rsidP="00C3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Bold">
    <w:altName w:val="Verdana"/>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84" w:rsidRPr="00202784" w:rsidRDefault="00C30AFE" w:rsidP="00202784">
    <w:pPr>
      <w:pStyle w:val="Footer"/>
      <w:jc w:val="right"/>
      <w:rPr>
        <w:i/>
        <w:color w:val="404040" w:themeColor="text1" w:themeTint="BF"/>
        <w:sz w:val="20"/>
      </w:rPr>
    </w:pPr>
    <w:r w:rsidRPr="00202784">
      <w:rPr>
        <w:i/>
        <w:color w:val="404040" w:themeColor="text1" w:themeTint="BF"/>
        <w:sz w:val="20"/>
      </w:rPr>
      <w:t>201</w:t>
    </w:r>
    <w:r>
      <w:rPr>
        <w:i/>
        <w:color w:val="404040" w:themeColor="text1" w:themeTint="BF"/>
        <w:sz w:val="20"/>
      </w:rPr>
      <w:t>3</w:t>
    </w:r>
    <w:r w:rsidRPr="00202784">
      <w:rPr>
        <w:i/>
        <w:color w:val="404040" w:themeColor="text1" w:themeTint="BF"/>
        <w:sz w:val="20"/>
      </w:rPr>
      <w:t>-</w:t>
    </w:r>
    <w:r>
      <w:rPr>
        <w:i/>
        <w:color w:val="404040" w:themeColor="text1" w:themeTint="BF"/>
        <w:sz w:val="20"/>
      </w:rPr>
      <w:t>12</w:t>
    </w:r>
    <w:r w:rsidRPr="00202784">
      <w:rPr>
        <w:i/>
        <w:color w:val="404040" w:themeColor="text1" w:themeTint="BF"/>
        <w:sz w:val="20"/>
      </w:rPr>
      <w:t>-</w:t>
    </w:r>
    <w:r>
      <w:rPr>
        <w:i/>
        <w:color w:val="404040" w:themeColor="text1" w:themeTint="BF"/>
        <w:sz w:val="20"/>
      </w:rPr>
      <w:t>12</w:t>
    </w:r>
    <w:r w:rsidRPr="00202784">
      <w:rPr>
        <w:i/>
        <w:color w:val="404040" w:themeColor="text1" w:themeTint="BF"/>
        <w:sz w:val="20"/>
      </w:rPr>
      <w:t xml:space="preserve"> - Page</w:t>
    </w:r>
    <w:r w:rsidRPr="00202784">
      <w:rPr>
        <w:i/>
        <w:color w:val="404040" w:themeColor="text1" w:themeTint="BF"/>
        <w:sz w:val="20"/>
      </w:rPr>
      <w:t xml:space="preserve"> </w:t>
    </w:r>
    <w:r w:rsidRPr="00202784">
      <w:rPr>
        <w:i/>
        <w:color w:val="404040" w:themeColor="text1" w:themeTint="BF"/>
        <w:sz w:val="20"/>
      </w:rPr>
      <w:fldChar w:fldCharType="begin"/>
    </w:r>
    <w:r w:rsidRPr="00202784">
      <w:rPr>
        <w:i/>
        <w:color w:val="404040" w:themeColor="text1" w:themeTint="BF"/>
        <w:sz w:val="20"/>
      </w:rPr>
      <w:instrText xml:space="preserve"> PAGE </w:instrText>
    </w:r>
    <w:r w:rsidRPr="00202784">
      <w:rPr>
        <w:i/>
        <w:color w:val="404040" w:themeColor="text1" w:themeTint="BF"/>
        <w:sz w:val="20"/>
      </w:rPr>
      <w:fldChar w:fldCharType="separate"/>
    </w:r>
    <w:r>
      <w:rPr>
        <w:i/>
        <w:noProof/>
        <w:color w:val="404040" w:themeColor="text1" w:themeTint="BF"/>
        <w:sz w:val="20"/>
      </w:rPr>
      <w:t>1</w:t>
    </w:r>
    <w:r w:rsidRPr="00202784">
      <w:rPr>
        <w:i/>
        <w:color w:val="404040" w:themeColor="text1" w:themeTint="BF"/>
        <w:sz w:val="20"/>
      </w:rPr>
      <w:fldChar w:fldCharType="end"/>
    </w:r>
    <w:r w:rsidRPr="00202784">
      <w:rPr>
        <w:i/>
        <w:color w:val="404040" w:themeColor="text1" w:themeTint="BF"/>
        <w:sz w:val="20"/>
      </w:rPr>
      <w:t xml:space="preserve"> of </w:t>
    </w:r>
    <w:r w:rsidRPr="00202784">
      <w:rPr>
        <w:i/>
        <w:color w:val="404040" w:themeColor="text1" w:themeTint="BF"/>
        <w:sz w:val="20"/>
      </w:rPr>
      <w:fldChar w:fldCharType="begin"/>
    </w:r>
    <w:r w:rsidRPr="00202784">
      <w:rPr>
        <w:i/>
        <w:color w:val="404040" w:themeColor="text1" w:themeTint="BF"/>
        <w:sz w:val="20"/>
      </w:rPr>
      <w:instrText xml:space="preserve"> NUMPAGES </w:instrText>
    </w:r>
    <w:r w:rsidRPr="00202784">
      <w:rPr>
        <w:i/>
        <w:color w:val="404040" w:themeColor="text1" w:themeTint="BF"/>
        <w:sz w:val="20"/>
      </w:rPr>
      <w:fldChar w:fldCharType="separate"/>
    </w:r>
    <w:r>
      <w:rPr>
        <w:i/>
        <w:noProof/>
        <w:color w:val="404040" w:themeColor="text1" w:themeTint="BF"/>
        <w:sz w:val="20"/>
      </w:rPr>
      <w:t>2</w:t>
    </w:r>
    <w:r w:rsidRPr="00202784">
      <w:rPr>
        <w:i/>
        <w:color w:val="404040" w:themeColor="text1" w:themeTint="B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AFE" w:rsidRDefault="00C30AFE" w:rsidP="00C30AFE">
      <w:pPr>
        <w:spacing w:after="0" w:line="240" w:lineRule="auto"/>
      </w:pPr>
      <w:r>
        <w:separator/>
      </w:r>
    </w:p>
  </w:footnote>
  <w:footnote w:type="continuationSeparator" w:id="0">
    <w:p w:rsidR="00C30AFE" w:rsidRDefault="00C30AFE" w:rsidP="00C30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30" w:rsidRDefault="00C30AFE" w:rsidP="00AC3D3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413320E"/>
    <w:multiLevelType w:val="hybridMultilevel"/>
    <w:tmpl w:val="90D6EE9C"/>
    <w:lvl w:ilvl="0" w:tplc="9A18FC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FE"/>
    <w:rsid w:val="002614B4"/>
    <w:rsid w:val="00C30AF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33A89-3AC7-4974-9510-C0D78FE2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FE"/>
  </w:style>
  <w:style w:type="paragraph" w:styleId="Heading1">
    <w:name w:val="heading 1"/>
    <w:basedOn w:val="Normal"/>
    <w:next w:val="Normal"/>
    <w:link w:val="Heading1Char"/>
    <w:uiPriority w:val="9"/>
    <w:qFormat/>
    <w:rsid w:val="00C30AFE"/>
    <w:pPr>
      <w:keepNext/>
      <w:keepLines/>
      <w:pBdr>
        <w:left w:val="single" w:sz="12" w:space="12" w:color="9F2936"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C30A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C30A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C30A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C30A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C30A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C30A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30A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C30A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0A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C30A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C30A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C30AFE"/>
    <w:rPr>
      <w:color w:val="000000" w:themeColor="text1"/>
      <w:sz w:val="24"/>
      <w:szCs w:val="24"/>
    </w:rPr>
  </w:style>
  <w:style w:type="character" w:customStyle="1" w:styleId="Heading1Char">
    <w:name w:val="Heading 1 Char"/>
    <w:basedOn w:val="DefaultParagraphFont"/>
    <w:link w:val="Heading1"/>
    <w:uiPriority w:val="9"/>
    <w:rsid w:val="00C30A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C30A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C30A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C30A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C30A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C30A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C30A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30A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C30AFE"/>
    <w:rPr>
      <w:rFonts w:asciiTheme="majorHAnsi" w:eastAsiaTheme="majorEastAsia" w:hAnsiTheme="majorHAnsi" w:cstheme="majorBidi"/>
      <w:i/>
      <w:iCs/>
      <w:caps/>
    </w:rPr>
  </w:style>
  <w:style w:type="character" w:styleId="SubtleEmphasis">
    <w:name w:val="Subtle Emphasis"/>
    <w:basedOn w:val="DefaultParagraphFont"/>
    <w:uiPriority w:val="19"/>
    <w:qFormat/>
    <w:rsid w:val="00C30AFE"/>
    <w:rPr>
      <w:i/>
      <w:iCs/>
      <w:color w:val="auto"/>
    </w:rPr>
  </w:style>
  <w:style w:type="character" w:styleId="Emphasis">
    <w:name w:val="Emphasis"/>
    <w:basedOn w:val="DefaultParagraphFont"/>
    <w:uiPriority w:val="20"/>
    <w:qFormat/>
    <w:rsid w:val="00C30AFE"/>
    <w:rPr>
      <w:rFonts w:asciiTheme="minorHAnsi" w:eastAsiaTheme="minorEastAsia" w:hAnsiTheme="minorHAnsi" w:cstheme="minorBidi"/>
      <w:i/>
      <w:iCs/>
      <w:color w:val="761E28" w:themeColor="accent2" w:themeShade="BF"/>
      <w:sz w:val="20"/>
      <w:szCs w:val="20"/>
    </w:rPr>
  </w:style>
  <w:style w:type="character" w:styleId="IntenseEmphasis">
    <w:name w:val="Intense Emphasis"/>
    <w:basedOn w:val="DefaultParagraphFont"/>
    <w:uiPriority w:val="21"/>
    <w:qFormat/>
    <w:rsid w:val="00C30AFE"/>
    <w:rPr>
      <w:rFonts w:asciiTheme="minorHAnsi" w:eastAsiaTheme="minorEastAsia" w:hAnsiTheme="minorHAnsi" w:cstheme="minorBidi"/>
      <w:b/>
      <w:bCs/>
      <w:i/>
      <w:iCs/>
      <w:color w:val="761E28" w:themeColor="accent2" w:themeShade="BF"/>
      <w:spacing w:val="0"/>
      <w:w w:val="100"/>
      <w:position w:val="0"/>
      <w:sz w:val="20"/>
      <w:szCs w:val="20"/>
    </w:rPr>
  </w:style>
  <w:style w:type="character" w:styleId="Strong">
    <w:name w:val="Strong"/>
    <w:basedOn w:val="DefaultParagraphFont"/>
    <w:uiPriority w:val="22"/>
    <w:qFormat/>
    <w:rsid w:val="00C30AFE"/>
    <w:rPr>
      <w:rFonts w:asciiTheme="minorHAnsi" w:eastAsiaTheme="minorEastAsia" w:hAnsiTheme="minorHAnsi" w:cstheme="minorBidi"/>
      <w:b/>
      <w:bCs/>
      <w:spacing w:val="0"/>
      <w:w w:val="100"/>
      <w:position w:val="0"/>
      <w:sz w:val="20"/>
      <w:szCs w:val="20"/>
    </w:rPr>
  </w:style>
  <w:style w:type="paragraph" w:styleId="Quote">
    <w:name w:val="Quote"/>
    <w:basedOn w:val="Normal"/>
    <w:next w:val="Normal"/>
    <w:link w:val="QuoteChar"/>
    <w:uiPriority w:val="29"/>
    <w:qFormat/>
    <w:rsid w:val="00C30A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C30A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C30AFE"/>
    <w:pPr>
      <w:spacing w:before="100" w:beforeAutospacing="1" w:after="240"/>
      <w:ind w:left="936" w:right="936"/>
      <w:jc w:val="center"/>
    </w:pPr>
    <w:rPr>
      <w:rFonts w:asciiTheme="majorHAnsi" w:eastAsiaTheme="majorEastAsia" w:hAnsiTheme="majorHAnsi" w:cstheme="majorBidi"/>
      <w:caps/>
      <w:color w:val="761E28" w:themeColor="accent2" w:themeShade="BF"/>
      <w:spacing w:val="10"/>
      <w:sz w:val="28"/>
      <w:szCs w:val="28"/>
    </w:rPr>
  </w:style>
  <w:style w:type="character" w:customStyle="1" w:styleId="IntenseQuoteChar">
    <w:name w:val="Intense Quote Char"/>
    <w:basedOn w:val="DefaultParagraphFont"/>
    <w:link w:val="IntenseQuote"/>
    <w:uiPriority w:val="30"/>
    <w:rsid w:val="00C30AFE"/>
    <w:rPr>
      <w:rFonts w:asciiTheme="majorHAnsi" w:eastAsiaTheme="majorEastAsia" w:hAnsiTheme="majorHAnsi" w:cstheme="majorBidi"/>
      <w:caps/>
      <w:color w:val="761E28" w:themeColor="accent2" w:themeShade="BF"/>
      <w:spacing w:val="10"/>
      <w:sz w:val="28"/>
      <w:szCs w:val="28"/>
    </w:rPr>
  </w:style>
  <w:style w:type="character" w:styleId="SubtleReference">
    <w:name w:val="Subtle Reference"/>
    <w:basedOn w:val="DefaultParagraphFont"/>
    <w:uiPriority w:val="31"/>
    <w:qFormat/>
    <w:rsid w:val="00C30A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C30A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C30AFE"/>
    <w:rPr>
      <w:rFonts w:asciiTheme="minorHAnsi" w:eastAsiaTheme="minorEastAsia" w:hAnsiTheme="minorHAnsi" w:cstheme="minorBidi"/>
      <w:b/>
      <w:bCs/>
      <w:i/>
      <w:iCs/>
      <w:caps w:val="0"/>
      <w:smallCaps w:val="0"/>
      <w:color w:val="auto"/>
      <w:spacing w:val="10"/>
      <w:w w:val="100"/>
      <w:sz w:val="20"/>
      <w:szCs w:val="20"/>
    </w:rPr>
  </w:style>
  <w:style w:type="paragraph" w:styleId="Caption">
    <w:name w:val="caption"/>
    <w:basedOn w:val="Normal"/>
    <w:next w:val="Normal"/>
    <w:uiPriority w:val="35"/>
    <w:semiHidden/>
    <w:unhideWhenUsed/>
    <w:qFormat/>
    <w:rsid w:val="00C30AFE"/>
    <w:pPr>
      <w:spacing w:line="240" w:lineRule="auto"/>
    </w:pPr>
    <w:rPr>
      <w:b/>
      <w:bCs/>
      <w:color w:val="9F2936" w:themeColor="accent2"/>
      <w:spacing w:val="10"/>
      <w:sz w:val="16"/>
      <w:szCs w:val="16"/>
    </w:rPr>
  </w:style>
  <w:style w:type="paragraph" w:styleId="TOCHeading">
    <w:name w:val="TOC Heading"/>
    <w:basedOn w:val="Heading1"/>
    <w:next w:val="Normal"/>
    <w:uiPriority w:val="39"/>
    <w:semiHidden/>
    <w:unhideWhenUsed/>
    <w:qFormat/>
    <w:rsid w:val="00C30AFE"/>
    <w:pPr>
      <w:outlineLvl w:val="9"/>
    </w:pPr>
  </w:style>
  <w:style w:type="paragraph" w:styleId="NoSpacing">
    <w:name w:val="No Spacing"/>
    <w:uiPriority w:val="1"/>
    <w:qFormat/>
    <w:rsid w:val="00C30AFE"/>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30AFE"/>
    <w:pPr>
      <w:tabs>
        <w:tab w:val="center" w:pos="4320"/>
        <w:tab w:val="right" w:pos="8640"/>
      </w:tabs>
      <w:spacing w:after="0"/>
    </w:pPr>
  </w:style>
  <w:style w:type="character" w:customStyle="1" w:styleId="HeaderChar">
    <w:name w:val="Header Char"/>
    <w:basedOn w:val="DefaultParagraphFont"/>
    <w:link w:val="Header"/>
    <w:uiPriority w:val="99"/>
    <w:rsid w:val="00C30AFE"/>
    <w:rPr>
      <w:lang w:eastAsia="en-US"/>
    </w:rPr>
  </w:style>
  <w:style w:type="paragraph" w:styleId="Footer">
    <w:name w:val="footer"/>
    <w:basedOn w:val="Normal"/>
    <w:link w:val="FooterChar"/>
    <w:uiPriority w:val="99"/>
    <w:unhideWhenUsed/>
    <w:rsid w:val="00C30AFE"/>
    <w:pPr>
      <w:tabs>
        <w:tab w:val="center" w:pos="4320"/>
        <w:tab w:val="right" w:pos="8640"/>
      </w:tabs>
      <w:spacing w:after="0"/>
    </w:pPr>
  </w:style>
  <w:style w:type="character" w:customStyle="1" w:styleId="FooterChar">
    <w:name w:val="Footer Char"/>
    <w:basedOn w:val="DefaultParagraphFont"/>
    <w:link w:val="Footer"/>
    <w:uiPriority w:val="99"/>
    <w:rsid w:val="00C30AF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ruin\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4BB2E2E0-9998-4C06-9E64-908002D4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9</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Druin</dc:creator>
  <cp:keywords/>
  <cp:lastModifiedBy>Kristina Druin</cp:lastModifiedBy>
  <cp:revision>1</cp:revision>
  <dcterms:created xsi:type="dcterms:W3CDTF">2013-12-12T23:15:00Z</dcterms:created>
  <dcterms:modified xsi:type="dcterms:W3CDTF">2013-12-12T23:24:00Z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