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81" w:rsidRDefault="001A1D81" w:rsidP="0031330E">
      <w:pPr>
        <w:shd w:val="clear" w:color="auto" w:fill="FFFFFF"/>
        <w:rPr>
          <w:rFonts w:ascii="Arial" w:eastAsia="Times New Roman" w:hAnsi="Arial" w:cs="Arial"/>
          <w:color w:val="4C4C4E"/>
          <w:sz w:val="21"/>
          <w:szCs w:val="21"/>
        </w:rPr>
      </w:pPr>
    </w:p>
    <w:p w:rsidR="00A45D7A" w:rsidRPr="00D47574" w:rsidRDefault="00567347" w:rsidP="0031330E">
      <w:pPr>
        <w:shd w:val="clear" w:color="auto" w:fill="FFFFFF"/>
        <w:rPr>
          <w:rFonts w:ascii="Arial" w:eastAsia="Times New Roman" w:hAnsi="Arial" w:cs="Arial"/>
          <w:b/>
          <w:color w:val="AF1685"/>
          <w:sz w:val="36"/>
          <w:szCs w:val="36"/>
        </w:rPr>
      </w:pPr>
      <w:hyperlink r:id="rId7" w:history="1">
        <w:r w:rsidR="00D47574" w:rsidRPr="00D47574">
          <w:rPr>
            <w:rFonts w:ascii="Arial" w:eastAsia="Times New Roman" w:hAnsi="Arial" w:cs="Arial"/>
            <w:b/>
            <w:bCs/>
            <w:color w:val="AF1685"/>
            <w:sz w:val="36"/>
            <w:szCs w:val="36"/>
          </w:rPr>
          <w:t>Pride Foundation I</w:t>
        </w:r>
        <w:r w:rsidR="00A45D7A" w:rsidRPr="00D47574">
          <w:rPr>
            <w:rFonts w:ascii="Arial" w:eastAsia="Times New Roman" w:hAnsi="Arial" w:cs="Arial"/>
            <w:b/>
            <w:bCs/>
            <w:color w:val="AF1685"/>
            <w:sz w:val="36"/>
            <w:szCs w:val="36"/>
          </w:rPr>
          <w:t>nternship</w:t>
        </w:r>
      </w:hyperlink>
      <w:r w:rsidR="00D47574" w:rsidRPr="00D47574">
        <w:rPr>
          <w:rFonts w:ascii="Arial" w:eastAsia="Times New Roman" w:hAnsi="Arial" w:cs="Arial"/>
          <w:b/>
          <w:bCs/>
          <w:color w:val="AF1685"/>
          <w:sz w:val="36"/>
          <w:szCs w:val="36"/>
        </w:rPr>
        <w:t xml:space="preserve"> Program </w:t>
      </w:r>
    </w:p>
    <w:p w:rsidR="001A1D81" w:rsidRPr="00A45D7A" w:rsidRDefault="001A1D81" w:rsidP="0031330E">
      <w:pPr>
        <w:shd w:val="clear" w:color="auto" w:fill="FFFFFF"/>
        <w:rPr>
          <w:rFonts w:ascii="Arial" w:eastAsia="Times New Roman" w:hAnsi="Arial" w:cs="Arial"/>
          <w:color w:val="4C4C4E"/>
          <w:sz w:val="21"/>
          <w:szCs w:val="21"/>
        </w:rPr>
      </w:pPr>
    </w:p>
    <w:p w:rsidR="00A45D7A" w:rsidRPr="00A45D7A" w:rsidRDefault="001A1CFC" w:rsidP="0031330E">
      <w:pPr>
        <w:shd w:val="clear" w:color="auto" w:fill="FFFFFF"/>
        <w:rPr>
          <w:rFonts w:ascii="Arial" w:eastAsia="Times New Roman" w:hAnsi="Arial" w:cs="Arial"/>
        </w:rPr>
      </w:pPr>
      <w:r>
        <w:rPr>
          <w:rFonts w:ascii="Arial" w:eastAsia="Times New Roman" w:hAnsi="Arial" w:cs="Arial"/>
        </w:rPr>
        <w:t>A Pride Foundation internship is an</w:t>
      </w:r>
      <w:r w:rsidR="00A45D7A" w:rsidRPr="00A45D7A">
        <w:rPr>
          <w:rFonts w:ascii="Arial" w:eastAsia="Times New Roman" w:hAnsi="Arial" w:cs="Arial"/>
        </w:rPr>
        <w:t xml:space="preserve"> ideal experience for someone interested in a career in the nonprofit sector, particularly in philanthropy, and in applying </w:t>
      </w:r>
      <w:r w:rsidR="005D503E">
        <w:rPr>
          <w:rFonts w:ascii="Arial" w:eastAsia="Times New Roman" w:hAnsi="Arial" w:cs="Arial"/>
        </w:rPr>
        <w:t xml:space="preserve">their </w:t>
      </w:r>
      <w:r w:rsidR="00A45D7A" w:rsidRPr="00A45D7A">
        <w:rPr>
          <w:rFonts w:ascii="Arial" w:eastAsia="Times New Roman" w:hAnsi="Arial" w:cs="Arial"/>
        </w:rPr>
        <w:t>education and skil</w:t>
      </w:r>
      <w:r w:rsidR="007448D1">
        <w:rPr>
          <w:rFonts w:ascii="Arial" w:eastAsia="Times New Roman" w:hAnsi="Arial" w:cs="Arial"/>
        </w:rPr>
        <w:t xml:space="preserve">ls in a real-world environment. </w:t>
      </w:r>
      <w:r w:rsidR="00A45D7A" w:rsidRPr="00A45D7A">
        <w:rPr>
          <w:rFonts w:ascii="Arial" w:eastAsia="Times New Roman" w:hAnsi="Arial" w:cs="Arial"/>
        </w:rPr>
        <w:t>Learning opportunities include:</w:t>
      </w:r>
    </w:p>
    <w:p w:rsidR="001A1D81" w:rsidRDefault="001A1D81" w:rsidP="0031330E">
      <w:pPr>
        <w:shd w:val="clear" w:color="auto" w:fill="FFFFFF"/>
        <w:rPr>
          <w:rFonts w:ascii="Arial" w:eastAsia="Times New Roman" w:hAnsi="Arial" w:cs="Arial"/>
          <w:b/>
          <w:color w:val="CC3399"/>
        </w:rPr>
      </w:pPr>
    </w:p>
    <w:p w:rsidR="00A45D7A" w:rsidRPr="00D47574" w:rsidRDefault="00A45D7A" w:rsidP="0031330E">
      <w:pPr>
        <w:shd w:val="clear" w:color="auto" w:fill="FFFFFF"/>
        <w:rPr>
          <w:rFonts w:ascii="Arial" w:eastAsia="Times New Roman" w:hAnsi="Arial" w:cs="Arial"/>
          <w:b/>
        </w:rPr>
      </w:pPr>
      <w:r w:rsidRPr="00D47574">
        <w:rPr>
          <w:rFonts w:ascii="Arial" w:eastAsia="Times New Roman" w:hAnsi="Arial" w:cs="Arial"/>
          <w:b/>
        </w:rPr>
        <w:t>Career exploration</w:t>
      </w:r>
    </w:p>
    <w:p w:rsidR="00A45D7A" w:rsidRPr="00D47574" w:rsidRDefault="00A45D7A" w:rsidP="0031330E">
      <w:pPr>
        <w:numPr>
          <w:ilvl w:val="0"/>
          <w:numId w:val="1"/>
        </w:numPr>
        <w:shd w:val="clear" w:color="auto" w:fill="FFFFFF"/>
        <w:ind w:left="720"/>
        <w:rPr>
          <w:rFonts w:ascii="Arial" w:eastAsia="Times New Roman" w:hAnsi="Arial" w:cs="Arial"/>
        </w:rPr>
      </w:pPr>
      <w:r w:rsidRPr="00D47574">
        <w:rPr>
          <w:rFonts w:ascii="Arial" w:eastAsia="Times New Roman" w:hAnsi="Arial" w:cs="Arial"/>
        </w:rPr>
        <w:t>Exposure to processes and practices used in community foundations from engagement with a community grant cycle, a scholarship cycle, to analyzing data, to handling research.</w:t>
      </w:r>
    </w:p>
    <w:p w:rsidR="00A45D7A" w:rsidRPr="00D47574" w:rsidRDefault="00A45D7A" w:rsidP="0031330E">
      <w:pPr>
        <w:numPr>
          <w:ilvl w:val="0"/>
          <w:numId w:val="1"/>
        </w:numPr>
        <w:shd w:val="clear" w:color="auto" w:fill="FFFFFF"/>
        <w:ind w:left="720"/>
        <w:rPr>
          <w:rFonts w:ascii="Arial" w:eastAsia="Times New Roman" w:hAnsi="Arial" w:cs="Arial"/>
        </w:rPr>
      </w:pPr>
      <w:r w:rsidRPr="00D47574">
        <w:rPr>
          <w:rFonts w:ascii="Arial" w:eastAsia="Times New Roman" w:hAnsi="Arial" w:cs="Arial"/>
        </w:rPr>
        <w:t>Exposure to how LGBTQ philanthropy fits into philanthropy as a whole and understanding the expectations of donors, volunteers, scholars and grantees, and the communities we serve.</w:t>
      </w:r>
    </w:p>
    <w:p w:rsidR="00A45D7A" w:rsidRPr="00D47574" w:rsidRDefault="00A45D7A" w:rsidP="0031330E">
      <w:pPr>
        <w:shd w:val="clear" w:color="auto" w:fill="FFFFFF"/>
        <w:rPr>
          <w:rFonts w:ascii="Arial" w:eastAsia="Times New Roman" w:hAnsi="Arial" w:cs="Arial"/>
          <w:b/>
        </w:rPr>
      </w:pPr>
      <w:r w:rsidRPr="00D47574">
        <w:rPr>
          <w:rFonts w:ascii="Arial" w:eastAsia="Times New Roman" w:hAnsi="Arial" w:cs="Arial"/>
          <w:b/>
        </w:rPr>
        <w:t>Skill development</w:t>
      </w:r>
    </w:p>
    <w:p w:rsidR="00A45D7A" w:rsidRPr="00A45D7A" w:rsidRDefault="00A45D7A" w:rsidP="0031330E">
      <w:pPr>
        <w:numPr>
          <w:ilvl w:val="0"/>
          <w:numId w:val="2"/>
        </w:numPr>
        <w:shd w:val="clear" w:color="auto" w:fill="FFFFFF"/>
        <w:rPr>
          <w:rFonts w:ascii="Arial" w:eastAsia="Times New Roman" w:hAnsi="Arial" w:cs="Arial"/>
          <w:color w:val="000000" w:themeColor="text1"/>
        </w:rPr>
      </w:pPr>
      <w:r w:rsidRPr="00D47574">
        <w:rPr>
          <w:rFonts w:ascii="Arial" w:eastAsia="Times New Roman" w:hAnsi="Arial" w:cs="Arial"/>
        </w:rPr>
        <w:t xml:space="preserve">Gain experience in </w:t>
      </w:r>
      <w:r w:rsidRPr="00A45D7A">
        <w:rPr>
          <w:rFonts w:ascii="Arial" w:eastAsia="Times New Roman" w:hAnsi="Arial" w:cs="Arial"/>
          <w:color w:val="000000" w:themeColor="text1"/>
        </w:rPr>
        <w:t>use of the grants and scholarship application software, donor and volunteer database software, and other web based tools such as developing and facilitating webinars.</w:t>
      </w:r>
    </w:p>
    <w:p w:rsidR="00A45D7A" w:rsidRPr="00A45D7A" w:rsidRDefault="00A45D7A" w:rsidP="0031330E">
      <w:pPr>
        <w:numPr>
          <w:ilvl w:val="0"/>
          <w:numId w:val="2"/>
        </w:numPr>
        <w:shd w:val="clear" w:color="auto" w:fill="FFFFFF"/>
        <w:rPr>
          <w:rFonts w:ascii="Arial" w:eastAsia="Times New Roman" w:hAnsi="Arial" w:cs="Arial"/>
          <w:color w:val="000000" w:themeColor="text1"/>
        </w:rPr>
      </w:pPr>
      <w:r w:rsidRPr="00A45D7A">
        <w:rPr>
          <w:rFonts w:ascii="Arial" w:eastAsia="Times New Roman" w:hAnsi="Arial" w:cs="Arial"/>
          <w:color w:val="000000" w:themeColor="text1"/>
        </w:rPr>
        <w:t>Learn to work as part of a collaborative regional team.</w:t>
      </w:r>
    </w:p>
    <w:p w:rsidR="00A45D7A" w:rsidRDefault="00A45D7A" w:rsidP="0031330E">
      <w:pPr>
        <w:numPr>
          <w:ilvl w:val="0"/>
          <w:numId w:val="2"/>
        </w:numPr>
        <w:shd w:val="clear" w:color="auto" w:fill="FFFFFF"/>
        <w:rPr>
          <w:rFonts w:ascii="Arial" w:eastAsia="Times New Roman" w:hAnsi="Arial" w:cs="Arial"/>
          <w:color w:val="000000" w:themeColor="text1"/>
        </w:rPr>
      </w:pPr>
      <w:r w:rsidRPr="00A45D7A">
        <w:rPr>
          <w:rFonts w:ascii="Arial" w:eastAsia="Times New Roman" w:hAnsi="Arial" w:cs="Arial"/>
          <w:color w:val="000000" w:themeColor="text1"/>
        </w:rPr>
        <w:t>Receive supervision, coaching, mentoring, and training opportunities.</w:t>
      </w:r>
    </w:p>
    <w:p w:rsidR="0031330E" w:rsidRPr="00A45D7A" w:rsidRDefault="0031330E" w:rsidP="0031330E">
      <w:pPr>
        <w:shd w:val="clear" w:color="auto" w:fill="FFFFFF"/>
        <w:ind w:left="720"/>
        <w:rPr>
          <w:rFonts w:ascii="Arial" w:eastAsia="Times New Roman" w:hAnsi="Arial" w:cs="Arial"/>
          <w:color w:val="000000" w:themeColor="text1"/>
        </w:rPr>
      </w:pPr>
    </w:p>
    <w:p w:rsidR="00A45D7A" w:rsidRPr="007448D1" w:rsidRDefault="00D47574" w:rsidP="0031330E">
      <w:pPr>
        <w:shd w:val="clear" w:color="auto" w:fill="FFFFFF"/>
        <w:rPr>
          <w:rFonts w:ascii="Arial" w:eastAsia="Times New Roman" w:hAnsi="Arial" w:cs="Arial"/>
          <w:i/>
        </w:rPr>
      </w:pPr>
      <w:r>
        <w:rPr>
          <w:rFonts w:ascii="Arial" w:eastAsia="Times New Roman" w:hAnsi="Arial" w:cs="Arial"/>
          <w:b/>
          <w:bCs/>
          <w:color w:val="AF1685"/>
          <w:u w:val="single"/>
        </w:rPr>
        <w:t>Internship Opportunity Descriptions</w:t>
      </w:r>
      <w:r w:rsidR="001A1D81" w:rsidRPr="00D47574">
        <w:rPr>
          <w:rFonts w:ascii="Arial" w:eastAsia="Times New Roman" w:hAnsi="Arial" w:cs="Arial"/>
          <w:b/>
          <w:bCs/>
          <w:color w:val="AF1685"/>
          <w:u w:val="single"/>
        </w:rPr>
        <w:t>:</w:t>
      </w:r>
      <w:r w:rsidR="001A1D81" w:rsidRPr="00D47574">
        <w:rPr>
          <w:rFonts w:ascii="Arial" w:eastAsia="Times New Roman" w:hAnsi="Arial" w:cs="Arial"/>
          <w:b/>
          <w:bCs/>
          <w:color w:val="AF1685"/>
        </w:rPr>
        <w:t xml:space="preserve"> </w:t>
      </w:r>
      <w:r w:rsidR="007448D1" w:rsidRPr="007448D1">
        <w:rPr>
          <w:rFonts w:ascii="Arial" w:eastAsia="Times New Roman" w:hAnsi="Arial" w:cs="Arial"/>
          <w:i/>
        </w:rPr>
        <w:t xml:space="preserve">All internships are based in the Seattle, Washington office, and are currently unpaid. </w:t>
      </w:r>
      <w:r w:rsidR="007448D1">
        <w:rPr>
          <w:rFonts w:ascii="Arial" w:eastAsia="Times New Roman" w:hAnsi="Arial" w:cs="Arial"/>
          <w:i/>
        </w:rPr>
        <w:t>Internships last 10 weeks or longer at</w:t>
      </w:r>
      <w:r w:rsidR="007448D1" w:rsidRPr="007448D1">
        <w:rPr>
          <w:rFonts w:ascii="Arial" w:eastAsia="Times New Roman" w:hAnsi="Arial" w:cs="Arial"/>
          <w:i/>
        </w:rPr>
        <w:t xml:space="preserve"> 8 hours </w:t>
      </w:r>
      <w:r w:rsidR="007448D1">
        <w:rPr>
          <w:rFonts w:ascii="Arial" w:eastAsia="Times New Roman" w:hAnsi="Arial" w:cs="Arial"/>
          <w:i/>
        </w:rPr>
        <w:t xml:space="preserve">or more </w:t>
      </w:r>
      <w:r w:rsidR="007448D1" w:rsidRPr="007448D1">
        <w:rPr>
          <w:rFonts w:ascii="Arial" w:eastAsia="Times New Roman" w:hAnsi="Arial" w:cs="Arial"/>
          <w:i/>
        </w:rPr>
        <w:t>a week, with some exceptions. Intern hours take place Monday through Fr</w:t>
      </w:r>
      <w:r w:rsidR="007448D1">
        <w:rPr>
          <w:rFonts w:ascii="Arial" w:eastAsia="Times New Roman" w:hAnsi="Arial" w:cs="Arial"/>
          <w:i/>
        </w:rPr>
        <w:t>iday, between 9:00AM and 5:00PM.</w:t>
      </w:r>
    </w:p>
    <w:p w:rsidR="001A1D81" w:rsidRPr="00A45D7A" w:rsidRDefault="001A1D81" w:rsidP="0031330E">
      <w:pPr>
        <w:shd w:val="clear" w:color="auto" w:fill="FFFFFF"/>
        <w:rPr>
          <w:rFonts w:ascii="Arial" w:eastAsia="Times New Roman" w:hAnsi="Arial" w:cs="Arial"/>
          <w:color w:val="000000" w:themeColor="text1"/>
        </w:rPr>
      </w:pPr>
    </w:p>
    <w:p w:rsidR="008800C5" w:rsidRDefault="00A45D7A" w:rsidP="0031330E">
      <w:pPr>
        <w:shd w:val="clear" w:color="auto" w:fill="FFFFFF"/>
        <w:ind w:left="720"/>
        <w:rPr>
          <w:rFonts w:ascii="Arial" w:eastAsia="Times New Roman" w:hAnsi="Arial" w:cs="Arial"/>
        </w:rPr>
      </w:pPr>
      <w:r w:rsidRPr="00D47574">
        <w:rPr>
          <w:rFonts w:ascii="Arial" w:eastAsia="Times New Roman" w:hAnsi="Arial" w:cs="Arial"/>
          <w:b/>
          <w:bCs/>
        </w:rPr>
        <w:t>Grants Program</w:t>
      </w:r>
      <w:r w:rsidRPr="00D47574">
        <w:rPr>
          <w:rFonts w:ascii="Arial" w:eastAsia="Times New Roman" w:hAnsi="Arial" w:cs="Arial"/>
        </w:rPr>
        <w:t> </w:t>
      </w:r>
      <w:r w:rsidRPr="00A45D7A">
        <w:rPr>
          <w:rFonts w:ascii="Arial" w:eastAsia="Times New Roman" w:hAnsi="Arial" w:cs="Arial"/>
        </w:rPr>
        <w:t>seeks to fund proposed ideas, projects, and strategies from community organizations as they work toward enhancing the lives and addressing the needs of LGBTQ youth, adults, and families by positively impacting local communities in Alaska, Idaho, Montana, Oregon, and Washington.</w:t>
      </w:r>
    </w:p>
    <w:p w:rsidR="008800C5" w:rsidRDefault="00A45D7A" w:rsidP="0031330E">
      <w:pPr>
        <w:pStyle w:val="ListParagraph"/>
        <w:numPr>
          <w:ilvl w:val="0"/>
          <w:numId w:val="10"/>
        </w:numPr>
        <w:shd w:val="clear" w:color="auto" w:fill="FFFFFF"/>
        <w:rPr>
          <w:rFonts w:ascii="Arial" w:eastAsia="Times New Roman" w:hAnsi="Arial" w:cs="Arial"/>
        </w:rPr>
      </w:pPr>
      <w:r w:rsidRPr="008800C5">
        <w:rPr>
          <w:rFonts w:ascii="Arial" w:eastAsia="Times New Roman" w:hAnsi="Arial" w:cs="Arial"/>
        </w:rPr>
        <w:t>Researching best practices in granting programs, developing landscape and areas of impact studies, assisting with evaluation of the grants program overall.</w:t>
      </w:r>
    </w:p>
    <w:p w:rsidR="00A45D7A" w:rsidRPr="008800C5" w:rsidRDefault="00A45D7A" w:rsidP="0031330E">
      <w:pPr>
        <w:pStyle w:val="ListParagraph"/>
        <w:numPr>
          <w:ilvl w:val="0"/>
          <w:numId w:val="10"/>
        </w:numPr>
        <w:shd w:val="clear" w:color="auto" w:fill="FFFFFF"/>
        <w:rPr>
          <w:rFonts w:ascii="Arial" w:eastAsia="Times New Roman" w:hAnsi="Arial" w:cs="Arial"/>
        </w:rPr>
      </w:pPr>
      <w:r w:rsidRPr="008800C5">
        <w:rPr>
          <w:rFonts w:ascii="Arial" w:eastAsia="Times New Roman" w:hAnsi="Arial" w:cs="Arial"/>
        </w:rPr>
        <w:t xml:space="preserve">Supporting the community grants cycle including reading and evaluating grant applications, </w:t>
      </w:r>
      <w:r w:rsidR="007448D1">
        <w:rPr>
          <w:rFonts w:ascii="Arial" w:eastAsia="Times New Roman" w:hAnsi="Arial" w:cs="Arial"/>
        </w:rPr>
        <w:t>recruiting reviewers, and helping organize and process program data</w:t>
      </w:r>
    </w:p>
    <w:p w:rsidR="008800C5" w:rsidRPr="00D47574" w:rsidRDefault="008800C5" w:rsidP="0031330E">
      <w:pPr>
        <w:shd w:val="clear" w:color="auto" w:fill="FFFFFF"/>
        <w:rPr>
          <w:rFonts w:ascii="Arial" w:eastAsia="Times New Roman" w:hAnsi="Arial" w:cs="Arial"/>
          <w:b/>
          <w:bCs/>
        </w:rPr>
      </w:pPr>
    </w:p>
    <w:p w:rsidR="001E6352" w:rsidRDefault="001E6352" w:rsidP="0031330E">
      <w:pPr>
        <w:shd w:val="clear" w:color="auto" w:fill="FFFFFF"/>
        <w:ind w:left="720"/>
        <w:rPr>
          <w:rFonts w:ascii="Arial" w:hAnsi="Arial" w:cs="Arial"/>
        </w:rPr>
      </w:pPr>
      <w:r w:rsidRPr="00D47574">
        <w:rPr>
          <w:rFonts w:ascii="Arial" w:hAnsi="Arial" w:cs="Arial"/>
          <w:b/>
          <w:bCs/>
        </w:rPr>
        <w:t>Development/Community Engagement Program</w:t>
      </w:r>
      <w:r w:rsidRPr="00D47574">
        <w:rPr>
          <w:rFonts w:ascii="Arial" w:hAnsi="Arial" w:cs="Arial"/>
        </w:rPr>
        <w:t xml:space="preserve"> conducts </w:t>
      </w:r>
      <w:r>
        <w:rPr>
          <w:rFonts w:ascii="Arial" w:hAnsi="Arial" w:cs="Arial"/>
        </w:rPr>
        <w:t>outreach and relationship building activities to identify and engage philanthropic partners who are the center of this donor-supported community foundation. </w:t>
      </w:r>
    </w:p>
    <w:p w:rsidR="001E6352" w:rsidRDefault="001E6352" w:rsidP="0031330E">
      <w:pPr>
        <w:numPr>
          <w:ilvl w:val="0"/>
          <w:numId w:val="14"/>
        </w:numPr>
        <w:shd w:val="clear" w:color="auto" w:fill="FFFFFF"/>
        <w:rPr>
          <w:rFonts w:ascii="Arial" w:eastAsia="Times New Roman" w:hAnsi="Arial" w:cs="Arial"/>
        </w:rPr>
      </w:pPr>
      <w:r>
        <w:rPr>
          <w:rFonts w:ascii="Arial" w:eastAsia="Times New Roman" w:hAnsi="Arial" w:cs="Arial"/>
        </w:rPr>
        <w:t>Assisting with event planning activities for a variety of events ranging from house parties to large gatherings.</w:t>
      </w:r>
    </w:p>
    <w:p w:rsidR="001E6352" w:rsidRDefault="001E6352" w:rsidP="0031330E">
      <w:pPr>
        <w:numPr>
          <w:ilvl w:val="0"/>
          <w:numId w:val="14"/>
        </w:numPr>
        <w:shd w:val="clear" w:color="auto" w:fill="FFFFFF"/>
        <w:rPr>
          <w:rFonts w:ascii="Arial" w:eastAsia="Times New Roman" w:hAnsi="Arial" w:cs="Arial"/>
        </w:rPr>
      </w:pPr>
      <w:r>
        <w:rPr>
          <w:rFonts w:ascii="Arial" w:eastAsia="Times New Roman" w:hAnsi="Arial" w:cs="Arial"/>
        </w:rPr>
        <w:t>Developing timelines, surveys, tracking spreadsheets and other tools to increase project management efficiency.</w:t>
      </w:r>
    </w:p>
    <w:p w:rsidR="001E6352" w:rsidRDefault="001E6352" w:rsidP="0031330E">
      <w:pPr>
        <w:numPr>
          <w:ilvl w:val="0"/>
          <w:numId w:val="14"/>
        </w:numPr>
        <w:shd w:val="clear" w:color="auto" w:fill="FFFFFF"/>
        <w:rPr>
          <w:rFonts w:ascii="Arial" w:eastAsia="Times New Roman" w:hAnsi="Arial" w:cs="Arial"/>
        </w:rPr>
      </w:pPr>
      <w:r>
        <w:rPr>
          <w:rFonts w:ascii="Arial" w:eastAsia="Times New Roman" w:hAnsi="Arial" w:cs="Arial"/>
        </w:rPr>
        <w:t>Researching innovative methods of resource mobilization.</w:t>
      </w:r>
    </w:p>
    <w:p w:rsidR="001E6352" w:rsidRDefault="001E6352" w:rsidP="0031330E">
      <w:pPr>
        <w:shd w:val="clear" w:color="auto" w:fill="FFFFFF"/>
        <w:rPr>
          <w:rFonts w:ascii="Arial" w:eastAsia="Times New Roman" w:hAnsi="Arial" w:cs="Arial"/>
          <w:b/>
          <w:bCs/>
          <w:color w:val="CC3399"/>
        </w:rPr>
      </w:pPr>
    </w:p>
    <w:p w:rsidR="00A45D7A" w:rsidRPr="00A45D7A" w:rsidRDefault="00A45D7A" w:rsidP="0031330E">
      <w:pPr>
        <w:shd w:val="clear" w:color="auto" w:fill="FFFFFF"/>
        <w:ind w:left="720"/>
        <w:rPr>
          <w:rFonts w:ascii="Arial" w:eastAsia="Times New Roman" w:hAnsi="Arial" w:cs="Arial"/>
        </w:rPr>
      </w:pPr>
      <w:r w:rsidRPr="00D47574">
        <w:rPr>
          <w:rFonts w:ascii="Arial" w:eastAsia="Times New Roman" w:hAnsi="Arial" w:cs="Arial"/>
          <w:b/>
          <w:bCs/>
        </w:rPr>
        <w:t>Scholarship</w:t>
      </w:r>
      <w:r w:rsidRPr="00D47574">
        <w:rPr>
          <w:rFonts w:ascii="Arial" w:eastAsia="Times New Roman" w:hAnsi="Arial" w:cs="Arial"/>
        </w:rPr>
        <w:t> </w:t>
      </w:r>
      <w:r w:rsidRPr="00D47574">
        <w:rPr>
          <w:rFonts w:ascii="Arial" w:eastAsia="Times New Roman" w:hAnsi="Arial" w:cs="Arial"/>
          <w:b/>
          <w:bCs/>
        </w:rPr>
        <w:t>Program</w:t>
      </w:r>
      <w:r w:rsidRPr="00D47574">
        <w:rPr>
          <w:rFonts w:ascii="Arial" w:eastAsia="Times New Roman" w:hAnsi="Arial" w:cs="Arial"/>
        </w:rPr>
        <w:t> provides post-secondary educational scholarships to current and future leaders in the lesbian, gay, bisexual</w:t>
      </w:r>
      <w:r w:rsidRPr="00A45D7A">
        <w:rPr>
          <w:rFonts w:ascii="Arial" w:eastAsia="Times New Roman" w:hAnsi="Arial" w:cs="Arial"/>
        </w:rPr>
        <w:t>, transgender, queer (LGBTQ</w:t>
      </w:r>
      <w:r w:rsidR="003824CA">
        <w:rPr>
          <w:rFonts w:ascii="Arial" w:eastAsia="Times New Roman" w:hAnsi="Arial" w:cs="Arial"/>
        </w:rPr>
        <w:t>+</w:t>
      </w:r>
      <w:r w:rsidRPr="00A45D7A">
        <w:rPr>
          <w:rFonts w:ascii="Arial" w:eastAsia="Times New Roman" w:hAnsi="Arial" w:cs="Arial"/>
        </w:rPr>
        <w:t>), and straight ally</w:t>
      </w:r>
      <w:r w:rsidR="003824CA">
        <w:rPr>
          <w:rFonts w:ascii="Arial" w:eastAsia="Times New Roman" w:hAnsi="Arial" w:cs="Arial"/>
        </w:rPr>
        <w:t xml:space="preserve"> communities </w:t>
      </w:r>
      <w:r w:rsidRPr="00A45D7A">
        <w:rPr>
          <w:rFonts w:ascii="Arial" w:eastAsia="Times New Roman" w:hAnsi="Arial" w:cs="Arial"/>
        </w:rPr>
        <w:t>in Alaska, Idaho, Montana, Oregon, and Washington.</w:t>
      </w:r>
    </w:p>
    <w:p w:rsidR="00A45D7A" w:rsidRPr="00A45D7A" w:rsidRDefault="00A45D7A" w:rsidP="0031330E">
      <w:pPr>
        <w:numPr>
          <w:ilvl w:val="0"/>
          <w:numId w:val="5"/>
        </w:numPr>
        <w:shd w:val="clear" w:color="auto" w:fill="FFFFFF"/>
        <w:rPr>
          <w:rFonts w:ascii="Arial" w:eastAsia="Times New Roman" w:hAnsi="Arial" w:cs="Arial"/>
        </w:rPr>
      </w:pPr>
      <w:r w:rsidRPr="00A45D7A">
        <w:rPr>
          <w:rFonts w:ascii="Arial" w:eastAsia="Times New Roman" w:hAnsi="Arial" w:cs="Arial"/>
        </w:rPr>
        <w:lastRenderedPageBreak/>
        <w:t xml:space="preserve">Supporting the scholarship cycle </w:t>
      </w:r>
      <w:r w:rsidR="003824CA">
        <w:rPr>
          <w:rFonts w:ascii="Arial" w:eastAsia="Times New Roman" w:hAnsi="Arial" w:cs="Arial"/>
        </w:rPr>
        <w:t xml:space="preserve">–reviewing scholarships, </w:t>
      </w:r>
      <w:r w:rsidR="007448D1">
        <w:rPr>
          <w:rFonts w:ascii="Arial" w:eastAsia="Times New Roman" w:hAnsi="Arial" w:cs="Arial"/>
        </w:rPr>
        <w:t xml:space="preserve">recruiting reviewers, </w:t>
      </w:r>
      <w:r w:rsidR="003824CA">
        <w:rPr>
          <w:rFonts w:ascii="Arial" w:eastAsia="Times New Roman" w:hAnsi="Arial" w:cs="Arial"/>
        </w:rPr>
        <w:t>facilitating review groups, helping organize and process program data</w:t>
      </w:r>
      <w:r w:rsidRPr="00A45D7A">
        <w:rPr>
          <w:rFonts w:ascii="Arial" w:eastAsia="Times New Roman" w:hAnsi="Arial" w:cs="Arial"/>
        </w:rPr>
        <w:t>.</w:t>
      </w:r>
    </w:p>
    <w:p w:rsidR="00A45D7A" w:rsidRPr="00A45D7A" w:rsidRDefault="00A45D7A" w:rsidP="0031330E">
      <w:pPr>
        <w:numPr>
          <w:ilvl w:val="0"/>
          <w:numId w:val="5"/>
        </w:numPr>
        <w:shd w:val="clear" w:color="auto" w:fill="FFFFFF"/>
        <w:rPr>
          <w:rFonts w:ascii="Arial" w:eastAsia="Times New Roman" w:hAnsi="Arial" w:cs="Arial"/>
        </w:rPr>
      </w:pPr>
      <w:r w:rsidRPr="00A45D7A">
        <w:rPr>
          <w:rFonts w:ascii="Arial" w:eastAsia="Times New Roman" w:hAnsi="Arial" w:cs="Arial"/>
        </w:rPr>
        <w:t>Assisting with growing our Scholarship Alumni Network including outreach, surveying, and engaging with past Pride Foundation Scholars.</w:t>
      </w:r>
    </w:p>
    <w:p w:rsidR="0031330E" w:rsidRDefault="0031330E" w:rsidP="0031330E">
      <w:pPr>
        <w:pStyle w:val="Default"/>
        <w:ind w:left="360"/>
        <w:rPr>
          <w:rFonts w:eastAsia="Times New Roman"/>
          <w:b/>
          <w:bCs/>
          <w:color w:val="auto"/>
          <w:sz w:val="22"/>
          <w:szCs w:val="22"/>
        </w:rPr>
      </w:pPr>
    </w:p>
    <w:p w:rsidR="001A1D81" w:rsidRDefault="001A1D81" w:rsidP="0031330E">
      <w:pPr>
        <w:pStyle w:val="Default"/>
        <w:ind w:left="720"/>
        <w:rPr>
          <w:sz w:val="22"/>
          <w:szCs w:val="22"/>
        </w:rPr>
      </w:pPr>
      <w:r w:rsidRPr="00D47574">
        <w:rPr>
          <w:rFonts w:eastAsia="Times New Roman"/>
          <w:b/>
          <w:bCs/>
          <w:color w:val="auto"/>
          <w:sz w:val="22"/>
          <w:szCs w:val="22"/>
        </w:rPr>
        <w:t xml:space="preserve">Communications Program </w:t>
      </w:r>
      <w:r w:rsidR="003824CA" w:rsidRPr="00D47574">
        <w:rPr>
          <w:color w:val="auto"/>
          <w:sz w:val="22"/>
          <w:szCs w:val="22"/>
        </w:rPr>
        <w:t xml:space="preserve">engages, informs, and inspires </w:t>
      </w:r>
      <w:r w:rsidRPr="00D47574">
        <w:rPr>
          <w:color w:val="auto"/>
          <w:sz w:val="22"/>
          <w:szCs w:val="22"/>
        </w:rPr>
        <w:t>Pride Foundation’s friends, donors, volunteers, grantees,</w:t>
      </w:r>
      <w:r w:rsidR="003824CA" w:rsidRPr="00D47574">
        <w:rPr>
          <w:color w:val="auto"/>
          <w:sz w:val="22"/>
          <w:szCs w:val="22"/>
        </w:rPr>
        <w:t xml:space="preserve"> scholars, and </w:t>
      </w:r>
      <w:r w:rsidR="003824CA">
        <w:rPr>
          <w:sz w:val="22"/>
          <w:szCs w:val="22"/>
        </w:rPr>
        <w:t>the public</w:t>
      </w:r>
      <w:r w:rsidR="007448D1">
        <w:rPr>
          <w:sz w:val="22"/>
          <w:szCs w:val="22"/>
        </w:rPr>
        <w:t xml:space="preserve">. </w:t>
      </w:r>
    </w:p>
    <w:p w:rsidR="0084621D" w:rsidRPr="0084621D" w:rsidRDefault="0084621D" w:rsidP="0031330E">
      <w:pPr>
        <w:pStyle w:val="Default"/>
        <w:ind w:left="1080" w:firstLine="360"/>
        <w:rPr>
          <w:b/>
          <w:sz w:val="22"/>
          <w:szCs w:val="22"/>
        </w:rPr>
      </w:pPr>
      <w:r>
        <w:rPr>
          <w:b/>
          <w:sz w:val="22"/>
          <w:szCs w:val="22"/>
        </w:rPr>
        <w:t xml:space="preserve">Communications </w:t>
      </w:r>
    </w:p>
    <w:p w:rsidR="001A1D81" w:rsidRDefault="008800C5" w:rsidP="0031330E">
      <w:pPr>
        <w:pStyle w:val="Default"/>
        <w:numPr>
          <w:ilvl w:val="0"/>
          <w:numId w:val="9"/>
        </w:numPr>
        <w:ind w:left="1440"/>
        <w:rPr>
          <w:sz w:val="22"/>
          <w:szCs w:val="22"/>
        </w:rPr>
      </w:pPr>
      <w:r>
        <w:rPr>
          <w:sz w:val="22"/>
          <w:szCs w:val="22"/>
        </w:rPr>
        <w:t>Assists with c</w:t>
      </w:r>
      <w:r w:rsidR="001A1D81">
        <w:rPr>
          <w:sz w:val="22"/>
          <w:szCs w:val="22"/>
        </w:rPr>
        <w:t>raft</w:t>
      </w:r>
      <w:r>
        <w:rPr>
          <w:sz w:val="22"/>
          <w:szCs w:val="22"/>
        </w:rPr>
        <w:t>ing and promoting</w:t>
      </w:r>
      <w:r w:rsidR="001A1D81">
        <w:rPr>
          <w:sz w:val="22"/>
          <w:szCs w:val="22"/>
        </w:rPr>
        <w:t xml:space="preserve"> effective and cohesive messages reflecting on complex and sensitive community issues. </w:t>
      </w:r>
    </w:p>
    <w:p w:rsidR="00F32B0C" w:rsidRPr="00F32B0C" w:rsidRDefault="00F32B0C" w:rsidP="0031330E">
      <w:pPr>
        <w:pStyle w:val="ListParagraph"/>
        <w:numPr>
          <w:ilvl w:val="0"/>
          <w:numId w:val="9"/>
        </w:numPr>
        <w:ind w:left="1440"/>
        <w:rPr>
          <w:rFonts w:ascii="Arial" w:hAnsi="Arial" w:cs="Arial"/>
          <w:color w:val="000000"/>
        </w:rPr>
      </w:pPr>
      <w:r w:rsidRPr="00F32B0C">
        <w:rPr>
          <w:rFonts w:ascii="Arial" w:hAnsi="Arial" w:cs="Arial"/>
          <w:color w:val="000000"/>
        </w:rPr>
        <w:t>Work as part of a team with Communications and Outreach Manager to creatively brainstorm and develop new design concepts, graphics, and layouts for social media and sponsorship advertising purposes</w:t>
      </w:r>
    </w:p>
    <w:p w:rsidR="001A1D81" w:rsidRDefault="008800C5" w:rsidP="0031330E">
      <w:pPr>
        <w:pStyle w:val="Default"/>
        <w:numPr>
          <w:ilvl w:val="0"/>
          <w:numId w:val="9"/>
        </w:numPr>
        <w:ind w:left="1440"/>
        <w:rPr>
          <w:sz w:val="22"/>
          <w:szCs w:val="22"/>
        </w:rPr>
      </w:pPr>
      <w:r>
        <w:rPr>
          <w:sz w:val="22"/>
          <w:szCs w:val="22"/>
        </w:rPr>
        <w:t>Assists with creating, coordinating</w:t>
      </w:r>
      <w:r w:rsidR="001A1D81">
        <w:rPr>
          <w:sz w:val="22"/>
          <w:szCs w:val="22"/>
        </w:rPr>
        <w:t xml:space="preserve">, edit, and deploy digital and print communications including </w:t>
      </w:r>
      <w:r>
        <w:rPr>
          <w:sz w:val="22"/>
          <w:szCs w:val="22"/>
        </w:rPr>
        <w:t xml:space="preserve">social media pages, blog posts, </w:t>
      </w:r>
      <w:proofErr w:type="spellStart"/>
      <w:r w:rsidR="001A1D81">
        <w:rPr>
          <w:sz w:val="22"/>
          <w:szCs w:val="22"/>
        </w:rPr>
        <w:t>eNewsletter</w:t>
      </w:r>
      <w:proofErr w:type="spellEnd"/>
      <w:r w:rsidR="001A1D81">
        <w:rPr>
          <w:sz w:val="22"/>
          <w:szCs w:val="22"/>
        </w:rPr>
        <w:t xml:space="preserve">, brochures, advertisements, and annual report </w:t>
      </w:r>
    </w:p>
    <w:p w:rsidR="00AE509D" w:rsidRDefault="00AE509D" w:rsidP="0031330E">
      <w:pPr>
        <w:pStyle w:val="Default"/>
        <w:numPr>
          <w:ilvl w:val="0"/>
          <w:numId w:val="9"/>
        </w:numPr>
        <w:ind w:left="1440"/>
        <w:rPr>
          <w:sz w:val="22"/>
          <w:szCs w:val="22"/>
        </w:rPr>
      </w:pPr>
      <w:r w:rsidRPr="00AE509D">
        <w:rPr>
          <w:sz w:val="22"/>
          <w:szCs w:val="22"/>
        </w:rPr>
        <w:t xml:space="preserve">Working directly with Pride Foundation </w:t>
      </w:r>
      <w:proofErr w:type="spellStart"/>
      <w:r w:rsidRPr="00AE509D">
        <w:rPr>
          <w:sz w:val="22"/>
          <w:szCs w:val="22"/>
        </w:rPr>
        <w:t>fundholders</w:t>
      </w:r>
      <w:proofErr w:type="spellEnd"/>
      <w:r w:rsidRPr="00AE509D">
        <w:rPr>
          <w:sz w:val="22"/>
          <w:szCs w:val="22"/>
        </w:rPr>
        <w:t xml:space="preserve"> to learn, record, and share the stories of their funds. </w:t>
      </w:r>
    </w:p>
    <w:p w:rsidR="0084621D" w:rsidRPr="0084621D" w:rsidRDefault="0084621D" w:rsidP="0031330E">
      <w:pPr>
        <w:pStyle w:val="Default"/>
        <w:ind w:left="1080"/>
        <w:rPr>
          <w:b/>
          <w:sz w:val="22"/>
          <w:szCs w:val="22"/>
        </w:rPr>
      </w:pPr>
      <w:r w:rsidRPr="0084621D">
        <w:rPr>
          <w:b/>
          <w:sz w:val="22"/>
          <w:szCs w:val="22"/>
        </w:rPr>
        <w:t xml:space="preserve">Digital Communications </w:t>
      </w:r>
    </w:p>
    <w:p w:rsidR="0084621D" w:rsidRDefault="0084621D" w:rsidP="0031330E">
      <w:pPr>
        <w:pStyle w:val="ListParagraph"/>
        <w:numPr>
          <w:ilvl w:val="0"/>
          <w:numId w:val="9"/>
        </w:numPr>
        <w:ind w:left="1440"/>
        <w:contextualSpacing w:val="0"/>
        <w:rPr>
          <w:rFonts w:ascii="Arial" w:hAnsi="Arial" w:cs="Arial"/>
        </w:rPr>
      </w:pPr>
      <w:r>
        <w:rPr>
          <w:rFonts w:ascii="Arial" w:hAnsi="Arial" w:cs="Arial"/>
        </w:rPr>
        <w:t xml:space="preserve">Generate, edit, publish, and schedule daily, up-to-date content (text, images, </w:t>
      </w:r>
      <w:proofErr w:type="gramStart"/>
      <w:r>
        <w:rPr>
          <w:rFonts w:ascii="Arial" w:hAnsi="Arial" w:cs="Arial"/>
        </w:rPr>
        <w:t>video</w:t>
      </w:r>
      <w:proofErr w:type="gramEnd"/>
      <w:r>
        <w:rPr>
          <w:rFonts w:ascii="Arial" w:hAnsi="Arial" w:cs="Arial"/>
        </w:rPr>
        <w:t>) that builds meaningful connections and encourages community members to take action.</w:t>
      </w:r>
    </w:p>
    <w:p w:rsidR="0084621D" w:rsidRDefault="0084621D" w:rsidP="0031330E">
      <w:pPr>
        <w:pStyle w:val="ListParagraph"/>
        <w:numPr>
          <w:ilvl w:val="0"/>
          <w:numId w:val="9"/>
        </w:numPr>
        <w:ind w:left="1440"/>
        <w:contextualSpacing w:val="0"/>
        <w:rPr>
          <w:rFonts w:ascii="Arial" w:hAnsi="Arial" w:cs="Arial"/>
        </w:rPr>
      </w:pPr>
      <w:r>
        <w:rPr>
          <w:rFonts w:ascii="Arial" w:hAnsi="Arial" w:cs="Arial"/>
        </w:rPr>
        <w:t>Moderate all user-generated content and collaborate with Communications and Outreach Manager in situations of questionable comments or feedback.</w:t>
      </w:r>
    </w:p>
    <w:p w:rsidR="0084621D" w:rsidRPr="0084621D" w:rsidRDefault="0084621D" w:rsidP="0031330E">
      <w:pPr>
        <w:pStyle w:val="ListParagraph"/>
        <w:numPr>
          <w:ilvl w:val="0"/>
          <w:numId w:val="9"/>
        </w:numPr>
        <w:ind w:left="1440"/>
        <w:contextualSpacing w:val="0"/>
        <w:rPr>
          <w:rFonts w:ascii="Arial" w:hAnsi="Arial" w:cs="Arial"/>
        </w:rPr>
      </w:pPr>
      <w:r>
        <w:rPr>
          <w:rFonts w:ascii="Arial" w:hAnsi="Arial" w:cs="Arial"/>
        </w:rPr>
        <w:t>Collaborate with programs and regional staff teams to ensure unified voice, manage online reputation, and coordinate actions.</w:t>
      </w:r>
    </w:p>
    <w:p w:rsidR="00BD6529" w:rsidRPr="00BD6529" w:rsidRDefault="00BD6529" w:rsidP="0031330E">
      <w:pPr>
        <w:pStyle w:val="Default"/>
        <w:ind w:left="720"/>
        <w:rPr>
          <w:sz w:val="22"/>
          <w:szCs w:val="22"/>
        </w:rPr>
      </w:pPr>
    </w:p>
    <w:p w:rsidR="008800C5" w:rsidRPr="00E60ADD" w:rsidRDefault="008800C5" w:rsidP="0031330E">
      <w:pPr>
        <w:shd w:val="clear" w:color="auto" w:fill="FFFFFF"/>
        <w:rPr>
          <w:rFonts w:ascii="Arial" w:eastAsia="Times New Roman" w:hAnsi="Arial" w:cs="Arial"/>
          <w:color w:val="CC3399"/>
          <w:u w:val="single"/>
        </w:rPr>
      </w:pPr>
      <w:r w:rsidRPr="00E60ADD">
        <w:rPr>
          <w:rFonts w:ascii="Arial" w:eastAsia="Times New Roman" w:hAnsi="Arial" w:cs="Arial"/>
          <w:b/>
          <w:bCs/>
          <w:color w:val="CC3399"/>
          <w:u w:val="single"/>
        </w:rPr>
        <w:t>Qualifications</w:t>
      </w:r>
    </w:p>
    <w:p w:rsidR="008800C5" w:rsidRDefault="008800C5" w:rsidP="0031330E">
      <w:pPr>
        <w:pStyle w:val="ListParagraph"/>
        <w:numPr>
          <w:ilvl w:val="0"/>
          <w:numId w:val="13"/>
        </w:numPr>
        <w:shd w:val="clear" w:color="auto" w:fill="FFFFFF"/>
        <w:rPr>
          <w:rFonts w:ascii="Arial" w:eastAsia="Times New Roman" w:hAnsi="Arial" w:cs="Arial"/>
        </w:rPr>
      </w:pPr>
      <w:r w:rsidRPr="008800C5">
        <w:rPr>
          <w:rFonts w:ascii="Arial" w:eastAsia="Times New Roman" w:hAnsi="Arial" w:cs="Arial"/>
        </w:rPr>
        <w:t>Passion for LGBTQ communities, social justice, and the nonprofit sector.</w:t>
      </w:r>
    </w:p>
    <w:p w:rsidR="008800C5" w:rsidRDefault="008800C5" w:rsidP="0031330E">
      <w:pPr>
        <w:pStyle w:val="ListParagraph"/>
        <w:numPr>
          <w:ilvl w:val="0"/>
          <w:numId w:val="13"/>
        </w:numPr>
        <w:shd w:val="clear" w:color="auto" w:fill="FFFFFF"/>
        <w:rPr>
          <w:rFonts w:ascii="Arial" w:eastAsia="Times New Roman" w:hAnsi="Arial" w:cs="Arial"/>
        </w:rPr>
      </w:pPr>
      <w:r w:rsidRPr="008800C5">
        <w:rPr>
          <w:rFonts w:ascii="Arial" w:eastAsia="Times New Roman" w:hAnsi="Arial" w:cs="Arial"/>
        </w:rPr>
        <w:t>Experience with software platforms including Microsoft Office and social media.</w:t>
      </w:r>
    </w:p>
    <w:p w:rsidR="008800C5" w:rsidRDefault="008800C5" w:rsidP="0031330E">
      <w:pPr>
        <w:pStyle w:val="ListParagraph"/>
        <w:numPr>
          <w:ilvl w:val="0"/>
          <w:numId w:val="13"/>
        </w:numPr>
        <w:shd w:val="clear" w:color="auto" w:fill="FFFFFF"/>
        <w:rPr>
          <w:rFonts w:ascii="Arial" w:eastAsia="Times New Roman" w:hAnsi="Arial" w:cs="Arial"/>
        </w:rPr>
      </w:pPr>
      <w:r w:rsidRPr="008800C5">
        <w:rPr>
          <w:rFonts w:ascii="Arial" w:eastAsia="Times New Roman" w:hAnsi="Arial" w:cs="Arial"/>
        </w:rPr>
        <w:t xml:space="preserve">Organized, able to </w:t>
      </w:r>
      <w:r w:rsidR="003824CA">
        <w:rPr>
          <w:rFonts w:ascii="Arial" w:eastAsia="Times New Roman" w:hAnsi="Arial" w:cs="Arial"/>
        </w:rPr>
        <w:t>work independently, take initiative, and ask for help when it’s needed</w:t>
      </w:r>
      <w:r w:rsidRPr="008800C5">
        <w:rPr>
          <w:rFonts w:ascii="Arial" w:eastAsia="Times New Roman" w:hAnsi="Arial" w:cs="Arial"/>
        </w:rPr>
        <w:t>.</w:t>
      </w:r>
    </w:p>
    <w:p w:rsidR="008800C5" w:rsidRPr="003824CA" w:rsidRDefault="008800C5" w:rsidP="0031330E">
      <w:pPr>
        <w:pStyle w:val="ListParagraph"/>
        <w:numPr>
          <w:ilvl w:val="0"/>
          <w:numId w:val="13"/>
        </w:numPr>
        <w:shd w:val="clear" w:color="auto" w:fill="FFFFFF"/>
        <w:rPr>
          <w:rFonts w:ascii="Arial" w:eastAsia="Times New Roman" w:hAnsi="Arial" w:cs="Arial"/>
        </w:rPr>
      </w:pPr>
      <w:r w:rsidRPr="008800C5">
        <w:rPr>
          <w:rFonts w:ascii="Arial" w:eastAsia="Times New Roman" w:hAnsi="Arial" w:cs="Arial"/>
        </w:rPr>
        <w:t>Ability to think creatively and learn quickly.</w:t>
      </w:r>
    </w:p>
    <w:p w:rsidR="008800C5" w:rsidRPr="008800C5" w:rsidRDefault="008800C5" w:rsidP="0031330E">
      <w:pPr>
        <w:pStyle w:val="ListParagraph"/>
        <w:numPr>
          <w:ilvl w:val="0"/>
          <w:numId w:val="13"/>
        </w:numPr>
        <w:shd w:val="clear" w:color="auto" w:fill="FFFFFF"/>
        <w:rPr>
          <w:rFonts w:ascii="Arial" w:eastAsia="Times New Roman" w:hAnsi="Arial" w:cs="Arial"/>
        </w:rPr>
      </w:pPr>
      <w:r w:rsidRPr="008800C5">
        <w:rPr>
          <w:rFonts w:ascii="Arial" w:eastAsia="Times New Roman" w:hAnsi="Arial" w:cs="Arial"/>
        </w:rPr>
        <w:t>Writing and editing skills for delivering messages in simple, understa</w:t>
      </w:r>
      <w:r w:rsidR="003824CA">
        <w:rPr>
          <w:rFonts w:ascii="Arial" w:eastAsia="Times New Roman" w:hAnsi="Arial" w:cs="Arial"/>
        </w:rPr>
        <w:t xml:space="preserve">ndable ways </w:t>
      </w:r>
    </w:p>
    <w:p w:rsidR="008800C5" w:rsidRDefault="008800C5" w:rsidP="0031330E">
      <w:pPr>
        <w:pStyle w:val="Default"/>
        <w:rPr>
          <w:rFonts w:eastAsia="Times New Roman"/>
          <w:b/>
          <w:bCs/>
          <w:color w:val="CC3399"/>
          <w:sz w:val="22"/>
          <w:szCs w:val="22"/>
        </w:rPr>
      </w:pPr>
    </w:p>
    <w:p w:rsidR="00A45D7A" w:rsidRPr="00E60ADD" w:rsidRDefault="00A45D7A" w:rsidP="0031330E">
      <w:pPr>
        <w:pStyle w:val="Default"/>
        <w:rPr>
          <w:rFonts w:eastAsia="Times New Roman"/>
          <w:color w:val="CC3399"/>
          <w:sz w:val="22"/>
          <w:szCs w:val="22"/>
          <w:u w:val="single"/>
        </w:rPr>
      </w:pPr>
      <w:r w:rsidRPr="00E60ADD">
        <w:rPr>
          <w:rFonts w:eastAsia="Times New Roman"/>
          <w:b/>
          <w:bCs/>
          <w:color w:val="CC3399"/>
          <w:sz w:val="22"/>
          <w:szCs w:val="22"/>
          <w:u w:val="single"/>
        </w:rPr>
        <w:t>How to Apply</w:t>
      </w:r>
    </w:p>
    <w:p w:rsidR="00A45D7A" w:rsidRPr="001E6352" w:rsidRDefault="001E6352" w:rsidP="0031330E">
      <w:pPr>
        <w:rPr>
          <w:rFonts w:ascii="Arial" w:hAnsi="Arial"/>
        </w:rPr>
      </w:pPr>
      <w:r>
        <w:rPr>
          <w:rFonts w:ascii="Arial" w:eastAsia="Times New Roman" w:hAnsi="Arial" w:cs="Arial"/>
        </w:rPr>
        <w:t xml:space="preserve">Visit our website, </w:t>
      </w:r>
      <w:hyperlink r:id="rId8" w:history="1">
        <w:r w:rsidRPr="001E6352">
          <w:rPr>
            <w:rStyle w:val="Hyperlink"/>
            <w:rFonts w:ascii="Arial" w:hAnsi="Arial"/>
            <w:b/>
            <w:color w:val="CC3399"/>
          </w:rPr>
          <w:t>www.pridefoundation.org</w:t>
        </w:r>
      </w:hyperlink>
      <w:r>
        <w:rPr>
          <w:rFonts w:ascii="Arial" w:hAnsi="Arial"/>
        </w:rPr>
        <w:t>, and click on “Who We Are” and then select “Internships” with more information and our online application.</w:t>
      </w:r>
    </w:p>
    <w:p w:rsidR="00F630D4" w:rsidRDefault="00F630D4" w:rsidP="0031330E">
      <w:pPr>
        <w:rPr>
          <w:rFonts w:ascii="Arial" w:hAnsi="Arial" w:cs="Arial"/>
        </w:rPr>
      </w:pPr>
    </w:p>
    <w:p w:rsidR="00567347" w:rsidRDefault="00567347" w:rsidP="0031330E">
      <w:pPr>
        <w:rPr>
          <w:rFonts w:ascii="Arial" w:hAnsi="Arial" w:cs="Arial"/>
        </w:rPr>
      </w:pPr>
      <w:r>
        <w:rPr>
          <w:rFonts w:ascii="Arial" w:hAnsi="Arial" w:cs="Arial"/>
        </w:rPr>
        <w:t xml:space="preserve">Staff contact point: </w:t>
      </w:r>
      <w:bookmarkStart w:id="0" w:name="_GoBack"/>
      <w:bookmarkEnd w:id="0"/>
      <w:r>
        <w:rPr>
          <w:rFonts w:ascii="Arial" w:hAnsi="Arial" w:cs="Arial"/>
        </w:rPr>
        <w:t xml:space="preserve"> </w:t>
      </w:r>
    </w:p>
    <w:p w:rsidR="008800C5" w:rsidRPr="00BF5ACF" w:rsidRDefault="00D47574" w:rsidP="0031330E">
      <w:pPr>
        <w:rPr>
          <w:rStyle w:val="gc-cs-link"/>
          <w:rFonts w:ascii="Arial" w:hAnsi="Arial" w:cs="Arial"/>
          <w:color w:val="000000" w:themeColor="text1"/>
          <w:shd w:val="clear" w:color="auto" w:fill="FFFFFF"/>
        </w:rPr>
      </w:pPr>
      <w:r>
        <w:rPr>
          <w:rFonts w:ascii="Arial" w:hAnsi="Arial" w:cs="Arial"/>
          <w:b/>
          <w:color w:val="000000" w:themeColor="text1"/>
          <w:shd w:val="clear" w:color="auto" w:fill="FFFFFF"/>
        </w:rPr>
        <w:t>Eden Shore</w:t>
      </w:r>
      <w:r w:rsidR="008800C5" w:rsidRPr="005D5F21">
        <w:rPr>
          <w:rFonts w:ascii="Arial" w:hAnsi="Arial" w:cs="Arial"/>
          <w:color w:val="000000" w:themeColor="text1"/>
        </w:rPr>
        <w:br/>
      </w:r>
      <w:r>
        <w:rPr>
          <w:rFonts w:ascii="Arial" w:hAnsi="Arial" w:cs="Arial"/>
          <w:color w:val="000000" w:themeColor="text1"/>
          <w:shd w:val="clear" w:color="auto" w:fill="FFFFFF"/>
        </w:rPr>
        <w:t>Volunteer Manager</w:t>
      </w:r>
      <w:r w:rsidR="008800C5" w:rsidRPr="005D5F21">
        <w:rPr>
          <w:rFonts w:ascii="Arial" w:hAnsi="Arial" w:cs="Arial"/>
          <w:color w:val="000000" w:themeColor="text1"/>
        </w:rPr>
        <w:br/>
      </w:r>
      <w:r w:rsidR="008800C5" w:rsidRPr="005D5F21">
        <w:rPr>
          <w:rFonts w:ascii="Arial" w:hAnsi="Arial" w:cs="Arial"/>
          <w:color w:val="000000" w:themeColor="text1"/>
          <w:shd w:val="clear" w:color="auto" w:fill="FFFFFF"/>
        </w:rPr>
        <w:t>2014 E. Madison St, Suite 300</w:t>
      </w:r>
      <w:r w:rsidR="008800C5" w:rsidRPr="005D5F21">
        <w:rPr>
          <w:rFonts w:ascii="Arial" w:hAnsi="Arial" w:cs="Arial"/>
          <w:color w:val="000000" w:themeColor="text1"/>
        </w:rPr>
        <w:br/>
      </w:r>
      <w:r w:rsidR="008800C5" w:rsidRPr="005D5F21">
        <w:rPr>
          <w:rFonts w:ascii="Arial" w:hAnsi="Arial" w:cs="Arial"/>
          <w:color w:val="000000" w:themeColor="text1"/>
          <w:shd w:val="clear" w:color="auto" w:fill="FFFFFF"/>
        </w:rPr>
        <w:t>Seattle, WA 98122</w:t>
      </w:r>
      <w:r w:rsidR="008800C5" w:rsidRPr="005D5F21">
        <w:rPr>
          <w:rFonts w:ascii="Arial" w:hAnsi="Arial" w:cs="Arial"/>
          <w:color w:val="000000" w:themeColor="text1"/>
          <w:shd w:val="clear" w:color="auto" w:fill="FFFFFF"/>
        </w:rPr>
        <w:br/>
      </w:r>
      <w:r>
        <w:rPr>
          <w:rFonts w:ascii="Arial" w:hAnsi="Arial" w:cs="Arial"/>
          <w:b/>
          <w:color w:val="CC3399"/>
          <w:shd w:val="clear" w:color="auto" w:fill="FFFFFF"/>
        </w:rPr>
        <w:t>Eden</w:t>
      </w:r>
      <w:r w:rsidR="008800C5" w:rsidRPr="00BD6529">
        <w:rPr>
          <w:rFonts w:ascii="Arial" w:hAnsi="Arial" w:cs="Arial"/>
          <w:b/>
          <w:color w:val="CC3399"/>
          <w:shd w:val="clear" w:color="auto" w:fill="FFFFFF"/>
        </w:rPr>
        <w:t>@pridefoundation.org</w:t>
      </w:r>
    </w:p>
    <w:p w:rsidR="008800C5" w:rsidRPr="00D47574" w:rsidRDefault="003824CA" w:rsidP="0031330E">
      <w:pPr>
        <w:rPr>
          <w:rFonts w:ascii="Arial" w:hAnsi="Arial" w:cs="Arial"/>
          <w:color w:val="000000" w:themeColor="text1"/>
          <w:shd w:val="clear" w:color="auto" w:fill="FFFFFF"/>
        </w:rPr>
      </w:pPr>
      <w:r>
        <w:rPr>
          <w:rStyle w:val="gc-cs-link"/>
          <w:rFonts w:ascii="Arial" w:hAnsi="Arial" w:cs="Arial"/>
          <w:color w:val="000000" w:themeColor="text1"/>
          <w:shd w:val="clear" w:color="auto" w:fill="FFFFFF"/>
        </w:rPr>
        <w:t xml:space="preserve">206.323.3318 </w:t>
      </w:r>
    </w:p>
    <w:sectPr w:rsidR="008800C5" w:rsidRPr="00D47574" w:rsidSect="00A94E5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90" w:rsidRDefault="00FB7A90" w:rsidP="00A94E55">
      <w:r>
        <w:separator/>
      </w:r>
    </w:p>
  </w:endnote>
  <w:endnote w:type="continuationSeparator" w:id="0">
    <w:p w:rsidR="00FB7A90" w:rsidRDefault="00FB7A90" w:rsidP="00A9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90" w:rsidRDefault="00FB7A90" w:rsidP="00A94E55">
      <w:r>
        <w:separator/>
      </w:r>
    </w:p>
  </w:footnote>
  <w:footnote w:type="continuationSeparator" w:id="0">
    <w:p w:rsidR="00FB7A90" w:rsidRDefault="00FB7A90" w:rsidP="00A9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55" w:rsidRDefault="00A94E55">
    <w:pPr>
      <w:pStyle w:val="Header"/>
    </w:pPr>
    <w:r>
      <w:rPr>
        <w:rFonts w:ascii="Arial" w:hAnsi="Arial" w:cs="Arial"/>
        <w:noProof/>
      </w:rPr>
      <w:drawing>
        <wp:inline distT="0" distB="0" distL="0" distR="0">
          <wp:extent cx="181483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60E"/>
    <w:multiLevelType w:val="multilevel"/>
    <w:tmpl w:val="47666A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EC1371F"/>
    <w:multiLevelType w:val="multilevel"/>
    <w:tmpl w:val="B0E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62F8A"/>
    <w:multiLevelType w:val="hybridMultilevel"/>
    <w:tmpl w:val="0798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902AF"/>
    <w:multiLevelType w:val="hybridMultilevel"/>
    <w:tmpl w:val="1EE83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91643"/>
    <w:multiLevelType w:val="multilevel"/>
    <w:tmpl w:val="802816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F4644BD"/>
    <w:multiLevelType w:val="multilevel"/>
    <w:tmpl w:val="9522A8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4AD150A"/>
    <w:multiLevelType w:val="hybridMultilevel"/>
    <w:tmpl w:val="9FE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74ABD"/>
    <w:multiLevelType w:val="hybridMultilevel"/>
    <w:tmpl w:val="EE76A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E834EE"/>
    <w:multiLevelType w:val="hybridMultilevel"/>
    <w:tmpl w:val="ACE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AA6"/>
    <w:multiLevelType w:val="multilevel"/>
    <w:tmpl w:val="246453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5F016160"/>
    <w:multiLevelType w:val="hybridMultilevel"/>
    <w:tmpl w:val="F0E64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3076A5"/>
    <w:multiLevelType w:val="hybridMultilevel"/>
    <w:tmpl w:val="E24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B1AF9"/>
    <w:multiLevelType w:val="hybridMultilevel"/>
    <w:tmpl w:val="E3A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538AC"/>
    <w:multiLevelType w:val="multilevel"/>
    <w:tmpl w:val="D88A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A3A8E"/>
    <w:multiLevelType w:val="multilevel"/>
    <w:tmpl w:val="3AEE50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1"/>
  </w:num>
  <w:num w:numId="3">
    <w:abstractNumId w:val="13"/>
  </w:num>
  <w:num w:numId="4">
    <w:abstractNumId w:val="9"/>
  </w:num>
  <w:num w:numId="5">
    <w:abstractNumId w:val="14"/>
  </w:num>
  <w:num w:numId="6">
    <w:abstractNumId w:val="12"/>
  </w:num>
  <w:num w:numId="7">
    <w:abstractNumId w:val="11"/>
  </w:num>
  <w:num w:numId="8">
    <w:abstractNumId w:val="2"/>
  </w:num>
  <w:num w:numId="9">
    <w:abstractNumId w:val="6"/>
  </w:num>
  <w:num w:numId="10">
    <w:abstractNumId w:val="10"/>
  </w:num>
  <w:num w:numId="11">
    <w:abstractNumId w:val="5"/>
  </w:num>
  <w:num w:numId="12">
    <w:abstractNumId w:val="0"/>
  </w:num>
  <w:num w:numId="13">
    <w:abstractNumId w:val="8"/>
  </w:num>
  <w:num w:numId="14">
    <w:abstractNumId w:val="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5"/>
    <w:rsid w:val="00043989"/>
    <w:rsid w:val="00063411"/>
    <w:rsid w:val="001548B8"/>
    <w:rsid w:val="001A1CFC"/>
    <w:rsid w:val="001A1D81"/>
    <w:rsid w:val="001E6352"/>
    <w:rsid w:val="002E423D"/>
    <w:rsid w:val="0031330E"/>
    <w:rsid w:val="003824CA"/>
    <w:rsid w:val="003B6396"/>
    <w:rsid w:val="00487512"/>
    <w:rsid w:val="004A25DB"/>
    <w:rsid w:val="004F42B8"/>
    <w:rsid w:val="00567347"/>
    <w:rsid w:val="0057477C"/>
    <w:rsid w:val="005D503E"/>
    <w:rsid w:val="00636DA2"/>
    <w:rsid w:val="007448D1"/>
    <w:rsid w:val="0084621D"/>
    <w:rsid w:val="008800C5"/>
    <w:rsid w:val="008E7E24"/>
    <w:rsid w:val="00A45D7A"/>
    <w:rsid w:val="00A94E55"/>
    <w:rsid w:val="00AE509D"/>
    <w:rsid w:val="00BD6529"/>
    <w:rsid w:val="00D47574"/>
    <w:rsid w:val="00E60ADD"/>
    <w:rsid w:val="00F32B0C"/>
    <w:rsid w:val="00F630D4"/>
    <w:rsid w:val="00FB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2E96"/>
  <w15:docId w15:val="{345D238C-4839-4828-99F3-237D48D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55"/>
    <w:pPr>
      <w:tabs>
        <w:tab w:val="center" w:pos="4680"/>
        <w:tab w:val="right" w:pos="9360"/>
      </w:tabs>
    </w:pPr>
  </w:style>
  <w:style w:type="character" w:customStyle="1" w:styleId="HeaderChar">
    <w:name w:val="Header Char"/>
    <w:basedOn w:val="DefaultParagraphFont"/>
    <w:link w:val="Header"/>
    <w:uiPriority w:val="99"/>
    <w:rsid w:val="00A94E55"/>
  </w:style>
  <w:style w:type="paragraph" w:styleId="Footer">
    <w:name w:val="footer"/>
    <w:basedOn w:val="Normal"/>
    <w:link w:val="FooterChar"/>
    <w:uiPriority w:val="99"/>
    <w:unhideWhenUsed/>
    <w:rsid w:val="00A94E55"/>
    <w:pPr>
      <w:tabs>
        <w:tab w:val="center" w:pos="4680"/>
        <w:tab w:val="right" w:pos="9360"/>
      </w:tabs>
    </w:pPr>
  </w:style>
  <w:style w:type="character" w:customStyle="1" w:styleId="FooterChar">
    <w:name w:val="Footer Char"/>
    <w:basedOn w:val="DefaultParagraphFont"/>
    <w:link w:val="Footer"/>
    <w:uiPriority w:val="99"/>
    <w:rsid w:val="00A94E55"/>
  </w:style>
  <w:style w:type="paragraph" w:styleId="BalloonText">
    <w:name w:val="Balloon Text"/>
    <w:basedOn w:val="Normal"/>
    <w:link w:val="BalloonTextChar"/>
    <w:uiPriority w:val="99"/>
    <w:semiHidden/>
    <w:unhideWhenUsed/>
    <w:rsid w:val="00A94E55"/>
    <w:rPr>
      <w:rFonts w:ascii="Tahoma" w:hAnsi="Tahoma" w:cs="Tahoma"/>
      <w:sz w:val="16"/>
      <w:szCs w:val="16"/>
    </w:rPr>
  </w:style>
  <w:style w:type="character" w:customStyle="1" w:styleId="BalloonTextChar">
    <w:name w:val="Balloon Text Char"/>
    <w:basedOn w:val="DefaultParagraphFont"/>
    <w:link w:val="BalloonText"/>
    <w:uiPriority w:val="99"/>
    <w:semiHidden/>
    <w:rsid w:val="00A94E55"/>
    <w:rPr>
      <w:rFonts w:ascii="Tahoma" w:hAnsi="Tahoma" w:cs="Tahoma"/>
      <w:sz w:val="16"/>
      <w:szCs w:val="16"/>
    </w:rPr>
  </w:style>
  <w:style w:type="character" w:styleId="CommentReference">
    <w:name w:val="annotation reference"/>
    <w:basedOn w:val="DefaultParagraphFont"/>
    <w:uiPriority w:val="99"/>
    <w:semiHidden/>
    <w:unhideWhenUsed/>
    <w:rsid w:val="001548B8"/>
    <w:rPr>
      <w:sz w:val="16"/>
      <w:szCs w:val="16"/>
    </w:rPr>
  </w:style>
  <w:style w:type="paragraph" w:styleId="CommentText">
    <w:name w:val="annotation text"/>
    <w:basedOn w:val="Normal"/>
    <w:link w:val="CommentTextChar"/>
    <w:uiPriority w:val="99"/>
    <w:semiHidden/>
    <w:unhideWhenUsed/>
    <w:rsid w:val="001548B8"/>
    <w:rPr>
      <w:sz w:val="20"/>
      <w:szCs w:val="20"/>
    </w:rPr>
  </w:style>
  <w:style w:type="character" w:customStyle="1" w:styleId="CommentTextChar">
    <w:name w:val="Comment Text Char"/>
    <w:basedOn w:val="DefaultParagraphFont"/>
    <w:link w:val="CommentText"/>
    <w:uiPriority w:val="99"/>
    <w:semiHidden/>
    <w:rsid w:val="001548B8"/>
    <w:rPr>
      <w:sz w:val="20"/>
      <w:szCs w:val="20"/>
    </w:rPr>
  </w:style>
  <w:style w:type="paragraph" w:styleId="CommentSubject">
    <w:name w:val="annotation subject"/>
    <w:basedOn w:val="CommentText"/>
    <w:next w:val="CommentText"/>
    <w:link w:val="CommentSubjectChar"/>
    <w:uiPriority w:val="99"/>
    <w:semiHidden/>
    <w:unhideWhenUsed/>
    <w:rsid w:val="001548B8"/>
    <w:rPr>
      <w:b/>
      <w:bCs/>
    </w:rPr>
  </w:style>
  <w:style w:type="character" w:customStyle="1" w:styleId="CommentSubjectChar">
    <w:name w:val="Comment Subject Char"/>
    <w:basedOn w:val="CommentTextChar"/>
    <w:link w:val="CommentSubject"/>
    <w:uiPriority w:val="99"/>
    <w:semiHidden/>
    <w:rsid w:val="001548B8"/>
    <w:rPr>
      <w:b/>
      <w:bCs/>
      <w:sz w:val="20"/>
      <w:szCs w:val="20"/>
    </w:rPr>
  </w:style>
  <w:style w:type="paragraph" w:styleId="NormalWeb">
    <w:name w:val="Normal (Web)"/>
    <w:basedOn w:val="Normal"/>
    <w:uiPriority w:val="99"/>
    <w:semiHidden/>
    <w:unhideWhenUsed/>
    <w:rsid w:val="00A45D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5D7A"/>
    <w:rPr>
      <w:color w:val="0000FF"/>
      <w:u w:val="single"/>
    </w:rPr>
  </w:style>
  <w:style w:type="character" w:styleId="Strong">
    <w:name w:val="Strong"/>
    <w:basedOn w:val="DefaultParagraphFont"/>
    <w:uiPriority w:val="22"/>
    <w:qFormat/>
    <w:rsid w:val="00A45D7A"/>
    <w:rPr>
      <w:b/>
      <w:bCs/>
    </w:rPr>
  </w:style>
  <w:style w:type="character" w:styleId="Emphasis">
    <w:name w:val="Emphasis"/>
    <w:basedOn w:val="DefaultParagraphFont"/>
    <w:uiPriority w:val="20"/>
    <w:qFormat/>
    <w:rsid w:val="00A45D7A"/>
    <w:rPr>
      <w:i/>
      <w:iCs/>
    </w:rPr>
  </w:style>
  <w:style w:type="character" w:customStyle="1" w:styleId="apple-converted-space">
    <w:name w:val="apple-converted-space"/>
    <w:basedOn w:val="DefaultParagraphFont"/>
    <w:rsid w:val="00A45D7A"/>
  </w:style>
  <w:style w:type="character" w:customStyle="1" w:styleId="gc-cs-link">
    <w:name w:val="gc-cs-link"/>
    <w:basedOn w:val="DefaultParagraphFont"/>
    <w:rsid w:val="00A45D7A"/>
  </w:style>
  <w:style w:type="paragraph" w:customStyle="1" w:styleId="Default">
    <w:name w:val="Default"/>
    <w:rsid w:val="001A1D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8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246">
      <w:bodyDiv w:val="1"/>
      <w:marLeft w:val="0"/>
      <w:marRight w:val="0"/>
      <w:marTop w:val="0"/>
      <w:marBottom w:val="0"/>
      <w:divBdr>
        <w:top w:val="none" w:sz="0" w:space="0" w:color="auto"/>
        <w:left w:val="none" w:sz="0" w:space="0" w:color="auto"/>
        <w:bottom w:val="none" w:sz="0" w:space="0" w:color="auto"/>
        <w:right w:val="none" w:sz="0" w:space="0" w:color="auto"/>
      </w:divBdr>
    </w:div>
    <w:div w:id="291522450">
      <w:bodyDiv w:val="1"/>
      <w:marLeft w:val="0"/>
      <w:marRight w:val="0"/>
      <w:marTop w:val="0"/>
      <w:marBottom w:val="0"/>
      <w:divBdr>
        <w:top w:val="none" w:sz="0" w:space="0" w:color="auto"/>
        <w:left w:val="none" w:sz="0" w:space="0" w:color="auto"/>
        <w:bottom w:val="none" w:sz="0" w:space="0" w:color="auto"/>
        <w:right w:val="none" w:sz="0" w:space="0" w:color="auto"/>
      </w:divBdr>
    </w:div>
    <w:div w:id="369653980">
      <w:bodyDiv w:val="1"/>
      <w:marLeft w:val="0"/>
      <w:marRight w:val="0"/>
      <w:marTop w:val="0"/>
      <w:marBottom w:val="0"/>
      <w:divBdr>
        <w:top w:val="none" w:sz="0" w:space="0" w:color="auto"/>
        <w:left w:val="none" w:sz="0" w:space="0" w:color="auto"/>
        <w:bottom w:val="none" w:sz="0" w:space="0" w:color="auto"/>
        <w:right w:val="none" w:sz="0" w:space="0" w:color="auto"/>
      </w:divBdr>
    </w:div>
    <w:div w:id="669403894">
      <w:bodyDiv w:val="1"/>
      <w:marLeft w:val="0"/>
      <w:marRight w:val="0"/>
      <w:marTop w:val="0"/>
      <w:marBottom w:val="0"/>
      <w:divBdr>
        <w:top w:val="none" w:sz="0" w:space="0" w:color="auto"/>
        <w:left w:val="none" w:sz="0" w:space="0" w:color="auto"/>
        <w:bottom w:val="none" w:sz="0" w:space="0" w:color="auto"/>
        <w:right w:val="none" w:sz="0" w:space="0" w:color="auto"/>
      </w:divBdr>
    </w:div>
    <w:div w:id="1899244234">
      <w:bodyDiv w:val="1"/>
      <w:marLeft w:val="0"/>
      <w:marRight w:val="0"/>
      <w:marTop w:val="0"/>
      <w:marBottom w:val="0"/>
      <w:divBdr>
        <w:top w:val="none" w:sz="0" w:space="0" w:color="auto"/>
        <w:left w:val="none" w:sz="0" w:space="0" w:color="auto"/>
        <w:bottom w:val="none" w:sz="0" w:space="0" w:color="auto"/>
        <w:right w:val="none" w:sz="0" w:space="0" w:color="auto"/>
      </w:divBdr>
      <w:divsChild>
        <w:div w:id="73613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defoundation.org" TargetMode="External"/><Relationship Id="rId3" Type="http://schemas.openxmlformats.org/officeDocument/2006/relationships/settings" Target="settings.xml"/><Relationship Id="rId7" Type="http://schemas.openxmlformats.org/officeDocument/2006/relationships/hyperlink" Target="http://www.pridefoundation.org/wp-content/uploads/2013/02/Pride-Fdn-RDO-Alaska-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Pride Foundation</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Hermanns</dc:creator>
  <cp:lastModifiedBy>Eden Lord</cp:lastModifiedBy>
  <cp:revision>5</cp:revision>
  <dcterms:created xsi:type="dcterms:W3CDTF">2019-04-30T18:32:00Z</dcterms:created>
  <dcterms:modified xsi:type="dcterms:W3CDTF">2019-04-30T18:40:00Z</dcterms:modified>
</cp:coreProperties>
</file>