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695"/>
        <w:gridCol w:w="6655"/>
      </w:tblGrid>
      <w:tr w:rsidR="005E6D51" w:rsidTr="008D77CE">
        <w:tc>
          <w:tcPr>
            <w:tcW w:w="9350" w:type="dxa"/>
            <w:gridSpan w:val="2"/>
          </w:tcPr>
          <w:p w:rsidR="005E6D51" w:rsidRPr="005E6D51" w:rsidRDefault="005E6D51">
            <w:pPr>
              <w:rPr>
                <w:b/>
              </w:rPr>
            </w:pPr>
            <w:r>
              <w:rPr>
                <w:b/>
              </w:rPr>
              <w:t>UTC Project Information</w:t>
            </w:r>
          </w:p>
        </w:tc>
      </w:tr>
      <w:tr w:rsidR="005E6D51" w:rsidTr="005E6D51">
        <w:trPr>
          <w:trHeight w:val="611"/>
        </w:trPr>
        <w:tc>
          <w:tcPr>
            <w:tcW w:w="2695" w:type="dxa"/>
          </w:tcPr>
          <w:p w:rsidR="005E6D51" w:rsidRDefault="005E6D51">
            <w:r>
              <w:t>Project Title</w:t>
            </w:r>
          </w:p>
        </w:tc>
        <w:tc>
          <w:tcPr>
            <w:tcW w:w="6655" w:type="dxa"/>
          </w:tcPr>
          <w:p w:rsidR="008A66E1" w:rsidRDefault="008A66E1" w:rsidP="008A66E1">
            <w:pPr>
              <w:rPr>
                <w:rFonts w:ascii="Calibri" w:hAnsi="Calibri" w:cs="Calibri"/>
                <w:color w:val="000000"/>
              </w:rPr>
            </w:pPr>
            <w:r>
              <w:rPr>
                <w:rFonts w:ascii="Calibri" w:hAnsi="Calibri" w:cs="Calibri"/>
                <w:color w:val="000000"/>
              </w:rPr>
              <w:t>Characterization of Underserved Population Perceptions and Mobility Needs in Connected-Vehicle and Smarter City Environments</w:t>
            </w:r>
          </w:p>
          <w:p w:rsidR="005E6D51" w:rsidRDefault="005E6D51"/>
        </w:tc>
      </w:tr>
      <w:tr w:rsidR="005E6D51" w:rsidTr="005E6D51">
        <w:trPr>
          <w:trHeight w:val="620"/>
        </w:trPr>
        <w:tc>
          <w:tcPr>
            <w:tcW w:w="2695" w:type="dxa"/>
          </w:tcPr>
          <w:p w:rsidR="005E6D51" w:rsidRDefault="005E6D51">
            <w:r>
              <w:t>University</w:t>
            </w:r>
          </w:p>
        </w:tc>
        <w:tc>
          <w:tcPr>
            <w:tcW w:w="6655" w:type="dxa"/>
          </w:tcPr>
          <w:p w:rsidR="005E6D51" w:rsidRDefault="000E3E9F" w:rsidP="008A66E1">
            <w:r>
              <w:t xml:space="preserve">University of </w:t>
            </w:r>
            <w:r w:rsidR="008A66E1">
              <w:t>Idaho</w:t>
            </w:r>
          </w:p>
        </w:tc>
      </w:tr>
      <w:tr w:rsidR="005E6D51" w:rsidTr="005E6D51">
        <w:trPr>
          <w:trHeight w:val="620"/>
        </w:trPr>
        <w:tc>
          <w:tcPr>
            <w:tcW w:w="2695" w:type="dxa"/>
          </w:tcPr>
          <w:p w:rsidR="005E6D51" w:rsidRDefault="005E6D51">
            <w:r>
              <w:t>Principal Investigator</w:t>
            </w:r>
          </w:p>
        </w:tc>
        <w:tc>
          <w:tcPr>
            <w:tcW w:w="6655" w:type="dxa"/>
          </w:tcPr>
          <w:p w:rsidR="008A66E1" w:rsidRDefault="008A66E1" w:rsidP="008A66E1">
            <w:pPr>
              <w:rPr>
                <w:rFonts w:ascii="Calibri" w:hAnsi="Calibri" w:cs="Calibri"/>
                <w:color w:val="000000"/>
              </w:rPr>
            </w:pPr>
            <w:r>
              <w:rPr>
                <w:rFonts w:ascii="Calibri" w:hAnsi="Calibri" w:cs="Calibri"/>
                <w:color w:val="000000"/>
              </w:rPr>
              <w:t>Ahmed Abdel Rahim</w:t>
            </w:r>
          </w:p>
          <w:p w:rsidR="005E6D51" w:rsidRDefault="005E6D51"/>
        </w:tc>
      </w:tr>
      <w:tr w:rsidR="005E6D51" w:rsidTr="005E6D51">
        <w:trPr>
          <w:trHeight w:val="629"/>
        </w:trPr>
        <w:tc>
          <w:tcPr>
            <w:tcW w:w="2695" w:type="dxa"/>
          </w:tcPr>
          <w:p w:rsidR="005E6D51" w:rsidRDefault="005E6D51">
            <w:r>
              <w:t>PI Contact Information</w:t>
            </w:r>
          </w:p>
        </w:tc>
        <w:tc>
          <w:tcPr>
            <w:tcW w:w="6655" w:type="dxa"/>
          </w:tcPr>
          <w:p w:rsidR="005E6D51" w:rsidRDefault="00245F6C">
            <w:r>
              <w:t>ahmed@uidaho.edu</w:t>
            </w:r>
          </w:p>
        </w:tc>
      </w:tr>
      <w:tr w:rsidR="005E6D51" w:rsidTr="005E6D51">
        <w:trPr>
          <w:trHeight w:val="1142"/>
        </w:trPr>
        <w:tc>
          <w:tcPr>
            <w:tcW w:w="2695" w:type="dxa"/>
          </w:tcPr>
          <w:p w:rsidR="005E6D51" w:rsidRDefault="00A266D3">
            <w:r>
              <w:t>Fu</w:t>
            </w:r>
            <w:r w:rsidR="005E6D51">
              <w:t>nding Source(s) and Amounts Provided (by each agency or organization)</w:t>
            </w:r>
          </w:p>
        </w:tc>
        <w:tc>
          <w:tcPr>
            <w:tcW w:w="6655" w:type="dxa"/>
          </w:tcPr>
          <w:p w:rsidR="00A266D3" w:rsidRDefault="002171F6">
            <w:r>
              <w:t>University of Washington PacTrans $175,000</w:t>
            </w:r>
          </w:p>
          <w:p w:rsidR="002171F6" w:rsidRDefault="002171F6">
            <w:r>
              <w:t>Oregon State University $32,500</w:t>
            </w:r>
          </w:p>
          <w:p w:rsidR="00B560F4" w:rsidRDefault="00B560F4">
            <w:r>
              <w:t>University of Idaho $45,000</w:t>
            </w:r>
          </w:p>
          <w:p w:rsidR="00B560F4" w:rsidRDefault="00B560F4">
            <w:r>
              <w:t>University of Alaska Fairbanks $32,500</w:t>
            </w:r>
          </w:p>
          <w:p w:rsidR="00B560F4" w:rsidRDefault="00B560F4">
            <w:r>
              <w:t>Washington State University $32,500</w:t>
            </w:r>
          </w:p>
          <w:p w:rsidR="00B560F4" w:rsidRDefault="00B560F4">
            <w:r>
              <w:t>University of Washington $32,500</w:t>
            </w:r>
          </w:p>
        </w:tc>
      </w:tr>
      <w:tr w:rsidR="005E6D51" w:rsidTr="005E6D51">
        <w:trPr>
          <w:trHeight w:val="548"/>
        </w:trPr>
        <w:tc>
          <w:tcPr>
            <w:tcW w:w="2695" w:type="dxa"/>
          </w:tcPr>
          <w:p w:rsidR="005E6D51" w:rsidRDefault="005E6D51">
            <w:r>
              <w:t>Total Project Cost</w:t>
            </w:r>
          </w:p>
        </w:tc>
        <w:tc>
          <w:tcPr>
            <w:tcW w:w="6655" w:type="dxa"/>
          </w:tcPr>
          <w:p w:rsidR="005E6D51" w:rsidRDefault="00195526" w:rsidP="002171F6">
            <w:r>
              <w:t>$</w:t>
            </w:r>
            <w:r w:rsidR="002171F6">
              <w:t>300,000</w:t>
            </w:r>
          </w:p>
        </w:tc>
      </w:tr>
      <w:tr w:rsidR="005E6D51" w:rsidTr="005E6D51">
        <w:trPr>
          <w:trHeight w:val="881"/>
        </w:trPr>
        <w:tc>
          <w:tcPr>
            <w:tcW w:w="2695" w:type="dxa"/>
          </w:tcPr>
          <w:p w:rsidR="005E6D51" w:rsidRDefault="005E6D51">
            <w:r>
              <w:t>Agency ID or Contract Number</w:t>
            </w:r>
          </w:p>
        </w:tc>
        <w:tc>
          <w:tcPr>
            <w:tcW w:w="6655" w:type="dxa"/>
          </w:tcPr>
          <w:p w:rsidR="002E1839" w:rsidRPr="002E1839" w:rsidRDefault="002E1839" w:rsidP="002E1839">
            <w:r w:rsidRPr="002E1839">
              <w:t>69A3551747110</w:t>
            </w:r>
          </w:p>
          <w:p w:rsidR="005E6D51" w:rsidRPr="002E1839" w:rsidRDefault="005E6D51"/>
        </w:tc>
      </w:tr>
      <w:tr w:rsidR="005E6D51" w:rsidTr="005E6D51">
        <w:trPr>
          <w:trHeight w:val="701"/>
        </w:trPr>
        <w:tc>
          <w:tcPr>
            <w:tcW w:w="2695" w:type="dxa"/>
          </w:tcPr>
          <w:p w:rsidR="005E6D51" w:rsidRDefault="005E6D51">
            <w:r>
              <w:t>Start and End Dates</w:t>
            </w:r>
          </w:p>
        </w:tc>
        <w:tc>
          <w:tcPr>
            <w:tcW w:w="6655" w:type="dxa"/>
          </w:tcPr>
          <w:p w:rsidR="005E6D51" w:rsidRDefault="009C0B13" w:rsidP="009C0B13">
            <w:r>
              <w:t>August 16</w:t>
            </w:r>
            <w:r w:rsidR="00945A46">
              <w:t xml:space="preserve">, 2017 – </w:t>
            </w:r>
            <w:r>
              <w:t>August 15</w:t>
            </w:r>
            <w:r w:rsidR="002F1CBB">
              <w:t>, 201</w:t>
            </w:r>
            <w:r>
              <w:t>9</w:t>
            </w:r>
            <w:bookmarkStart w:id="0" w:name="_GoBack"/>
            <w:bookmarkEnd w:id="0"/>
          </w:p>
        </w:tc>
      </w:tr>
      <w:tr w:rsidR="005E6D51" w:rsidTr="005E6D51">
        <w:trPr>
          <w:trHeight w:val="3779"/>
        </w:trPr>
        <w:tc>
          <w:tcPr>
            <w:tcW w:w="2695" w:type="dxa"/>
          </w:tcPr>
          <w:p w:rsidR="005E6D51" w:rsidRDefault="005E6D51">
            <w:r>
              <w:t>Brief Description of Research Project</w:t>
            </w:r>
          </w:p>
        </w:tc>
        <w:tc>
          <w:tcPr>
            <w:tcW w:w="6655" w:type="dxa"/>
          </w:tcPr>
          <w:p w:rsidR="005E6D51" w:rsidRDefault="00E27859" w:rsidP="00CC34D8">
            <w:r>
              <w:t xml:space="preserve">The goal of the proposed outreach effort is to better understand and characterize underserved populations perceptions about mobility needs in urban and rural environments of the Pacific Northwest and to inform these communities about the opportunities for mobility improvement that a smart city could provide. </w:t>
            </w:r>
          </w:p>
        </w:tc>
      </w:tr>
      <w:tr w:rsidR="005E6D51" w:rsidTr="005E6D51">
        <w:trPr>
          <w:trHeight w:val="2969"/>
        </w:trPr>
        <w:tc>
          <w:tcPr>
            <w:tcW w:w="2695" w:type="dxa"/>
          </w:tcPr>
          <w:p w:rsidR="005E6D51" w:rsidRDefault="005E6D51">
            <w:r>
              <w:lastRenderedPageBreak/>
              <w:t>Describe Implementation of Research Outcomes (or why not implemented)</w:t>
            </w:r>
          </w:p>
          <w:p w:rsidR="005E6D51" w:rsidRDefault="005E6D51"/>
          <w:p w:rsidR="005E6D51" w:rsidRDefault="005E6D51">
            <w:r>
              <w:t>Place Any Photos Here</w:t>
            </w:r>
          </w:p>
        </w:tc>
        <w:tc>
          <w:tcPr>
            <w:tcW w:w="6655" w:type="dxa"/>
          </w:tcPr>
          <w:p w:rsidR="005E6D51" w:rsidRDefault="005E6D51"/>
        </w:tc>
      </w:tr>
      <w:tr w:rsidR="005E6D51" w:rsidTr="005E6D51">
        <w:trPr>
          <w:trHeight w:val="2780"/>
        </w:trPr>
        <w:tc>
          <w:tcPr>
            <w:tcW w:w="2695" w:type="dxa"/>
          </w:tcPr>
          <w:p w:rsidR="005E6D51" w:rsidRDefault="005E6D51"/>
        </w:tc>
        <w:tc>
          <w:tcPr>
            <w:tcW w:w="6655" w:type="dxa"/>
          </w:tcPr>
          <w:p w:rsidR="005E6D51" w:rsidRDefault="005E6D51"/>
        </w:tc>
      </w:tr>
      <w:tr w:rsidR="005E6D51" w:rsidTr="005E6D51">
        <w:trPr>
          <w:trHeight w:val="4400"/>
        </w:trPr>
        <w:tc>
          <w:tcPr>
            <w:tcW w:w="2695" w:type="dxa"/>
          </w:tcPr>
          <w:p w:rsidR="005E6D51" w:rsidRDefault="005E6D51">
            <w:r>
              <w:t>Impacts/Benefits of Implementation (actual, or anticipated)</w:t>
            </w:r>
          </w:p>
        </w:tc>
        <w:tc>
          <w:tcPr>
            <w:tcW w:w="6655" w:type="dxa"/>
          </w:tcPr>
          <w:p w:rsidR="005E6D51" w:rsidRDefault="005E6D51"/>
        </w:tc>
      </w:tr>
      <w:tr w:rsidR="005E6D51" w:rsidTr="005E6D51">
        <w:trPr>
          <w:trHeight w:val="1160"/>
        </w:trPr>
        <w:tc>
          <w:tcPr>
            <w:tcW w:w="2695" w:type="dxa"/>
          </w:tcPr>
          <w:p w:rsidR="005E6D51" w:rsidRDefault="005E6D51">
            <w:r>
              <w:t>Web Links</w:t>
            </w:r>
          </w:p>
          <w:p w:rsidR="005E6D51" w:rsidRDefault="005E6D51" w:rsidP="005E6D51">
            <w:pPr>
              <w:pStyle w:val="ListParagraph"/>
              <w:numPr>
                <w:ilvl w:val="0"/>
                <w:numId w:val="1"/>
              </w:numPr>
            </w:pPr>
            <w:r>
              <w:t>Reports</w:t>
            </w:r>
          </w:p>
          <w:p w:rsidR="005E6D51" w:rsidRDefault="005E6D51" w:rsidP="005E6D51">
            <w:pPr>
              <w:pStyle w:val="ListParagraph"/>
              <w:numPr>
                <w:ilvl w:val="0"/>
                <w:numId w:val="1"/>
              </w:numPr>
            </w:pPr>
            <w:r>
              <w:t>Project Website</w:t>
            </w:r>
          </w:p>
        </w:tc>
        <w:tc>
          <w:tcPr>
            <w:tcW w:w="6655" w:type="dxa"/>
          </w:tcPr>
          <w:p w:rsidR="005E6D51" w:rsidRDefault="005E6D51"/>
        </w:tc>
      </w:tr>
    </w:tbl>
    <w:p w:rsidR="00396CA0" w:rsidRDefault="009C0B13"/>
    <w:sectPr w:rsidR="00396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5F2A74"/>
    <w:multiLevelType w:val="hybridMultilevel"/>
    <w:tmpl w:val="D3609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D51"/>
    <w:rsid w:val="00025931"/>
    <w:rsid w:val="000E3E9F"/>
    <w:rsid w:val="0018014E"/>
    <w:rsid w:val="00195526"/>
    <w:rsid w:val="001D489F"/>
    <w:rsid w:val="002171F6"/>
    <w:rsid w:val="00245F6C"/>
    <w:rsid w:val="002E1839"/>
    <w:rsid w:val="002F1CBB"/>
    <w:rsid w:val="00480759"/>
    <w:rsid w:val="004B5F45"/>
    <w:rsid w:val="00501E8A"/>
    <w:rsid w:val="005E6D51"/>
    <w:rsid w:val="0074185E"/>
    <w:rsid w:val="00894D54"/>
    <w:rsid w:val="008A66E1"/>
    <w:rsid w:val="00923067"/>
    <w:rsid w:val="00945A46"/>
    <w:rsid w:val="00972AC5"/>
    <w:rsid w:val="00972E1D"/>
    <w:rsid w:val="009B26B5"/>
    <w:rsid w:val="009C0B13"/>
    <w:rsid w:val="009C63C0"/>
    <w:rsid w:val="00A0451D"/>
    <w:rsid w:val="00A266D3"/>
    <w:rsid w:val="00A62D5B"/>
    <w:rsid w:val="00B560F4"/>
    <w:rsid w:val="00BD3711"/>
    <w:rsid w:val="00C33C98"/>
    <w:rsid w:val="00CC34D8"/>
    <w:rsid w:val="00DB3F45"/>
    <w:rsid w:val="00DE77D9"/>
    <w:rsid w:val="00E27859"/>
    <w:rsid w:val="00E60FD1"/>
    <w:rsid w:val="00E80B88"/>
    <w:rsid w:val="00FF0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981CA-9E59-4CE0-8436-D4D4EC96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E1839"/>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6D51"/>
    <w:pPr>
      <w:ind w:left="720"/>
      <w:contextualSpacing/>
    </w:pPr>
  </w:style>
  <w:style w:type="character" w:customStyle="1" w:styleId="Heading4Char">
    <w:name w:val="Heading 4 Char"/>
    <w:basedOn w:val="DefaultParagraphFont"/>
    <w:link w:val="Heading4"/>
    <w:uiPriority w:val="9"/>
    <w:rsid w:val="002E183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36103">
      <w:bodyDiv w:val="1"/>
      <w:marLeft w:val="0"/>
      <w:marRight w:val="0"/>
      <w:marTop w:val="0"/>
      <w:marBottom w:val="0"/>
      <w:divBdr>
        <w:top w:val="none" w:sz="0" w:space="0" w:color="auto"/>
        <w:left w:val="none" w:sz="0" w:space="0" w:color="auto"/>
        <w:bottom w:val="none" w:sz="0" w:space="0" w:color="auto"/>
        <w:right w:val="none" w:sz="0" w:space="0" w:color="auto"/>
      </w:divBdr>
    </w:div>
    <w:div w:id="424957763">
      <w:bodyDiv w:val="1"/>
      <w:marLeft w:val="0"/>
      <w:marRight w:val="0"/>
      <w:marTop w:val="0"/>
      <w:marBottom w:val="0"/>
      <w:divBdr>
        <w:top w:val="none" w:sz="0" w:space="0" w:color="auto"/>
        <w:left w:val="none" w:sz="0" w:space="0" w:color="auto"/>
        <w:bottom w:val="none" w:sz="0" w:space="0" w:color="auto"/>
        <w:right w:val="none" w:sz="0" w:space="0" w:color="auto"/>
      </w:divBdr>
    </w:div>
    <w:div w:id="680088264">
      <w:bodyDiv w:val="1"/>
      <w:marLeft w:val="0"/>
      <w:marRight w:val="0"/>
      <w:marTop w:val="0"/>
      <w:marBottom w:val="0"/>
      <w:divBdr>
        <w:top w:val="none" w:sz="0" w:space="0" w:color="auto"/>
        <w:left w:val="none" w:sz="0" w:space="0" w:color="auto"/>
        <w:bottom w:val="none" w:sz="0" w:space="0" w:color="auto"/>
        <w:right w:val="none" w:sz="0" w:space="0" w:color="auto"/>
      </w:divBdr>
    </w:div>
    <w:div w:id="921185778">
      <w:bodyDiv w:val="1"/>
      <w:marLeft w:val="0"/>
      <w:marRight w:val="0"/>
      <w:marTop w:val="0"/>
      <w:marBottom w:val="0"/>
      <w:divBdr>
        <w:top w:val="none" w:sz="0" w:space="0" w:color="auto"/>
        <w:left w:val="none" w:sz="0" w:space="0" w:color="auto"/>
        <w:bottom w:val="none" w:sz="0" w:space="0" w:color="auto"/>
        <w:right w:val="none" w:sz="0" w:space="0" w:color="auto"/>
      </w:divBdr>
    </w:div>
    <w:div w:id="946810879">
      <w:bodyDiv w:val="1"/>
      <w:marLeft w:val="0"/>
      <w:marRight w:val="0"/>
      <w:marTop w:val="0"/>
      <w:marBottom w:val="0"/>
      <w:divBdr>
        <w:top w:val="none" w:sz="0" w:space="0" w:color="auto"/>
        <w:left w:val="none" w:sz="0" w:space="0" w:color="auto"/>
        <w:bottom w:val="none" w:sz="0" w:space="0" w:color="auto"/>
        <w:right w:val="none" w:sz="0" w:space="0" w:color="auto"/>
      </w:divBdr>
    </w:div>
    <w:div w:id="1121537351">
      <w:bodyDiv w:val="1"/>
      <w:marLeft w:val="0"/>
      <w:marRight w:val="0"/>
      <w:marTop w:val="0"/>
      <w:marBottom w:val="0"/>
      <w:divBdr>
        <w:top w:val="none" w:sz="0" w:space="0" w:color="auto"/>
        <w:left w:val="none" w:sz="0" w:space="0" w:color="auto"/>
        <w:bottom w:val="none" w:sz="0" w:space="0" w:color="auto"/>
        <w:right w:val="none" w:sz="0" w:space="0" w:color="auto"/>
      </w:divBdr>
    </w:div>
    <w:div w:id="1453014078">
      <w:bodyDiv w:val="1"/>
      <w:marLeft w:val="0"/>
      <w:marRight w:val="0"/>
      <w:marTop w:val="0"/>
      <w:marBottom w:val="0"/>
      <w:divBdr>
        <w:top w:val="none" w:sz="0" w:space="0" w:color="auto"/>
        <w:left w:val="none" w:sz="0" w:space="0" w:color="auto"/>
        <w:bottom w:val="none" w:sz="0" w:space="0" w:color="auto"/>
        <w:right w:val="none" w:sz="0" w:space="0" w:color="auto"/>
      </w:divBdr>
    </w:div>
    <w:div w:id="204960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Kopca</dc:creator>
  <cp:keywords/>
  <dc:description/>
  <cp:lastModifiedBy>Cole Kopca</cp:lastModifiedBy>
  <cp:revision>8</cp:revision>
  <dcterms:created xsi:type="dcterms:W3CDTF">2017-11-20T21:32:00Z</dcterms:created>
  <dcterms:modified xsi:type="dcterms:W3CDTF">2017-12-21T16:07:00Z</dcterms:modified>
</cp:coreProperties>
</file>