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2F" w:rsidRPr="0046252F" w:rsidRDefault="0046252F" w:rsidP="0046252F">
      <w:pPr>
        <w:jc w:val="center"/>
        <w:rPr>
          <w:rFonts w:ascii="Times New Roman" w:hAnsi="Times New Roman" w:cs="Times New Roman"/>
          <w:b/>
          <w:sz w:val="28"/>
          <w:szCs w:val="28"/>
        </w:rPr>
      </w:pPr>
      <w:bookmarkStart w:id="0" w:name="_GoBack"/>
      <w:bookmarkEnd w:id="0"/>
      <w:r w:rsidRPr="0046252F">
        <w:rPr>
          <w:rFonts w:ascii="Times New Roman" w:hAnsi="Times New Roman" w:cs="Times New Roman"/>
          <w:b/>
          <w:sz w:val="28"/>
          <w:szCs w:val="28"/>
        </w:rPr>
        <w:t>SCOPE OF SERVICES</w:t>
      </w:r>
    </w:p>
    <w:p w:rsidR="0046252F" w:rsidRDefault="00AA48DF" w:rsidP="0046252F">
      <w:pPr>
        <w:jc w:val="center"/>
        <w:rPr>
          <w:rFonts w:ascii="Times New Roman" w:hAnsi="Times New Roman" w:cs="Times New Roman"/>
          <w:b/>
          <w:sz w:val="28"/>
          <w:szCs w:val="28"/>
        </w:rPr>
      </w:pPr>
      <w:r>
        <w:rPr>
          <w:rFonts w:ascii="Times New Roman" w:hAnsi="Times New Roman" w:cs="Times New Roman"/>
          <w:b/>
          <w:sz w:val="28"/>
          <w:szCs w:val="28"/>
        </w:rPr>
        <w:t>Roger Williams National Memorial</w:t>
      </w:r>
    </w:p>
    <w:p w:rsidR="00AA48DF" w:rsidRPr="0046252F" w:rsidRDefault="00AA48DF" w:rsidP="0046252F">
      <w:pPr>
        <w:jc w:val="center"/>
        <w:rPr>
          <w:rFonts w:ascii="Times New Roman" w:hAnsi="Times New Roman" w:cs="Times New Roman"/>
          <w:b/>
          <w:sz w:val="28"/>
          <w:szCs w:val="28"/>
        </w:rPr>
      </w:pPr>
      <w:r>
        <w:rPr>
          <w:rFonts w:ascii="Times New Roman" w:hAnsi="Times New Roman" w:cs="Times New Roman"/>
          <w:b/>
          <w:sz w:val="28"/>
          <w:szCs w:val="28"/>
        </w:rPr>
        <w:t>Providence, Rhode Island</w:t>
      </w:r>
    </w:p>
    <w:p w:rsidR="0046252F" w:rsidRPr="0046252F" w:rsidRDefault="0046252F" w:rsidP="0046252F">
      <w:pPr>
        <w:jc w:val="center"/>
        <w:rPr>
          <w:rFonts w:ascii="Times New Roman" w:hAnsi="Times New Roman" w:cs="Times New Roman"/>
          <w:b/>
          <w:sz w:val="28"/>
          <w:szCs w:val="28"/>
        </w:rPr>
      </w:pPr>
      <w:r w:rsidRPr="0046252F">
        <w:rPr>
          <w:rFonts w:ascii="Times New Roman" w:hAnsi="Times New Roman" w:cs="Times New Roman"/>
          <w:b/>
          <w:sz w:val="28"/>
          <w:szCs w:val="28"/>
        </w:rPr>
        <w:t>National Register Documentation</w:t>
      </w:r>
    </w:p>
    <w:p w:rsidR="0046252F" w:rsidRPr="0046252F" w:rsidRDefault="0046252F" w:rsidP="0046252F">
      <w:pPr>
        <w:rPr>
          <w:rFonts w:ascii="Times New Roman" w:hAnsi="Times New Roman" w:cs="Times New Roman"/>
        </w:rPr>
      </w:pPr>
    </w:p>
    <w:p w:rsidR="0046252F" w:rsidRPr="00AA48DF" w:rsidRDefault="00AA48DF" w:rsidP="00AA48DF">
      <w:pPr>
        <w:jc w:val="center"/>
        <w:rPr>
          <w:rFonts w:ascii="Times New Roman" w:hAnsi="Times New Roman" w:cs="Times New Roman"/>
          <w:b/>
          <w:sz w:val="24"/>
          <w:szCs w:val="24"/>
        </w:rPr>
      </w:pPr>
      <w:r w:rsidRPr="00AA48DF">
        <w:rPr>
          <w:rFonts w:ascii="Times New Roman" w:hAnsi="Times New Roman" w:cs="Times New Roman"/>
          <w:b/>
          <w:sz w:val="24"/>
          <w:szCs w:val="24"/>
        </w:rPr>
        <w:t>April 2016</w:t>
      </w:r>
    </w:p>
    <w:p w:rsidR="0046252F" w:rsidRPr="0046252F" w:rsidRDefault="0046252F" w:rsidP="0046252F">
      <w:pPr>
        <w:rPr>
          <w:rFonts w:ascii="Times New Roman" w:hAnsi="Times New Roman" w:cs="Times New Roman"/>
        </w:rPr>
      </w:pPr>
    </w:p>
    <w:p w:rsidR="0046252F" w:rsidRPr="00AA48DF" w:rsidRDefault="0046252F" w:rsidP="0046252F">
      <w:pPr>
        <w:rPr>
          <w:rFonts w:ascii="Times New Roman" w:hAnsi="Times New Roman" w:cs="Times New Roman"/>
          <w:b/>
          <w:sz w:val="24"/>
          <w:szCs w:val="24"/>
        </w:rPr>
      </w:pPr>
      <w:r w:rsidRPr="00AA48DF">
        <w:rPr>
          <w:rFonts w:ascii="Times New Roman" w:hAnsi="Times New Roman" w:cs="Times New Roman"/>
          <w:b/>
          <w:sz w:val="24"/>
          <w:szCs w:val="24"/>
        </w:rPr>
        <w:t>SCOPE</w:t>
      </w:r>
    </w:p>
    <w:p w:rsidR="0046252F" w:rsidRPr="00AA48DF" w:rsidRDefault="0046252F" w:rsidP="0046252F">
      <w:pPr>
        <w:rPr>
          <w:rFonts w:ascii="Times New Roman" w:hAnsi="Times New Roman" w:cs="Times New Roman"/>
          <w:sz w:val="24"/>
          <w:szCs w:val="24"/>
        </w:rPr>
      </w:pPr>
      <w:r w:rsidRPr="00AA48DF">
        <w:rPr>
          <w:rFonts w:ascii="Times New Roman" w:hAnsi="Times New Roman" w:cs="Times New Roman"/>
          <w:sz w:val="24"/>
          <w:szCs w:val="24"/>
        </w:rPr>
        <w:t xml:space="preserve">This project directs the </w:t>
      </w:r>
      <w:r w:rsidR="00BB1F5E">
        <w:rPr>
          <w:rFonts w:ascii="Times New Roman" w:hAnsi="Times New Roman" w:cs="Times New Roman"/>
          <w:sz w:val="24"/>
          <w:szCs w:val="24"/>
        </w:rPr>
        <w:t>consultant</w:t>
      </w:r>
      <w:r w:rsidRPr="00AA48DF">
        <w:rPr>
          <w:rFonts w:ascii="Times New Roman" w:hAnsi="Times New Roman" w:cs="Times New Roman"/>
          <w:sz w:val="24"/>
          <w:szCs w:val="24"/>
        </w:rPr>
        <w:t xml:space="preserve"> to prepare National Register </w:t>
      </w:r>
      <w:r w:rsidR="00DC210A">
        <w:rPr>
          <w:rFonts w:ascii="Times New Roman" w:hAnsi="Times New Roman" w:cs="Times New Roman"/>
          <w:sz w:val="24"/>
          <w:szCs w:val="24"/>
        </w:rPr>
        <w:t xml:space="preserve">of Historic Places (NRHP) </w:t>
      </w:r>
      <w:r w:rsidRPr="00AA48DF">
        <w:rPr>
          <w:rFonts w:ascii="Times New Roman" w:hAnsi="Times New Roman" w:cs="Times New Roman"/>
          <w:sz w:val="24"/>
          <w:szCs w:val="24"/>
        </w:rPr>
        <w:t xml:space="preserve">documentation for </w:t>
      </w:r>
      <w:r w:rsidR="00BB1F5E">
        <w:rPr>
          <w:rFonts w:ascii="Times New Roman" w:hAnsi="Times New Roman" w:cs="Times New Roman"/>
          <w:sz w:val="24"/>
          <w:szCs w:val="24"/>
        </w:rPr>
        <w:t>Roger Williams National Memorial</w:t>
      </w:r>
      <w:r w:rsidR="00DC210A">
        <w:rPr>
          <w:rFonts w:ascii="Times New Roman" w:hAnsi="Times New Roman" w:cs="Times New Roman"/>
          <w:sz w:val="24"/>
          <w:szCs w:val="24"/>
        </w:rPr>
        <w:t xml:space="preserve"> (Memorial)</w:t>
      </w:r>
      <w:r w:rsidR="00BB1F5E">
        <w:rPr>
          <w:rFonts w:ascii="Times New Roman" w:hAnsi="Times New Roman" w:cs="Times New Roman"/>
          <w:sz w:val="24"/>
          <w:szCs w:val="24"/>
        </w:rPr>
        <w:t xml:space="preserve"> located in Providence County, Rhode Island </w:t>
      </w:r>
      <w:r w:rsidRPr="00AA48DF">
        <w:rPr>
          <w:rFonts w:ascii="Times New Roman" w:hAnsi="Times New Roman" w:cs="Times New Roman"/>
          <w:sz w:val="24"/>
          <w:szCs w:val="24"/>
        </w:rPr>
        <w:t xml:space="preserve">in accordance with current standards and scholarship and takes into account the full extent of the park’s resources and history. </w:t>
      </w:r>
      <w:r w:rsidR="00BB1F5E">
        <w:rPr>
          <w:rFonts w:ascii="Times New Roman" w:hAnsi="Times New Roman" w:cs="Times New Roman"/>
          <w:sz w:val="24"/>
          <w:szCs w:val="24"/>
        </w:rPr>
        <w:t>Consultant</w:t>
      </w:r>
      <w:r w:rsidRPr="00AA48DF">
        <w:rPr>
          <w:rFonts w:ascii="Times New Roman" w:hAnsi="Times New Roman" w:cs="Times New Roman"/>
          <w:sz w:val="24"/>
          <w:szCs w:val="24"/>
        </w:rPr>
        <w:t xml:space="preserve"> shall provide all materials, supplies, labor, supervision, coordination, and management necessary to complete the work as and when required, as specified in this scope of services.</w:t>
      </w:r>
    </w:p>
    <w:p w:rsidR="0046252F" w:rsidRPr="00AA48DF" w:rsidRDefault="0046252F" w:rsidP="0046252F">
      <w:pPr>
        <w:rPr>
          <w:rFonts w:ascii="Times New Roman" w:hAnsi="Times New Roman" w:cs="Times New Roman"/>
          <w:sz w:val="24"/>
          <w:szCs w:val="24"/>
        </w:rPr>
      </w:pPr>
    </w:p>
    <w:p w:rsidR="0046252F" w:rsidRPr="00AA48DF" w:rsidRDefault="0046252F" w:rsidP="0046252F">
      <w:pPr>
        <w:rPr>
          <w:rFonts w:ascii="Times New Roman" w:hAnsi="Times New Roman" w:cs="Times New Roman"/>
          <w:b/>
          <w:sz w:val="24"/>
          <w:szCs w:val="24"/>
        </w:rPr>
      </w:pPr>
      <w:r w:rsidRPr="00AA48DF">
        <w:rPr>
          <w:rFonts w:ascii="Times New Roman" w:hAnsi="Times New Roman" w:cs="Times New Roman"/>
          <w:b/>
          <w:sz w:val="24"/>
          <w:szCs w:val="24"/>
        </w:rPr>
        <w:t>CONFIDENTIALITY</w:t>
      </w:r>
    </w:p>
    <w:p w:rsidR="0046252F" w:rsidRPr="00AA48DF" w:rsidRDefault="0046252F" w:rsidP="0046252F">
      <w:pPr>
        <w:rPr>
          <w:rFonts w:ascii="Times New Roman" w:hAnsi="Times New Roman" w:cs="Times New Roman"/>
          <w:sz w:val="24"/>
          <w:szCs w:val="24"/>
        </w:rPr>
      </w:pPr>
      <w:r w:rsidRPr="00AA48DF">
        <w:rPr>
          <w:rFonts w:ascii="Times New Roman" w:hAnsi="Times New Roman" w:cs="Times New Roman"/>
          <w:sz w:val="24"/>
          <w:szCs w:val="24"/>
        </w:rPr>
        <w:t>The information developed under this delivery order is the property of the U.S. Government and must be kept in strict confidence.</w:t>
      </w:r>
    </w:p>
    <w:p w:rsidR="0046252F" w:rsidRPr="00AA48DF" w:rsidRDefault="0046252F" w:rsidP="0046252F">
      <w:pPr>
        <w:rPr>
          <w:rFonts w:ascii="Times New Roman" w:hAnsi="Times New Roman" w:cs="Times New Roman"/>
          <w:sz w:val="24"/>
          <w:szCs w:val="24"/>
        </w:rPr>
      </w:pPr>
    </w:p>
    <w:p w:rsidR="0046252F" w:rsidRPr="00AA48DF" w:rsidRDefault="0046252F" w:rsidP="0046252F">
      <w:pPr>
        <w:rPr>
          <w:rFonts w:ascii="Times New Roman" w:hAnsi="Times New Roman" w:cs="Times New Roman"/>
          <w:b/>
          <w:sz w:val="24"/>
          <w:szCs w:val="24"/>
        </w:rPr>
      </w:pPr>
      <w:r w:rsidRPr="00AA48DF">
        <w:rPr>
          <w:rFonts w:ascii="Times New Roman" w:hAnsi="Times New Roman" w:cs="Times New Roman"/>
          <w:b/>
          <w:sz w:val="24"/>
          <w:szCs w:val="24"/>
        </w:rPr>
        <w:t>PERFORMANCE PERIOD</w:t>
      </w:r>
    </w:p>
    <w:p w:rsidR="0046252F" w:rsidRPr="00AA48DF" w:rsidRDefault="0046252F" w:rsidP="0046252F">
      <w:pPr>
        <w:rPr>
          <w:rFonts w:ascii="Times New Roman" w:hAnsi="Times New Roman" w:cs="Times New Roman"/>
          <w:sz w:val="24"/>
          <w:szCs w:val="24"/>
        </w:rPr>
      </w:pPr>
      <w:r w:rsidRPr="00AA48DF">
        <w:rPr>
          <w:rFonts w:ascii="Times New Roman" w:hAnsi="Times New Roman" w:cs="Times New Roman"/>
          <w:sz w:val="24"/>
          <w:szCs w:val="24"/>
        </w:rPr>
        <w:t xml:space="preserve">The work shall begin following the issuance of the delivery order, proceed in accordance with the schedule for submittals, and be completed no later than </w:t>
      </w:r>
      <w:r w:rsidR="009614D0">
        <w:rPr>
          <w:rFonts w:ascii="Times New Roman" w:hAnsi="Times New Roman" w:cs="Times New Roman"/>
          <w:sz w:val="24"/>
          <w:szCs w:val="24"/>
        </w:rPr>
        <w:t>twenty-four</w:t>
      </w:r>
      <w:r w:rsidRPr="00AA48DF">
        <w:rPr>
          <w:rFonts w:ascii="Times New Roman" w:hAnsi="Times New Roman" w:cs="Times New Roman"/>
          <w:sz w:val="24"/>
          <w:szCs w:val="24"/>
        </w:rPr>
        <w:t xml:space="preserve"> (</w:t>
      </w:r>
      <w:r w:rsidR="009614D0">
        <w:rPr>
          <w:rFonts w:ascii="Times New Roman" w:hAnsi="Times New Roman" w:cs="Times New Roman"/>
          <w:sz w:val="24"/>
          <w:szCs w:val="24"/>
        </w:rPr>
        <w:t>24</w:t>
      </w:r>
      <w:r w:rsidRPr="00AA48DF">
        <w:rPr>
          <w:rFonts w:ascii="Times New Roman" w:hAnsi="Times New Roman" w:cs="Times New Roman"/>
          <w:sz w:val="24"/>
          <w:szCs w:val="24"/>
        </w:rPr>
        <w:t>) months after award.</w:t>
      </w:r>
    </w:p>
    <w:p w:rsidR="0046252F" w:rsidRPr="00AA48DF" w:rsidRDefault="0046252F" w:rsidP="0046252F">
      <w:pPr>
        <w:rPr>
          <w:rFonts w:ascii="Times New Roman" w:hAnsi="Times New Roman" w:cs="Times New Roman"/>
          <w:sz w:val="24"/>
          <w:szCs w:val="24"/>
        </w:rPr>
      </w:pPr>
    </w:p>
    <w:p w:rsidR="0046252F" w:rsidRDefault="0046252F" w:rsidP="0046252F">
      <w:pPr>
        <w:rPr>
          <w:rFonts w:ascii="Times New Roman" w:hAnsi="Times New Roman" w:cs="Times New Roman"/>
          <w:b/>
          <w:sz w:val="24"/>
          <w:szCs w:val="24"/>
        </w:rPr>
      </w:pPr>
      <w:r w:rsidRPr="00AA48DF">
        <w:rPr>
          <w:rFonts w:ascii="Times New Roman" w:hAnsi="Times New Roman" w:cs="Times New Roman"/>
          <w:b/>
          <w:sz w:val="24"/>
          <w:szCs w:val="24"/>
        </w:rPr>
        <w:t>BACKGROUND</w:t>
      </w:r>
      <w:r w:rsidR="00D566C1">
        <w:rPr>
          <w:rFonts w:ascii="Times New Roman" w:hAnsi="Times New Roman" w:cs="Times New Roman"/>
          <w:b/>
          <w:sz w:val="24"/>
          <w:szCs w:val="24"/>
        </w:rPr>
        <w:t xml:space="preserve"> and PURPOSE</w:t>
      </w:r>
    </w:p>
    <w:p w:rsidR="00FE60E0" w:rsidRPr="00AA48DF" w:rsidRDefault="00FE60E0" w:rsidP="0046252F">
      <w:pPr>
        <w:rPr>
          <w:rFonts w:ascii="Times New Roman" w:hAnsi="Times New Roman" w:cs="Times New Roman"/>
          <w:b/>
          <w:sz w:val="24"/>
          <w:szCs w:val="24"/>
        </w:rPr>
      </w:pPr>
    </w:p>
    <w:p w:rsidR="0046252F" w:rsidRPr="00AA48DF" w:rsidRDefault="00BB1F5E" w:rsidP="0046252F">
      <w:pPr>
        <w:rPr>
          <w:rFonts w:ascii="Times New Roman" w:hAnsi="Times New Roman" w:cs="Times New Roman"/>
          <w:sz w:val="24"/>
          <w:szCs w:val="24"/>
        </w:rPr>
      </w:pPr>
      <w:r>
        <w:rPr>
          <w:rFonts w:ascii="Times New Roman" w:hAnsi="Times New Roman" w:cs="Times New Roman"/>
          <w:sz w:val="24"/>
          <w:szCs w:val="24"/>
        </w:rPr>
        <w:t>Roger Williams National Memorial was designated by Congress in 1965</w:t>
      </w:r>
      <w:r w:rsidR="009C47B0">
        <w:rPr>
          <w:rFonts w:ascii="Times New Roman" w:hAnsi="Times New Roman" w:cs="Times New Roman"/>
          <w:sz w:val="24"/>
          <w:szCs w:val="24"/>
        </w:rPr>
        <w:t xml:space="preserve"> to commemorate the founder of Providence and his significant contributions to the principles of freedom in the United States. A</w:t>
      </w:r>
      <w:r w:rsidR="001B2ED4">
        <w:rPr>
          <w:rFonts w:ascii="Times New Roman" w:hAnsi="Times New Roman" w:cs="Times New Roman"/>
          <w:sz w:val="24"/>
          <w:szCs w:val="24"/>
        </w:rPr>
        <w:t xml:space="preserve">lthough mostly a </w:t>
      </w:r>
      <w:r w:rsidR="009C47B0">
        <w:rPr>
          <w:rFonts w:ascii="Times New Roman" w:hAnsi="Times New Roman" w:cs="Times New Roman"/>
          <w:sz w:val="24"/>
          <w:szCs w:val="24"/>
        </w:rPr>
        <w:t xml:space="preserve">contemporary resource, the 4.5 acre park includes an early twentieth-century municipal memorial to Roger Williams and the founding of Providence, as well as an eighteenth-century house. </w:t>
      </w:r>
      <w:r w:rsidR="00FE60E0">
        <w:rPr>
          <w:rFonts w:ascii="Times New Roman" w:hAnsi="Times New Roman" w:cs="Times New Roman"/>
          <w:sz w:val="24"/>
          <w:szCs w:val="24"/>
        </w:rPr>
        <w:t xml:space="preserve">The 4.5-acre national memorial is defined by its surrounding streets: North Main Street and Canal Street on the east and west, and Park Row and Smith Street on the south and north. </w:t>
      </w:r>
    </w:p>
    <w:p w:rsidR="0046252F" w:rsidRPr="00AA48DF" w:rsidRDefault="0046252F" w:rsidP="0046252F">
      <w:pPr>
        <w:rPr>
          <w:rFonts w:ascii="Times New Roman" w:hAnsi="Times New Roman" w:cs="Times New Roman"/>
          <w:sz w:val="24"/>
          <w:szCs w:val="24"/>
        </w:rPr>
      </w:pPr>
    </w:p>
    <w:p w:rsidR="00DC210A" w:rsidRDefault="001B2ED4" w:rsidP="0046252F">
      <w:pPr>
        <w:rPr>
          <w:rFonts w:ascii="Times New Roman" w:hAnsi="Times New Roman" w:cs="Times New Roman"/>
          <w:sz w:val="24"/>
          <w:szCs w:val="24"/>
        </w:rPr>
      </w:pPr>
      <w:r>
        <w:rPr>
          <w:rFonts w:ascii="Times New Roman" w:hAnsi="Times New Roman" w:cs="Times New Roman"/>
          <w:sz w:val="24"/>
          <w:szCs w:val="24"/>
        </w:rPr>
        <w:t xml:space="preserve">The Memorial was administratively listed in the National Register of Historic Places in 1966, but a nomination specific to the Memorial has never been completed. The Memorial is included within the boundaries of the </w:t>
      </w:r>
      <w:r w:rsidR="00DC210A">
        <w:rPr>
          <w:rFonts w:ascii="Times New Roman" w:hAnsi="Times New Roman" w:cs="Times New Roman"/>
          <w:sz w:val="24"/>
          <w:szCs w:val="24"/>
        </w:rPr>
        <w:t xml:space="preserve">College Hill </w:t>
      </w:r>
      <w:r w:rsidR="00D566C1">
        <w:rPr>
          <w:rFonts w:ascii="Times New Roman" w:hAnsi="Times New Roman" w:cs="Times New Roman"/>
          <w:sz w:val="24"/>
          <w:szCs w:val="24"/>
        </w:rPr>
        <w:t>National Historic Landmark District (designated 12</w:t>
      </w:r>
      <w:r w:rsidR="00D566C1" w:rsidRPr="00D566C1">
        <w:rPr>
          <w:rFonts w:ascii="Times New Roman" w:hAnsi="Times New Roman" w:cs="Times New Roman"/>
          <w:sz w:val="24"/>
          <w:szCs w:val="24"/>
        </w:rPr>
        <w:t>/30/1970</w:t>
      </w:r>
      <w:r w:rsidR="00D566C1">
        <w:rPr>
          <w:rFonts w:ascii="Times New Roman" w:hAnsi="Times New Roman" w:cs="Times New Roman"/>
          <w:sz w:val="24"/>
          <w:szCs w:val="24"/>
        </w:rPr>
        <w:t xml:space="preserve">) </w:t>
      </w:r>
      <w:r w:rsidR="00DC210A">
        <w:rPr>
          <w:rFonts w:ascii="Times New Roman" w:hAnsi="Times New Roman" w:cs="Times New Roman"/>
          <w:sz w:val="24"/>
          <w:szCs w:val="24"/>
        </w:rPr>
        <w:t>(NRIS #</w:t>
      </w:r>
      <w:r w:rsidR="00DC210A" w:rsidRPr="00DC210A">
        <w:rPr>
          <w:rFonts w:ascii="Times New Roman" w:hAnsi="Times New Roman" w:cs="Times New Roman"/>
          <w:sz w:val="24"/>
          <w:szCs w:val="24"/>
        </w:rPr>
        <w:t>70000019</w:t>
      </w:r>
      <w:r w:rsidR="00DC210A">
        <w:rPr>
          <w:rFonts w:ascii="Times New Roman" w:hAnsi="Times New Roman" w:cs="Times New Roman"/>
          <w:sz w:val="24"/>
          <w:szCs w:val="24"/>
        </w:rPr>
        <w:t>). However, that nomination provides little historic context or information specific to the Roger Williams National Memorial. A Cultural Landscape Inventory was completed for the park in August 2011 which includes concurrence from the Rhode Island State Historic Preservation Office on the Memorial’s cultural landscape’s eligibility to the NRHP.</w:t>
      </w:r>
      <w:r w:rsidR="00D566C1">
        <w:rPr>
          <w:rFonts w:ascii="Times New Roman" w:hAnsi="Times New Roman" w:cs="Times New Roman"/>
          <w:sz w:val="24"/>
          <w:szCs w:val="24"/>
        </w:rPr>
        <w:t xml:space="preserve"> This documentation effort will evaluate all historic resources within the boundaries of Roger Williams National Memorial and complete the National Register of Historic Places form. </w:t>
      </w:r>
    </w:p>
    <w:p w:rsidR="00AA48DF" w:rsidRDefault="00DC210A" w:rsidP="0046252F">
      <w:pPr>
        <w:rPr>
          <w:rFonts w:ascii="Times New Roman" w:hAnsi="Times New Roman" w:cs="Times New Roman"/>
          <w:sz w:val="24"/>
          <w:szCs w:val="24"/>
        </w:rPr>
      </w:pPr>
      <w:r>
        <w:rPr>
          <w:rFonts w:ascii="Times New Roman" w:hAnsi="Times New Roman" w:cs="Times New Roman"/>
          <w:sz w:val="24"/>
          <w:szCs w:val="24"/>
        </w:rPr>
        <w:t xml:space="preserve"> </w:t>
      </w:r>
    </w:p>
    <w:p w:rsidR="00AA48DF" w:rsidRPr="00AA48DF" w:rsidRDefault="00AA48DF" w:rsidP="00AA48DF">
      <w:pPr>
        <w:rPr>
          <w:rFonts w:ascii="Times New Roman" w:hAnsi="Times New Roman" w:cs="Times New Roman"/>
          <w:b/>
          <w:sz w:val="24"/>
          <w:szCs w:val="24"/>
        </w:rPr>
      </w:pPr>
      <w:r w:rsidRPr="00AA48DF">
        <w:rPr>
          <w:rFonts w:ascii="Times New Roman" w:hAnsi="Times New Roman" w:cs="Times New Roman"/>
          <w:b/>
          <w:sz w:val="24"/>
          <w:szCs w:val="24"/>
        </w:rPr>
        <w:t>POINTS OF CONTACT:</w:t>
      </w:r>
    </w:p>
    <w:p w:rsidR="00AA48DF" w:rsidRPr="00AA48DF" w:rsidRDefault="00AA48DF" w:rsidP="00AA48DF">
      <w:pPr>
        <w:rPr>
          <w:rFonts w:ascii="Times New Roman" w:hAnsi="Times New Roman" w:cs="Times New Roman"/>
          <w:sz w:val="24"/>
          <w:szCs w:val="24"/>
        </w:rPr>
      </w:pPr>
    </w:p>
    <w:p w:rsidR="00815697" w:rsidRPr="00AA48DF" w:rsidRDefault="00AA48DF" w:rsidP="00AA48DF">
      <w:pPr>
        <w:rPr>
          <w:rFonts w:ascii="Times New Roman" w:hAnsi="Times New Roman" w:cs="Times New Roman"/>
          <w:sz w:val="24"/>
          <w:szCs w:val="24"/>
        </w:rPr>
      </w:pPr>
      <w:r w:rsidRPr="00AA48DF">
        <w:rPr>
          <w:rFonts w:ascii="Times New Roman" w:hAnsi="Times New Roman" w:cs="Times New Roman"/>
          <w:b/>
          <w:sz w:val="24"/>
          <w:szCs w:val="24"/>
        </w:rPr>
        <w:t>Contracting Officer:</w:t>
      </w:r>
      <w:r w:rsidRPr="00AA48DF">
        <w:rPr>
          <w:rFonts w:ascii="Times New Roman" w:hAnsi="Times New Roman" w:cs="Times New Roman"/>
          <w:sz w:val="24"/>
          <w:szCs w:val="24"/>
        </w:rPr>
        <w:t xml:space="preserve"> TBD</w:t>
      </w:r>
    </w:p>
    <w:p w:rsidR="00AA48DF" w:rsidRPr="00AA48DF" w:rsidRDefault="00AA48DF" w:rsidP="00AA48DF">
      <w:pPr>
        <w:rPr>
          <w:rFonts w:ascii="Times New Roman" w:hAnsi="Times New Roman" w:cs="Times New Roman"/>
          <w:sz w:val="24"/>
          <w:szCs w:val="24"/>
        </w:rPr>
      </w:pPr>
      <w:r w:rsidRPr="00AA48DF">
        <w:rPr>
          <w:rFonts w:ascii="Times New Roman" w:hAnsi="Times New Roman" w:cs="Times New Roman"/>
          <w:b/>
          <w:sz w:val="24"/>
          <w:szCs w:val="24"/>
        </w:rPr>
        <w:lastRenderedPageBreak/>
        <w:t>Agreement’s Technical Representative:</w:t>
      </w:r>
      <w:r w:rsidRPr="00AA48DF">
        <w:rPr>
          <w:rFonts w:ascii="Times New Roman" w:hAnsi="Times New Roman" w:cs="Times New Roman"/>
          <w:sz w:val="24"/>
          <w:szCs w:val="24"/>
        </w:rPr>
        <w:t xml:space="preserve"> (</w:t>
      </w:r>
      <w:r>
        <w:rPr>
          <w:rFonts w:ascii="Times New Roman" w:hAnsi="Times New Roman" w:cs="Times New Roman"/>
          <w:sz w:val="24"/>
          <w:szCs w:val="24"/>
        </w:rPr>
        <w:t>ATR</w:t>
      </w:r>
      <w:r w:rsidRPr="00AA48DF">
        <w:rPr>
          <w:rFonts w:ascii="Times New Roman" w:hAnsi="Times New Roman" w:cs="Times New Roman"/>
          <w:sz w:val="24"/>
          <w:szCs w:val="24"/>
        </w:rPr>
        <w:t>) bethany_serafine@nps.gov</w:t>
      </w:r>
    </w:p>
    <w:p w:rsidR="00AA48DF" w:rsidRPr="00AA48DF" w:rsidRDefault="00AA48DF" w:rsidP="00AA48DF">
      <w:pPr>
        <w:rPr>
          <w:rFonts w:ascii="Times New Roman" w:hAnsi="Times New Roman" w:cs="Times New Roman"/>
          <w:sz w:val="24"/>
          <w:szCs w:val="24"/>
        </w:rPr>
      </w:pPr>
    </w:p>
    <w:p w:rsidR="00AA48DF" w:rsidRPr="00AA48DF" w:rsidRDefault="00AA48DF" w:rsidP="00AA48DF">
      <w:pPr>
        <w:rPr>
          <w:rFonts w:ascii="Times New Roman" w:hAnsi="Times New Roman" w:cs="Times New Roman"/>
          <w:sz w:val="24"/>
          <w:szCs w:val="24"/>
        </w:rPr>
      </w:pPr>
      <w:r w:rsidRPr="00AA48DF">
        <w:rPr>
          <w:rFonts w:ascii="Times New Roman" w:hAnsi="Times New Roman" w:cs="Times New Roman"/>
          <w:sz w:val="24"/>
          <w:szCs w:val="24"/>
        </w:rPr>
        <w:t xml:space="preserve">Project Manager: Bethany </w:t>
      </w:r>
      <w:proofErr w:type="spellStart"/>
      <w:r w:rsidRPr="00AA48DF">
        <w:rPr>
          <w:rFonts w:ascii="Times New Roman" w:hAnsi="Times New Roman" w:cs="Times New Roman"/>
          <w:sz w:val="24"/>
          <w:szCs w:val="24"/>
        </w:rPr>
        <w:t>Serafine</w:t>
      </w:r>
      <w:proofErr w:type="spellEnd"/>
      <w:r w:rsidRPr="00AA48DF">
        <w:rPr>
          <w:rFonts w:ascii="Times New Roman" w:hAnsi="Times New Roman" w:cs="Times New Roman"/>
          <w:sz w:val="24"/>
          <w:szCs w:val="24"/>
        </w:rPr>
        <w:t>, 802-457-3368, Bethany_serafine@nps.gov</w:t>
      </w:r>
    </w:p>
    <w:p w:rsidR="00AA48DF" w:rsidRPr="00AA48DF" w:rsidRDefault="00AA48DF" w:rsidP="00AA48DF">
      <w:pPr>
        <w:rPr>
          <w:rFonts w:ascii="Times New Roman" w:hAnsi="Times New Roman" w:cs="Times New Roman"/>
          <w:sz w:val="24"/>
          <w:szCs w:val="24"/>
        </w:rPr>
      </w:pPr>
    </w:p>
    <w:p w:rsidR="00815697" w:rsidRDefault="00AA48DF" w:rsidP="00AA48DF">
      <w:pPr>
        <w:rPr>
          <w:rFonts w:ascii="Times New Roman" w:hAnsi="Times New Roman" w:cs="Times New Roman"/>
          <w:b/>
          <w:sz w:val="24"/>
          <w:szCs w:val="24"/>
        </w:rPr>
      </w:pPr>
      <w:r w:rsidRPr="00815697">
        <w:rPr>
          <w:rFonts w:ascii="Times New Roman" w:hAnsi="Times New Roman" w:cs="Times New Roman"/>
          <w:b/>
          <w:sz w:val="24"/>
          <w:szCs w:val="24"/>
        </w:rPr>
        <w:t>SPECIFIC TASKS</w:t>
      </w:r>
      <w:r w:rsidR="00815697">
        <w:rPr>
          <w:rFonts w:ascii="Times New Roman" w:hAnsi="Times New Roman" w:cs="Times New Roman"/>
          <w:b/>
          <w:sz w:val="24"/>
          <w:szCs w:val="24"/>
        </w:rPr>
        <w:t>:</w:t>
      </w:r>
    </w:p>
    <w:p w:rsidR="00815697" w:rsidRDefault="00815697" w:rsidP="00AA48DF">
      <w:pPr>
        <w:rPr>
          <w:rFonts w:ascii="Times New Roman" w:hAnsi="Times New Roman" w:cs="Times New Roman"/>
          <w:b/>
          <w:sz w:val="24"/>
          <w:szCs w:val="24"/>
        </w:rPr>
      </w:pPr>
    </w:p>
    <w:p w:rsidR="00AA48DF" w:rsidRDefault="00AA48DF" w:rsidP="00AA48DF">
      <w:pPr>
        <w:rPr>
          <w:rFonts w:ascii="Times New Roman" w:hAnsi="Times New Roman" w:cs="Times New Roman"/>
          <w:b/>
          <w:sz w:val="24"/>
          <w:szCs w:val="24"/>
        </w:rPr>
      </w:pPr>
      <w:r w:rsidRPr="00815697">
        <w:rPr>
          <w:rFonts w:ascii="Times New Roman" w:hAnsi="Times New Roman" w:cs="Times New Roman"/>
          <w:b/>
          <w:sz w:val="24"/>
          <w:szCs w:val="24"/>
        </w:rPr>
        <w:t>National Register Documentation</w:t>
      </w:r>
    </w:p>
    <w:p w:rsidR="00815697" w:rsidRPr="00815697" w:rsidRDefault="00815697" w:rsidP="00AA48DF">
      <w:pPr>
        <w:rPr>
          <w:rFonts w:ascii="Times New Roman" w:hAnsi="Times New Roman" w:cs="Times New Roman"/>
          <w:b/>
          <w:sz w:val="24"/>
          <w:szCs w:val="24"/>
        </w:rPr>
      </w:pPr>
    </w:p>
    <w:p w:rsidR="00AA48DF" w:rsidRDefault="00AA48DF" w:rsidP="00815697">
      <w:pPr>
        <w:pStyle w:val="ListParagraph"/>
        <w:numPr>
          <w:ilvl w:val="0"/>
          <w:numId w:val="2"/>
        </w:numPr>
        <w:rPr>
          <w:rFonts w:ascii="Times New Roman" w:hAnsi="Times New Roman" w:cs="Times New Roman"/>
          <w:b/>
          <w:sz w:val="24"/>
          <w:szCs w:val="24"/>
        </w:rPr>
      </w:pPr>
      <w:r w:rsidRPr="00815697">
        <w:rPr>
          <w:rFonts w:ascii="Times New Roman" w:hAnsi="Times New Roman" w:cs="Times New Roman"/>
          <w:b/>
          <w:sz w:val="24"/>
          <w:szCs w:val="24"/>
        </w:rPr>
        <w:t xml:space="preserve">Post Award Meeting at </w:t>
      </w:r>
      <w:r w:rsidR="00371474">
        <w:rPr>
          <w:rFonts w:ascii="Times New Roman" w:hAnsi="Times New Roman" w:cs="Times New Roman"/>
          <w:b/>
          <w:sz w:val="24"/>
          <w:szCs w:val="24"/>
        </w:rPr>
        <w:t>Roger Williams National Memorial</w:t>
      </w:r>
      <w:r w:rsidRPr="00815697">
        <w:rPr>
          <w:rFonts w:ascii="Times New Roman" w:hAnsi="Times New Roman" w:cs="Times New Roman"/>
          <w:b/>
          <w:sz w:val="24"/>
          <w:szCs w:val="24"/>
        </w:rPr>
        <w:t xml:space="preserve"> (park) </w:t>
      </w:r>
    </w:p>
    <w:p w:rsidR="00815697" w:rsidRPr="00815697" w:rsidRDefault="00815697" w:rsidP="00815697">
      <w:pPr>
        <w:pStyle w:val="ListParagraph"/>
        <w:rPr>
          <w:rFonts w:ascii="Times New Roman" w:hAnsi="Times New Roman" w:cs="Times New Roman"/>
          <w:b/>
          <w:sz w:val="24"/>
          <w:szCs w:val="24"/>
        </w:rPr>
      </w:pPr>
    </w:p>
    <w:p w:rsidR="00AA48DF" w:rsidRPr="00815697" w:rsidRDefault="00AA48DF" w:rsidP="00815697">
      <w:pPr>
        <w:pStyle w:val="ListParagraph"/>
        <w:numPr>
          <w:ilvl w:val="0"/>
          <w:numId w:val="2"/>
        </w:numPr>
        <w:rPr>
          <w:rFonts w:ascii="Times New Roman" w:hAnsi="Times New Roman" w:cs="Times New Roman"/>
          <w:b/>
          <w:sz w:val="24"/>
          <w:szCs w:val="24"/>
        </w:rPr>
      </w:pPr>
      <w:r w:rsidRPr="00815697">
        <w:rPr>
          <w:rFonts w:ascii="Times New Roman" w:hAnsi="Times New Roman" w:cs="Times New Roman"/>
          <w:b/>
          <w:sz w:val="24"/>
          <w:szCs w:val="24"/>
        </w:rPr>
        <w:t>Prepare National Register Documentation:</w:t>
      </w:r>
    </w:p>
    <w:p w:rsidR="00815697" w:rsidRPr="00815697" w:rsidRDefault="00815697" w:rsidP="00815697">
      <w:pPr>
        <w:rPr>
          <w:rFonts w:ascii="Times New Roman" w:hAnsi="Times New Roman" w:cs="Times New Roman"/>
          <w:b/>
          <w:sz w:val="24"/>
          <w:szCs w:val="24"/>
        </w:rPr>
      </w:pPr>
    </w:p>
    <w:p w:rsidR="00AA48DF" w:rsidRDefault="00BB1F5E" w:rsidP="0081569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Consultant</w:t>
      </w:r>
      <w:r w:rsidR="00AA48DF" w:rsidRPr="00815697">
        <w:rPr>
          <w:rFonts w:ascii="Times New Roman" w:hAnsi="Times New Roman" w:cs="Times New Roman"/>
          <w:sz w:val="24"/>
          <w:szCs w:val="24"/>
        </w:rPr>
        <w:t xml:space="preserve"> shall use all readily available primary and secondary source material, including NPS reports, and perform physical investigations as necessary, to complete documentation for a district nomination of the property described in the addendum to this scope of services.</w:t>
      </w:r>
    </w:p>
    <w:p w:rsidR="00815697" w:rsidRDefault="00815697" w:rsidP="00815697">
      <w:pPr>
        <w:pStyle w:val="ListParagraph"/>
        <w:ind w:left="1440"/>
        <w:rPr>
          <w:rFonts w:ascii="Times New Roman" w:hAnsi="Times New Roman" w:cs="Times New Roman"/>
          <w:sz w:val="24"/>
          <w:szCs w:val="24"/>
        </w:rPr>
      </w:pPr>
    </w:p>
    <w:p w:rsidR="00815697" w:rsidRPr="00FF0379" w:rsidRDefault="00AA48DF" w:rsidP="00815697">
      <w:pPr>
        <w:pStyle w:val="ListParagraph"/>
        <w:numPr>
          <w:ilvl w:val="0"/>
          <w:numId w:val="6"/>
        </w:numPr>
        <w:rPr>
          <w:rFonts w:ascii="Times New Roman" w:hAnsi="Times New Roman" w:cs="Times New Roman"/>
          <w:sz w:val="24"/>
          <w:szCs w:val="24"/>
        </w:rPr>
      </w:pPr>
      <w:r w:rsidRPr="00FF0379">
        <w:rPr>
          <w:rFonts w:ascii="Times New Roman" w:hAnsi="Times New Roman" w:cs="Times New Roman"/>
          <w:sz w:val="24"/>
          <w:szCs w:val="24"/>
        </w:rPr>
        <w:t xml:space="preserve">The </w:t>
      </w:r>
      <w:r w:rsidR="00BB1F5E">
        <w:rPr>
          <w:rFonts w:ascii="Times New Roman" w:hAnsi="Times New Roman" w:cs="Times New Roman"/>
          <w:sz w:val="24"/>
          <w:szCs w:val="24"/>
        </w:rPr>
        <w:t>consultant</w:t>
      </w:r>
      <w:r w:rsidRPr="00FF0379">
        <w:rPr>
          <w:rFonts w:ascii="Times New Roman" w:hAnsi="Times New Roman" w:cs="Times New Roman"/>
          <w:sz w:val="24"/>
          <w:szCs w:val="24"/>
        </w:rPr>
        <w:t xml:space="preserve"> shall prepare new documentation; revise the description and take into account changing conditions of previously listed properties; considering new areas and periods of significance; considering potential archeological sites, and classify resources park-wide as contributing and non-contributing. The submission shall include a Collections Statement pertaining to site-specific museum collections.  All resources shall be evaluated as part of the district, whether they relate to the primary significance of </w:t>
      </w:r>
      <w:r w:rsidR="00371474">
        <w:rPr>
          <w:rFonts w:ascii="Times New Roman" w:hAnsi="Times New Roman" w:cs="Times New Roman"/>
          <w:sz w:val="24"/>
          <w:szCs w:val="24"/>
        </w:rPr>
        <w:t>Roger Williams National Memorial</w:t>
      </w:r>
      <w:r w:rsidRPr="00FF0379">
        <w:rPr>
          <w:rFonts w:ascii="Times New Roman" w:hAnsi="Times New Roman" w:cs="Times New Roman"/>
          <w:sz w:val="24"/>
          <w:szCs w:val="24"/>
        </w:rPr>
        <w:t xml:space="preserve"> or independently meet National Register criteria.</w:t>
      </w:r>
    </w:p>
    <w:p w:rsidR="00815697" w:rsidRPr="00815697" w:rsidRDefault="00815697" w:rsidP="00815697">
      <w:pPr>
        <w:pStyle w:val="ListParagraph"/>
        <w:ind w:left="1440"/>
        <w:rPr>
          <w:rFonts w:ascii="Times New Roman" w:hAnsi="Times New Roman" w:cs="Times New Roman"/>
          <w:sz w:val="24"/>
          <w:szCs w:val="24"/>
        </w:rPr>
      </w:pPr>
    </w:p>
    <w:p w:rsidR="00AA48DF" w:rsidRDefault="00AA48DF" w:rsidP="00815697">
      <w:pPr>
        <w:pStyle w:val="ListParagraph"/>
        <w:numPr>
          <w:ilvl w:val="0"/>
          <w:numId w:val="6"/>
        </w:numPr>
        <w:rPr>
          <w:rFonts w:ascii="Times New Roman" w:hAnsi="Times New Roman" w:cs="Times New Roman"/>
          <w:sz w:val="24"/>
          <w:szCs w:val="24"/>
        </w:rPr>
      </w:pPr>
      <w:r w:rsidRPr="00815697">
        <w:rPr>
          <w:rFonts w:ascii="Times New Roman" w:hAnsi="Times New Roman" w:cs="Times New Roman"/>
          <w:sz w:val="24"/>
          <w:szCs w:val="24"/>
        </w:rPr>
        <w:t>The documentation shall be based on National Register criteria for significance and the integrity of resources, and it shall consider appropriate historic contexts. The information must be submitted on a National Register Form 10-900.</w:t>
      </w:r>
    </w:p>
    <w:p w:rsidR="00815697" w:rsidRPr="00815697" w:rsidRDefault="00815697" w:rsidP="00815697">
      <w:pPr>
        <w:pStyle w:val="ListParagraph"/>
        <w:ind w:left="1440"/>
        <w:rPr>
          <w:rFonts w:ascii="Times New Roman" w:hAnsi="Times New Roman" w:cs="Times New Roman"/>
          <w:sz w:val="24"/>
          <w:szCs w:val="24"/>
        </w:rPr>
      </w:pPr>
    </w:p>
    <w:p w:rsidR="00AA48DF" w:rsidRPr="00815697" w:rsidRDefault="00AA48DF" w:rsidP="00815697">
      <w:pPr>
        <w:pStyle w:val="ListParagraph"/>
        <w:numPr>
          <w:ilvl w:val="0"/>
          <w:numId w:val="6"/>
        </w:numPr>
        <w:rPr>
          <w:rFonts w:ascii="Times New Roman" w:hAnsi="Times New Roman" w:cs="Times New Roman"/>
          <w:sz w:val="24"/>
          <w:szCs w:val="24"/>
        </w:rPr>
      </w:pPr>
      <w:r w:rsidRPr="00815697">
        <w:rPr>
          <w:rFonts w:ascii="Times New Roman" w:hAnsi="Times New Roman" w:cs="Times New Roman"/>
          <w:sz w:val="24"/>
          <w:szCs w:val="24"/>
        </w:rPr>
        <w:t xml:space="preserve">Follow the guidelines for counting contributing and noncontributing resources </w:t>
      </w:r>
      <w:r w:rsidR="009614D0" w:rsidRPr="00815697">
        <w:rPr>
          <w:rFonts w:ascii="Times New Roman" w:hAnsi="Times New Roman" w:cs="Times New Roman"/>
          <w:sz w:val="24"/>
          <w:szCs w:val="24"/>
        </w:rPr>
        <w:t>in National</w:t>
      </w:r>
      <w:r w:rsidRPr="00815697">
        <w:rPr>
          <w:rFonts w:ascii="Times New Roman" w:hAnsi="Times New Roman" w:cs="Times New Roman"/>
          <w:sz w:val="24"/>
          <w:szCs w:val="24"/>
        </w:rPr>
        <w:t xml:space="preserve"> Register Bulletin: Guidelines for Completing National Register of </w:t>
      </w:r>
      <w:r w:rsidR="009614D0" w:rsidRPr="00815697">
        <w:rPr>
          <w:rFonts w:ascii="Times New Roman" w:hAnsi="Times New Roman" w:cs="Times New Roman"/>
          <w:sz w:val="24"/>
          <w:szCs w:val="24"/>
        </w:rPr>
        <w:t>Historic Places</w:t>
      </w:r>
      <w:r w:rsidRPr="00815697">
        <w:rPr>
          <w:rFonts w:ascii="Times New Roman" w:hAnsi="Times New Roman" w:cs="Times New Roman"/>
          <w:sz w:val="24"/>
          <w:szCs w:val="24"/>
        </w:rPr>
        <w:t xml:space="preserve"> Forms. The resource count shall conform to the Rules for Counting Resources (page 17).</w:t>
      </w:r>
    </w:p>
    <w:p w:rsidR="00AA48DF" w:rsidRPr="00AA48DF" w:rsidRDefault="00AA48DF" w:rsidP="00AA48DF">
      <w:pPr>
        <w:rPr>
          <w:rFonts w:ascii="Times New Roman" w:hAnsi="Times New Roman" w:cs="Times New Roman"/>
          <w:sz w:val="24"/>
          <w:szCs w:val="24"/>
        </w:rPr>
      </w:pPr>
    </w:p>
    <w:p w:rsidR="00AA48DF" w:rsidRPr="00FF0379" w:rsidRDefault="00AA48DF" w:rsidP="00FF0379">
      <w:pPr>
        <w:pStyle w:val="ListParagraph"/>
        <w:numPr>
          <w:ilvl w:val="0"/>
          <w:numId w:val="6"/>
        </w:numPr>
        <w:rPr>
          <w:rFonts w:ascii="Times New Roman" w:hAnsi="Times New Roman" w:cs="Times New Roman"/>
          <w:sz w:val="24"/>
          <w:szCs w:val="24"/>
        </w:rPr>
      </w:pPr>
      <w:r w:rsidRPr="00FF0379">
        <w:rPr>
          <w:rFonts w:ascii="Times New Roman" w:hAnsi="Times New Roman" w:cs="Times New Roman"/>
          <w:sz w:val="24"/>
          <w:szCs w:val="24"/>
        </w:rPr>
        <w:t>Specifically account for all buildings, structures, sites, and objects, historic and non- historic, within the boundary in both National Register Form 10-900 Section 7 (description) and on the district data sheet.  Specifically, reference all contributing resources described in both National Register Form 10-900 Section 7 and Section 8.</w:t>
      </w:r>
    </w:p>
    <w:p w:rsidR="00AA48DF" w:rsidRPr="00AA48DF" w:rsidRDefault="00AA48DF" w:rsidP="00AA48DF">
      <w:pPr>
        <w:rPr>
          <w:rFonts w:ascii="Times New Roman" w:hAnsi="Times New Roman" w:cs="Times New Roman"/>
          <w:sz w:val="24"/>
          <w:szCs w:val="24"/>
        </w:rPr>
      </w:pPr>
    </w:p>
    <w:p w:rsidR="00AA48DF" w:rsidRPr="00FF0379" w:rsidRDefault="00AA48DF" w:rsidP="00FF0379">
      <w:pPr>
        <w:pStyle w:val="ListParagraph"/>
        <w:numPr>
          <w:ilvl w:val="0"/>
          <w:numId w:val="6"/>
        </w:numPr>
        <w:rPr>
          <w:rFonts w:ascii="Times New Roman" w:hAnsi="Times New Roman" w:cs="Times New Roman"/>
          <w:sz w:val="24"/>
          <w:szCs w:val="24"/>
        </w:rPr>
      </w:pPr>
      <w:r w:rsidRPr="00FF0379">
        <w:rPr>
          <w:rFonts w:ascii="Times New Roman" w:hAnsi="Times New Roman" w:cs="Times New Roman"/>
          <w:sz w:val="24"/>
          <w:szCs w:val="24"/>
        </w:rPr>
        <w:t>Distinguish countable resources from their associated features in both the narrative in Section 7 and the associated data sheet. Organize the data sheet by resource type and include associated features for specific resources.  In addition to other identifying information, include the area(s) of significance with which they are associated. Include also a separate list of non-contributing resources.</w:t>
      </w:r>
    </w:p>
    <w:p w:rsidR="00AA48DF" w:rsidRPr="00AA48DF" w:rsidRDefault="00AA48DF" w:rsidP="00AA48DF">
      <w:pPr>
        <w:rPr>
          <w:rFonts w:ascii="Times New Roman" w:hAnsi="Times New Roman" w:cs="Times New Roman"/>
          <w:sz w:val="24"/>
          <w:szCs w:val="24"/>
        </w:rPr>
      </w:pPr>
    </w:p>
    <w:p w:rsidR="00AA48DF" w:rsidRPr="00FF0379" w:rsidRDefault="00AA48DF" w:rsidP="00FF0379">
      <w:pPr>
        <w:pStyle w:val="ListParagraph"/>
        <w:numPr>
          <w:ilvl w:val="0"/>
          <w:numId w:val="6"/>
        </w:numPr>
        <w:rPr>
          <w:rFonts w:ascii="Times New Roman" w:hAnsi="Times New Roman" w:cs="Times New Roman"/>
          <w:sz w:val="24"/>
          <w:szCs w:val="24"/>
        </w:rPr>
      </w:pPr>
      <w:r w:rsidRPr="00FF0379">
        <w:rPr>
          <w:rFonts w:ascii="Times New Roman" w:hAnsi="Times New Roman" w:cs="Times New Roman"/>
          <w:sz w:val="24"/>
          <w:szCs w:val="24"/>
        </w:rPr>
        <w:t>All resources and features listed in NPS List of Classified Structures (LCS) and Cultural Landscape Inventories (CLI) as contributing, whether or not countable for purposes of the National Register, shall be described.</w:t>
      </w:r>
    </w:p>
    <w:p w:rsidR="00AA48DF" w:rsidRPr="00AA48DF" w:rsidRDefault="00AA48DF" w:rsidP="00AA48DF">
      <w:pPr>
        <w:rPr>
          <w:rFonts w:ascii="Times New Roman" w:hAnsi="Times New Roman" w:cs="Times New Roman"/>
          <w:sz w:val="24"/>
          <w:szCs w:val="24"/>
        </w:rPr>
      </w:pPr>
      <w:r w:rsidRPr="00AA48DF">
        <w:rPr>
          <w:rFonts w:ascii="Times New Roman" w:hAnsi="Times New Roman" w:cs="Times New Roman"/>
          <w:sz w:val="24"/>
          <w:szCs w:val="24"/>
        </w:rPr>
        <w:t xml:space="preserve"> </w:t>
      </w:r>
    </w:p>
    <w:p w:rsidR="00AA48DF" w:rsidRPr="00FF0379" w:rsidRDefault="00BB1F5E" w:rsidP="00FF03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Consultant</w:t>
      </w:r>
      <w:r w:rsidR="00AA48DF" w:rsidRPr="00FF0379">
        <w:rPr>
          <w:rFonts w:ascii="Times New Roman" w:hAnsi="Times New Roman" w:cs="Times New Roman"/>
          <w:sz w:val="24"/>
          <w:szCs w:val="24"/>
        </w:rPr>
        <w:t xml:space="preserve"> must include photographic views representing each resource. Views must include the buildings and structures and important landscape features and patterns. The </w:t>
      </w:r>
      <w:r>
        <w:rPr>
          <w:rFonts w:ascii="Times New Roman" w:hAnsi="Times New Roman" w:cs="Times New Roman"/>
          <w:sz w:val="24"/>
          <w:szCs w:val="24"/>
        </w:rPr>
        <w:t>consultant</w:t>
      </w:r>
      <w:r w:rsidR="00AA48DF" w:rsidRPr="00FF0379">
        <w:rPr>
          <w:rFonts w:ascii="Times New Roman" w:hAnsi="Times New Roman" w:cs="Times New Roman"/>
          <w:sz w:val="24"/>
          <w:szCs w:val="24"/>
        </w:rPr>
        <w:t xml:space="preserve"> must adhere to the National Register Photo Policy Fact Sheet. http://www.nps.gov/nr/publications/guidance/Photo_Policy_final.pdf</w:t>
      </w:r>
    </w:p>
    <w:p w:rsidR="00AA48DF" w:rsidRPr="00AA48DF" w:rsidRDefault="00AA48DF" w:rsidP="00AA48DF">
      <w:pPr>
        <w:rPr>
          <w:rFonts w:ascii="Times New Roman" w:hAnsi="Times New Roman" w:cs="Times New Roman"/>
          <w:sz w:val="24"/>
          <w:szCs w:val="24"/>
        </w:rPr>
      </w:pPr>
    </w:p>
    <w:p w:rsidR="00AA48DF" w:rsidRPr="00FF0379" w:rsidRDefault="00BB1F5E" w:rsidP="00FF03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Consultant</w:t>
      </w:r>
      <w:r w:rsidR="00AA48DF" w:rsidRPr="00FF0379">
        <w:rPr>
          <w:rFonts w:ascii="Times New Roman" w:hAnsi="Times New Roman" w:cs="Times New Roman"/>
          <w:sz w:val="24"/>
          <w:szCs w:val="24"/>
        </w:rPr>
        <w:t xml:space="preserve"> shall create and notate a scaled map identifying all contributing and non- contributing resources by name and number. Mapping shall be compatible with NPS GIS standards. (</w:t>
      </w:r>
      <w:r w:rsidR="00AA48DF" w:rsidRPr="00A30E1E">
        <w:rPr>
          <w:rFonts w:ascii="Times New Roman" w:hAnsi="Times New Roman" w:cs="Times New Roman"/>
          <w:sz w:val="24"/>
          <w:szCs w:val="24"/>
        </w:rPr>
        <w:t>See STIPULATIONS, no. 10</w:t>
      </w:r>
      <w:r w:rsidR="00AA48DF" w:rsidRPr="00FF0379">
        <w:rPr>
          <w:rFonts w:ascii="Times New Roman" w:hAnsi="Times New Roman" w:cs="Times New Roman"/>
          <w:sz w:val="24"/>
          <w:szCs w:val="24"/>
        </w:rPr>
        <w:t>.)</w:t>
      </w:r>
    </w:p>
    <w:p w:rsidR="00AA48DF" w:rsidRPr="00AA48DF" w:rsidRDefault="00AA48DF" w:rsidP="00AA48DF">
      <w:pPr>
        <w:rPr>
          <w:rFonts w:ascii="Times New Roman" w:hAnsi="Times New Roman" w:cs="Times New Roman"/>
          <w:sz w:val="24"/>
          <w:szCs w:val="24"/>
        </w:rPr>
      </w:pPr>
    </w:p>
    <w:p w:rsidR="00AA48DF" w:rsidRPr="00FF0379" w:rsidRDefault="00BB1F5E" w:rsidP="00FF03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Consultant</w:t>
      </w:r>
      <w:r w:rsidR="00AA48DF" w:rsidRPr="00FF0379">
        <w:rPr>
          <w:rFonts w:ascii="Times New Roman" w:hAnsi="Times New Roman" w:cs="Times New Roman"/>
          <w:sz w:val="24"/>
          <w:szCs w:val="24"/>
        </w:rPr>
        <w:t xml:space="preserve"> shall create interpretive media that highlights the National Register documentation. An example will be provided to the </w:t>
      </w:r>
      <w:r>
        <w:rPr>
          <w:rFonts w:ascii="Times New Roman" w:hAnsi="Times New Roman" w:cs="Times New Roman"/>
          <w:sz w:val="24"/>
          <w:szCs w:val="24"/>
        </w:rPr>
        <w:t>consultant</w:t>
      </w:r>
      <w:r w:rsidR="00AA48DF" w:rsidRPr="00FF0379">
        <w:rPr>
          <w:rFonts w:ascii="Times New Roman" w:hAnsi="Times New Roman" w:cs="Times New Roman"/>
          <w:sz w:val="24"/>
          <w:szCs w:val="24"/>
        </w:rPr>
        <w:t xml:space="preserve">. </w:t>
      </w:r>
    </w:p>
    <w:p w:rsidR="00AA48DF" w:rsidRPr="00AA48DF" w:rsidRDefault="00AA48DF" w:rsidP="00AA48DF">
      <w:pPr>
        <w:rPr>
          <w:rFonts w:ascii="Times New Roman" w:hAnsi="Times New Roman" w:cs="Times New Roman"/>
          <w:sz w:val="24"/>
          <w:szCs w:val="24"/>
        </w:rPr>
      </w:pPr>
    </w:p>
    <w:p w:rsidR="00AA48DF" w:rsidRPr="00FF0379" w:rsidRDefault="00AA48DF" w:rsidP="00FF0379">
      <w:pPr>
        <w:pStyle w:val="ListParagraph"/>
        <w:numPr>
          <w:ilvl w:val="0"/>
          <w:numId w:val="2"/>
        </w:numPr>
        <w:rPr>
          <w:rFonts w:ascii="Times New Roman" w:hAnsi="Times New Roman" w:cs="Times New Roman"/>
          <w:sz w:val="24"/>
          <w:szCs w:val="24"/>
        </w:rPr>
      </w:pPr>
      <w:r w:rsidRPr="00FF0379">
        <w:rPr>
          <w:rFonts w:ascii="Times New Roman" w:hAnsi="Times New Roman" w:cs="Times New Roman"/>
          <w:b/>
          <w:sz w:val="24"/>
          <w:szCs w:val="24"/>
        </w:rPr>
        <w:t>NPS Review of Detailed Outline and Draft National Register Form Required Submittals:</w:t>
      </w:r>
    </w:p>
    <w:p w:rsidR="00AA48DF" w:rsidRPr="00AA48DF" w:rsidRDefault="00AA48DF" w:rsidP="00AA48DF">
      <w:pPr>
        <w:rPr>
          <w:rFonts w:ascii="Times New Roman" w:hAnsi="Times New Roman" w:cs="Times New Roman"/>
          <w:sz w:val="24"/>
          <w:szCs w:val="24"/>
        </w:rPr>
      </w:pPr>
    </w:p>
    <w:p w:rsidR="00FF0379" w:rsidRDefault="00BB1F5E" w:rsidP="00FF0379">
      <w:pPr>
        <w:ind w:left="360"/>
        <w:rPr>
          <w:rFonts w:ascii="Times New Roman" w:hAnsi="Times New Roman" w:cs="Times New Roman"/>
          <w:sz w:val="24"/>
          <w:szCs w:val="24"/>
        </w:rPr>
      </w:pPr>
      <w:r>
        <w:rPr>
          <w:rFonts w:ascii="Times New Roman" w:hAnsi="Times New Roman" w:cs="Times New Roman"/>
          <w:sz w:val="24"/>
          <w:szCs w:val="24"/>
        </w:rPr>
        <w:t>Consultant</w:t>
      </w:r>
      <w:r w:rsidR="00AA48DF" w:rsidRPr="00AA48DF">
        <w:rPr>
          <w:rFonts w:ascii="Times New Roman" w:hAnsi="Times New Roman" w:cs="Times New Roman"/>
          <w:sz w:val="24"/>
          <w:szCs w:val="24"/>
        </w:rPr>
        <w:t xml:space="preserve"> shall electronically submit the following for NPS review during the course of the project: </w:t>
      </w:r>
    </w:p>
    <w:p w:rsidR="00036F0A" w:rsidRDefault="00036F0A" w:rsidP="00FF0379">
      <w:pPr>
        <w:ind w:left="360"/>
        <w:rPr>
          <w:rFonts w:ascii="Times New Roman" w:hAnsi="Times New Roman" w:cs="Times New Roman"/>
          <w:sz w:val="24"/>
          <w:szCs w:val="24"/>
        </w:rPr>
      </w:pPr>
    </w:p>
    <w:p w:rsidR="00D72E71" w:rsidRDefault="00D72E71" w:rsidP="00036F0A">
      <w:pPr>
        <w:spacing w:after="100"/>
        <w:ind w:left="360"/>
        <w:rPr>
          <w:rFonts w:ascii="Times New Roman" w:hAnsi="Times New Roman" w:cs="Times New Roman"/>
          <w:sz w:val="24"/>
          <w:szCs w:val="24"/>
        </w:rPr>
      </w:pPr>
      <w:r>
        <w:rPr>
          <w:rFonts w:ascii="Times New Roman" w:hAnsi="Times New Roman" w:cs="Times New Roman"/>
          <w:sz w:val="24"/>
          <w:szCs w:val="24"/>
        </w:rPr>
        <w:t>1) An initial</w:t>
      </w:r>
      <w:r w:rsidRPr="00D72E71">
        <w:rPr>
          <w:rFonts w:ascii="Times New Roman" w:hAnsi="Times New Roman" w:cs="Times New Roman"/>
          <w:sz w:val="24"/>
          <w:szCs w:val="24"/>
        </w:rPr>
        <w:t xml:space="preserve"> draft National Register form for NPS Review,</w:t>
      </w:r>
      <w:r>
        <w:rPr>
          <w:rFonts w:ascii="Times New Roman" w:hAnsi="Times New Roman" w:cs="Times New Roman"/>
          <w:sz w:val="24"/>
          <w:szCs w:val="24"/>
        </w:rPr>
        <w:t xml:space="preserve"> which includes: </w:t>
      </w:r>
    </w:p>
    <w:p w:rsidR="00FF0379" w:rsidRDefault="00AA48DF" w:rsidP="00D72E71">
      <w:pPr>
        <w:spacing w:after="100"/>
        <w:ind w:left="360" w:firstLine="360"/>
        <w:rPr>
          <w:rFonts w:ascii="Times New Roman" w:hAnsi="Times New Roman" w:cs="Times New Roman"/>
          <w:sz w:val="24"/>
          <w:szCs w:val="24"/>
        </w:rPr>
      </w:pPr>
      <w:r w:rsidRPr="00AA48DF">
        <w:rPr>
          <w:rFonts w:ascii="Times New Roman" w:hAnsi="Times New Roman" w:cs="Times New Roman"/>
          <w:sz w:val="24"/>
          <w:szCs w:val="24"/>
        </w:rPr>
        <w:t xml:space="preserve">1) National Register form Cover Sheet; </w:t>
      </w:r>
    </w:p>
    <w:p w:rsidR="00FF0379" w:rsidRDefault="00AA48DF" w:rsidP="00D72E71">
      <w:pPr>
        <w:spacing w:after="100"/>
        <w:ind w:left="360" w:firstLine="360"/>
        <w:rPr>
          <w:rFonts w:ascii="Times New Roman" w:hAnsi="Times New Roman" w:cs="Times New Roman"/>
          <w:sz w:val="24"/>
          <w:szCs w:val="24"/>
        </w:rPr>
      </w:pPr>
      <w:r w:rsidRPr="00AA48DF">
        <w:rPr>
          <w:rFonts w:ascii="Times New Roman" w:hAnsi="Times New Roman" w:cs="Times New Roman"/>
          <w:sz w:val="24"/>
          <w:szCs w:val="24"/>
        </w:rPr>
        <w:t xml:space="preserve">2) </w:t>
      </w:r>
      <w:proofErr w:type="gramStart"/>
      <w:r w:rsidRPr="00AA48DF">
        <w:rPr>
          <w:rFonts w:ascii="Times New Roman" w:hAnsi="Times New Roman" w:cs="Times New Roman"/>
          <w:sz w:val="24"/>
          <w:szCs w:val="24"/>
        </w:rPr>
        <w:t>a</w:t>
      </w:r>
      <w:proofErr w:type="gramEnd"/>
      <w:r w:rsidRPr="00AA48DF">
        <w:rPr>
          <w:rFonts w:ascii="Times New Roman" w:hAnsi="Times New Roman" w:cs="Times New Roman"/>
          <w:sz w:val="24"/>
          <w:szCs w:val="24"/>
        </w:rPr>
        <w:t xml:space="preserve"> draft Section 7 description and draft narrative of Sectio</w:t>
      </w:r>
      <w:r w:rsidR="00FF0379">
        <w:rPr>
          <w:rFonts w:ascii="Times New Roman" w:hAnsi="Times New Roman" w:cs="Times New Roman"/>
          <w:sz w:val="24"/>
          <w:szCs w:val="24"/>
        </w:rPr>
        <w:t xml:space="preserve">n 8 Statement of Significance; </w:t>
      </w:r>
    </w:p>
    <w:p w:rsidR="00036F0A" w:rsidRDefault="00AA48DF" w:rsidP="00D72E71">
      <w:pPr>
        <w:spacing w:after="100"/>
        <w:ind w:left="720"/>
        <w:rPr>
          <w:rFonts w:ascii="Times New Roman" w:hAnsi="Times New Roman" w:cs="Times New Roman"/>
          <w:sz w:val="24"/>
          <w:szCs w:val="24"/>
        </w:rPr>
      </w:pPr>
      <w:r w:rsidRPr="00AA48DF">
        <w:rPr>
          <w:rFonts w:ascii="Times New Roman" w:hAnsi="Times New Roman" w:cs="Times New Roman"/>
          <w:sz w:val="24"/>
          <w:szCs w:val="24"/>
        </w:rPr>
        <w:t xml:space="preserve">3) </w:t>
      </w:r>
      <w:proofErr w:type="gramStart"/>
      <w:r w:rsidRPr="00AA48DF">
        <w:rPr>
          <w:rFonts w:ascii="Times New Roman" w:hAnsi="Times New Roman" w:cs="Times New Roman"/>
          <w:sz w:val="24"/>
          <w:szCs w:val="24"/>
        </w:rPr>
        <w:t>a</w:t>
      </w:r>
      <w:proofErr w:type="gramEnd"/>
      <w:r w:rsidRPr="00AA48DF">
        <w:rPr>
          <w:rFonts w:ascii="Times New Roman" w:hAnsi="Times New Roman" w:cs="Times New Roman"/>
          <w:sz w:val="24"/>
          <w:szCs w:val="24"/>
        </w:rPr>
        <w:t xml:space="preserve"> preliminary data sheet listing featuring contributing and non-contributing resources with potential a</w:t>
      </w:r>
      <w:r w:rsidR="00036F0A">
        <w:rPr>
          <w:rFonts w:ascii="Times New Roman" w:hAnsi="Times New Roman" w:cs="Times New Roman"/>
          <w:sz w:val="24"/>
          <w:szCs w:val="24"/>
        </w:rPr>
        <w:t xml:space="preserve">rea of significance indicated, </w:t>
      </w:r>
    </w:p>
    <w:p w:rsidR="00036F0A" w:rsidRDefault="00D72E71" w:rsidP="00036F0A">
      <w:pPr>
        <w:spacing w:after="100"/>
        <w:ind w:left="360"/>
        <w:rPr>
          <w:rFonts w:ascii="Times New Roman" w:hAnsi="Times New Roman" w:cs="Times New Roman"/>
          <w:sz w:val="24"/>
          <w:szCs w:val="24"/>
        </w:rPr>
      </w:pPr>
      <w:r>
        <w:rPr>
          <w:rFonts w:ascii="Times New Roman" w:hAnsi="Times New Roman" w:cs="Times New Roman"/>
          <w:sz w:val="24"/>
          <w:szCs w:val="24"/>
        </w:rPr>
        <w:t>2</w:t>
      </w:r>
      <w:r w:rsidR="00AA48DF" w:rsidRPr="00AA48DF">
        <w:rPr>
          <w:rFonts w:ascii="Times New Roman" w:hAnsi="Times New Roman" w:cs="Times New Roman"/>
          <w:sz w:val="24"/>
          <w:szCs w:val="24"/>
        </w:rPr>
        <w:t xml:space="preserve">) </w:t>
      </w:r>
      <w:r>
        <w:rPr>
          <w:rFonts w:ascii="Times New Roman" w:hAnsi="Times New Roman" w:cs="Times New Roman"/>
          <w:sz w:val="24"/>
          <w:szCs w:val="24"/>
        </w:rPr>
        <w:t>A</w:t>
      </w:r>
      <w:r w:rsidR="00AA48DF" w:rsidRPr="00AA48DF">
        <w:rPr>
          <w:rFonts w:ascii="Times New Roman" w:hAnsi="Times New Roman" w:cs="Times New Roman"/>
          <w:sz w:val="24"/>
          <w:szCs w:val="24"/>
        </w:rPr>
        <w:t xml:space="preserve"> revised draft National Register f</w:t>
      </w:r>
      <w:r w:rsidR="00036F0A">
        <w:rPr>
          <w:rFonts w:ascii="Times New Roman" w:hAnsi="Times New Roman" w:cs="Times New Roman"/>
          <w:sz w:val="24"/>
          <w:szCs w:val="24"/>
        </w:rPr>
        <w:t xml:space="preserve">orm for NPS Review, </w:t>
      </w:r>
    </w:p>
    <w:p w:rsidR="00036F0A" w:rsidRDefault="00D72E71" w:rsidP="00036F0A">
      <w:pPr>
        <w:spacing w:after="100"/>
        <w:ind w:left="360"/>
        <w:rPr>
          <w:rFonts w:ascii="Times New Roman" w:hAnsi="Times New Roman" w:cs="Times New Roman"/>
          <w:sz w:val="24"/>
          <w:szCs w:val="24"/>
        </w:rPr>
      </w:pPr>
      <w:r>
        <w:rPr>
          <w:rFonts w:ascii="Times New Roman" w:hAnsi="Times New Roman" w:cs="Times New Roman"/>
          <w:sz w:val="24"/>
          <w:szCs w:val="24"/>
        </w:rPr>
        <w:t>3</w:t>
      </w:r>
      <w:r w:rsidR="00AA48DF" w:rsidRPr="00AA48DF">
        <w:rPr>
          <w:rFonts w:ascii="Times New Roman" w:hAnsi="Times New Roman" w:cs="Times New Roman"/>
          <w:sz w:val="24"/>
          <w:szCs w:val="24"/>
        </w:rPr>
        <w:t xml:space="preserve">) </w:t>
      </w:r>
      <w:r>
        <w:rPr>
          <w:rFonts w:ascii="Times New Roman" w:hAnsi="Times New Roman" w:cs="Times New Roman"/>
          <w:sz w:val="24"/>
          <w:szCs w:val="24"/>
        </w:rPr>
        <w:t>A</w:t>
      </w:r>
      <w:r w:rsidR="00AA48DF" w:rsidRPr="00AA48DF">
        <w:rPr>
          <w:rFonts w:ascii="Times New Roman" w:hAnsi="Times New Roman" w:cs="Times New Roman"/>
          <w:sz w:val="24"/>
          <w:szCs w:val="24"/>
        </w:rPr>
        <w:t xml:space="preserve"> final National Register Form for State Historic Preservation Office (SHPO) comment </w:t>
      </w:r>
    </w:p>
    <w:p w:rsidR="00AA48DF" w:rsidRPr="00AA48DF" w:rsidRDefault="00D72E71" w:rsidP="00036F0A">
      <w:pPr>
        <w:spacing w:after="100"/>
        <w:ind w:left="360"/>
        <w:rPr>
          <w:rFonts w:ascii="Times New Roman" w:hAnsi="Times New Roman" w:cs="Times New Roman"/>
          <w:sz w:val="24"/>
          <w:szCs w:val="24"/>
        </w:rPr>
      </w:pPr>
      <w:r>
        <w:rPr>
          <w:rFonts w:ascii="Times New Roman" w:hAnsi="Times New Roman" w:cs="Times New Roman"/>
          <w:sz w:val="24"/>
          <w:szCs w:val="24"/>
        </w:rPr>
        <w:t>4</w:t>
      </w:r>
      <w:r w:rsidR="00AA48DF" w:rsidRPr="00AA48DF">
        <w:rPr>
          <w:rFonts w:ascii="Times New Roman" w:hAnsi="Times New Roman" w:cs="Times New Roman"/>
          <w:sz w:val="24"/>
          <w:szCs w:val="24"/>
        </w:rPr>
        <w:t xml:space="preserve">) </w:t>
      </w:r>
      <w:r>
        <w:rPr>
          <w:rFonts w:ascii="Times New Roman" w:hAnsi="Times New Roman" w:cs="Times New Roman"/>
          <w:sz w:val="24"/>
          <w:szCs w:val="24"/>
        </w:rPr>
        <w:t>A</w:t>
      </w:r>
      <w:r w:rsidR="00AA48DF" w:rsidRPr="00AA48DF">
        <w:rPr>
          <w:rFonts w:ascii="Times New Roman" w:hAnsi="Times New Roman" w:cs="Times New Roman"/>
          <w:sz w:val="24"/>
          <w:szCs w:val="24"/>
        </w:rPr>
        <w:t xml:space="preserve"> final National Register Form for submission to the Federal Preservation Officer (FPO) and interpretive material following NPS comment to the </w:t>
      </w:r>
      <w:r w:rsidR="009614D0">
        <w:rPr>
          <w:rFonts w:ascii="Times New Roman" w:hAnsi="Times New Roman" w:cs="Times New Roman"/>
          <w:sz w:val="24"/>
          <w:szCs w:val="24"/>
        </w:rPr>
        <w:t>Agreement’s Technical</w:t>
      </w:r>
      <w:r w:rsidR="00AA48DF" w:rsidRPr="00AA48DF">
        <w:rPr>
          <w:rFonts w:ascii="Times New Roman" w:hAnsi="Times New Roman" w:cs="Times New Roman"/>
          <w:sz w:val="24"/>
          <w:szCs w:val="24"/>
        </w:rPr>
        <w:t xml:space="preserve"> Representative (</w:t>
      </w:r>
      <w:r w:rsidR="009614D0">
        <w:rPr>
          <w:rFonts w:ascii="Times New Roman" w:hAnsi="Times New Roman" w:cs="Times New Roman"/>
          <w:sz w:val="24"/>
          <w:szCs w:val="24"/>
        </w:rPr>
        <w:t>ATR</w:t>
      </w:r>
      <w:r w:rsidR="00AA48DF" w:rsidRPr="00AA48DF">
        <w:rPr>
          <w:rFonts w:ascii="Times New Roman" w:hAnsi="Times New Roman" w:cs="Times New Roman"/>
          <w:sz w:val="24"/>
          <w:szCs w:val="24"/>
        </w:rPr>
        <w:t xml:space="preserve">) and Project Manager:  Bethany </w:t>
      </w:r>
      <w:proofErr w:type="spellStart"/>
      <w:r w:rsidR="00AA48DF" w:rsidRPr="00AA48DF">
        <w:rPr>
          <w:rFonts w:ascii="Times New Roman" w:hAnsi="Times New Roman" w:cs="Times New Roman"/>
          <w:sz w:val="24"/>
          <w:szCs w:val="24"/>
        </w:rPr>
        <w:t>Serafine</w:t>
      </w:r>
      <w:proofErr w:type="spellEnd"/>
      <w:r w:rsidR="00AA48DF" w:rsidRPr="00AA48DF">
        <w:rPr>
          <w:rFonts w:ascii="Times New Roman" w:hAnsi="Times New Roman" w:cs="Times New Roman"/>
          <w:sz w:val="24"/>
          <w:szCs w:val="24"/>
        </w:rPr>
        <w:t>, National Register Coordinator, Northeast Region, Woodstock, VT, 05091, bethany_serafine@nps.gov.</w:t>
      </w:r>
    </w:p>
    <w:p w:rsidR="00AA48DF" w:rsidRDefault="00BB1F5E" w:rsidP="00036F0A">
      <w:pPr>
        <w:ind w:left="360"/>
        <w:rPr>
          <w:rFonts w:ascii="Times New Roman" w:hAnsi="Times New Roman" w:cs="Times New Roman"/>
          <w:sz w:val="24"/>
          <w:szCs w:val="24"/>
        </w:rPr>
      </w:pPr>
      <w:r>
        <w:rPr>
          <w:rFonts w:ascii="Times New Roman" w:hAnsi="Times New Roman" w:cs="Times New Roman"/>
          <w:sz w:val="24"/>
          <w:szCs w:val="24"/>
        </w:rPr>
        <w:t>Consultant</w:t>
      </w:r>
      <w:r w:rsidR="00AA48DF" w:rsidRPr="00AA48DF">
        <w:rPr>
          <w:rFonts w:ascii="Times New Roman" w:hAnsi="Times New Roman" w:cs="Times New Roman"/>
          <w:sz w:val="24"/>
          <w:szCs w:val="24"/>
        </w:rPr>
        <w:t xml:space="preserve"> shall revise/supplement the respective submittals in response to consolidated written comments.</w:t>
      </w:r>
    </w:p>
    <w:p w:rsidR="00036F0A" w:rsidRPr="00AA48DF" w:rsidRDefault="00036F0A" w:rsidP="00036F0A">
      <w:pPr>
        <w:ind w:left="360"/>
        <w:rPr>
          <w:rFonts w:ascii="Times New Roman" w:hAnsi="Times New Roman" w:cs="Times New Roman"/>
          <w:sz w:val="24"/>
          <w:szCs w:val="24"/>
        </w:rPr>
      </w:pPr>
    </w:p>
    <w:p w:rsidR="00AA48DF" w:rsidRPr="00036F0A" w:rsidRDefault="00AA48DF" w:rsidP="00036F0A">
      <w:pPr>
        <w:pStyle w:val="ListParagraph"/>
        <w:numPr>
          <w:ilvl w:val="0"/>
          <w:numId w:val="2"/>
        </w:numPr>
        <w:rPr>
          <w:rFonts w:ascii="Times New Roman" w:hAnsi="Times New Roman" w:cs="Times New Roman"/>
          <w:b/>
          <w:sz w:val="24"/>
          <w:szCs w:val="24"/>
        </w:rPr>
      </w:pPr>
      <w:r w:rsidRPr="00036F0A">
        <w:rPr>
          <w:rFonts w:ascii="Times New Roman" w:hAnsi="Times New Roman" w:cs="Times New Roman"/>
          <w:b/>
          <w:sz w:val="24"/>
          <w:szCs w:val="24"/>
        </w:rPr>
        <w:t>Revise Final National Register Form for SHPO Comment</w:t>
      </w:r>
    </w:p>
    <w:p w:rsidR="00AA48DF" w:rsidRDefault="00BB1F5E" w:rsidP="00036F0A">
      <w:pPr>
        <w:ind w:left="360"/>
        <w:rPr>
          <w:rFonts w:ascii="Times New Roman" w:hAnsi="Times New Roman" w:cs="Times New Roman"/>
          <w:sz w:val="24"/>
          <w:szCs w:val="24"/>
        </w:rPr>
      </w:pPr>
      <w:r>
        <w:rPr>
          <w:rFonts w:ascii="Times New Roman" w:hAnsi="Times New Roman" w:cs="Times New Roman"/>
          <w:sz w:val="24"/>
          <w:szCs w:val="24"/>
        </w:rPr>
        <w:t>Consultant</w:t>
      </w:r>
      <w:r w:rsidR="00AA48DF" w:rsidRPr="00AA48DF">
        <w:rPr>
          <w:rFonts w:ascii="Times New Roman" w:hAnsi="Times New Roman" w:cs="Times New Roman"/>
          <w:sz w:val="24"/>
          <w:szCs w:val="24"/>
        </w:rPr>
        <w:t xml:space="preserve"> must submit the Final National Register Form for SHPO comment to the </w:t>
      </w:r>
      <w:r w:rsidR="00466F80">
        <w:rPr>
          <w:rFonts w:ascii="Times New Roman" w:hAnsi="Times New Roman" w:cs="Times New Roman"/>
          <w:sz w:val="24"/>
          <w:szCs w:val="24"/>
        </w:rPr>
        <w:t>ATR</w:t>
      </w:r>
      <w:r w:rsidR="00AA48DF" w:rsidRPr="00AA48DF">
        <w:rPr>
          <w:rFonts w:ascii="Times New Roman" w:hAnsi="Times New Roman" w:cs="Times New Roman"/>
          <w:sz w:val="24"/>
          <w:szCs w:val="24"/>
        </w:rPr>
        <w:t xml:space="preserve"> as specified in the project schedule below.  </w:t>
      </w:r>
      <w:r>
        <w:rPr>
          <w:rFonts w:ascii="Times New Roman" w:hAnsi="Times New Roman" w:cs="Times New Roman"/>
          <w:sz w:val="24"/>
          <w:szCs w:val="24"/>
        </w:rPr>
        <w:t>Consultant</w:t>
      </w:r>
      <w:r w:rsidR="00AA48DF" w:rsidRPr="00AA48DF">
        <w:rPr>
          <w:rFonts w:ascii="Times New Roman" w:hAnsi="Times New Roman" w:cs="Times New Roman"/>
          <w:sz w:val="24"/>
          <w:szCs w:val="24"/>
        </w:rPr>
        <w:t xml:space="preserve"> shall address any SHPO comments provided, if deemed necessary by the NPS.  If no comments are received from the SHPO, the Final National Register Form for SHPO shall constitute the Final National Register Form for submission to the Federal Preservation Officer (FPO).</w:t>
      </w:r>
    </w:p>
    <w:p w:rsidR="005D103B" w:rsidRDefault="005D103B" w:rsidP="005D103B">
      <w:pPr>
        <w:rPr>
          <w:rFonts w:ascii="Times New Roman"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260"/>
        <w:gridCol w:w="6318"/>
      </w:tblGrid>
      <w:tr w:rsidR="005D103B" w:rsidTr="00F31A1F">
        <w:trPr>
          <w:trHeight w:hRule="exact" w:val="286"/>
        </w:trPr>
        <w:tc>
          <w:tcPr>
            <w:tcW w:w="3260" w:type="dxa"/>
            <w:tcBorders>
              <w:top w:val="single" w:sz="5" w:space="0" w:color="000000"/>
              <w:left w:val="single" w:sz="5" w:space="0" w:color="000000"/>
              <w:bottom w:val="single" w:sz="5" w:space="0" w:color="000000"/>
              <w:right w:val="single" w:sz="5" w:space="0" w:color="000000"/>
            </w:tcBorders>
          </w:tcPr>
          <w:p w:rsidR="005D103B" w:rsidRDefault="005D103B" w:rsidP="00F31A1F">
            <w:pPr>
              <w:pStyle w:val="TableParagraph"/>
              <w:spacing w:line="272" w:lineRule="exact"/>
              <w:ind w:left="639" w:right="139"/>
              <w:rPr>
                <w:rFonts w:ascii="Times New Roman" w:eastAsia="Times New Roman" w:hAnsi="Times New Roman" w:cs="Times New Roman"/>
                <w:sz w:val="24"/>
                <w:szCs w:val="24"/>
              </w:rPr>
            </w:pPr>
            <w:r>
              <w:rPr>
                <w:rFonts w:ascii="Times New Roman"/>
                <w:b/>
                <w:sz w:val="24"/>
              </w:rPr>
              <w:lastRenderedPageBreak/>
              <w:t>DELIVERY ITEM</w:t>
            </w:r>
          </w:p>
        </w:tc>
        <w:tc>
          <w:tcPr>
            <w:tcW w:w="6318" w:type="dxa"/>
            <w:tcBorders>
              <w:top w:val="single" w:sz="5" w:space="0" w:color="000000"/>
              <w:left w:val="single" w:sz="5" w:space="0" w:color="000000"/>
              <w:bottom w:val="single" w:sz="5" w:space="0" w:color="000000"/>
              <w:right w:val="single" w:sz="5" w:space="0" w:color="000000"/>
            </w:tcBorders>
          </w:tcPr>
          <w:p w:rsidR="005D103B" w:rsidRDefault="005D103B" w:rsidP="00F31A1F">
            <w:pPr>
              <w:pStyle w:val="TableParagraph"/>
              <w:spacing w:line="272" w:lineRule="exact"/>
              <w:ind w:right="5"/>
              <w:jc w:val="center"/>
              <w:rPr>
                <w:rFonts w:ascii="Times New Roman" w:eastAsia="Times New Roman" w:hAnsi="Times New Roman" w:cs="Times New Roman"/>
                <w:sz w:val="24"/>
                <w:szCs w:val="24"/>
              </w:rPr>
            </w:pPr>
            <w:r>
              <w:rPr>
                <w:rFonts w:ascii="Times New Roman"/>
                <w:b/>
                <w:spacing w:val="-1"/>
                <w:sz w:val="24"/>
              </w:rPr>
              <w:t>DATE</w:t>
            </w:r>
          </w:p>
        </w:tc>
      </w:tr>
      <w:tr w:rsidR="005D103B" w:rsidTr="009614D0">
        <w:trPr>
          <w:trHeight w:hRule="exact" w:val="984"/>
        </w:trPr>
        <w:tc>
          <w:tcPr>
            <w:tcW w:w="3260" w:type="dxa"/>
            <w:tcBorders>
              <w:top w:val="single" w:sz="5" w:space="0" w:color="000000"/>
              <w:left w:val="single" w:sz="5" w:space="0" w:color="000000"/>
              <w:bottom w:val="single" w:sz="5" w:space="0" w:color="000000"/>
              <w:right w:val="single" w:sz="5" w:space="0" w:color="000000"/>
            </w:tcBorders>
          </w:tcPr>
          <w:p w:rsidR="009614D0" w:rsidRDefault="009614D0" w:rsidP="00F31A1F">
            <w:pPr>
              <w:pStyle w:val="TableParagraph"/>
              <w:spacing w:line="267" w:lineRule="exact"/>
              <w:ind w:left="102"/>
              <w:rPr>
                <w:rFonts w:ascii="Times New Roman"/>
                <w:sz w:val="24"/>
              </w:rPr>
            </w:pPr>
            <w:r>
              <w:rPr>
                <w:rFonts w:ascii="Times New Roman"/>
                <w:sz w:val="24"/>
              </w:rPr>
              <w:t>Start-up</w:t>
            </w:r>
            <w:r>
              <w:rPr>
                <w:rFonts w:ascii="Times New Roman"/>
                <w:spacing w:val="-1"/>
                <w:sz w:val="24"/>
              </w:rPr>
              <w:t xml:space="preserve"> teleconference</w:t>
            </w:r>
            <w:r w:rsidR="005D103B">
              <w:rPr>
                <w:rFonts w:ascii="Times New Roman"/>
                <w:sz w:val="24"/>
              </w:rPr>
              <w:t xml:space="preserve"> </w:t>
            </w:r>
            <w:r>
              <w:rPr>
                <w:rFonts w:ascii="Times New Roman"/>
                <w:sz w:val="24"/>
              </w:rPr>
              <w:t>with the park staff, NPS regional office and university project team</w:t>
            </w:r>
          </w:p>
          <w:p w:rsidR="005D103B" w:rsidRDefault="005D103B" w:rsidP="00F31A1F">
            <w:pPr>
              <w:pStyle w:val="TableParagraph"/>
              <w:spacing w:line="267" w:lineRule="exact"/>
              <w:ind w:left="102"/>
              <w:rPr>
                <w:rFonts w:ascii="Times New Roman" w:eastAsia="Times New Roman" w:hAnsi="Times New Roman" w:cs="Times New Roman"/>
                <w:sz w:val="24"/>
                <w:szCs w:val="24"/>
              </w:rPr>
            </w:pPr>
          </w:p>
        </w:tc>
        <w:tc>
          <w:tcPr>
            <w:tcW w:w="6318" w:type="dxa"/>
            <w:tcBorders>
              <w:top w:val="single" w:sz="5" w:space="0" w:color="000000"/>
              <w:left w:val="single" w:sz="5" w:space="0" w:color="000000"/>
              <w:bottom w:val="single" w:sz="5" w:space="0" w:color="000000"/>
              <w:right w:val="single" w:sz="5" w:space="0" w:color="000000"/>
            </w:tcBorders>
          </w:tcPr>
          <w:p w:rsidR="005D103B" w:rsidRDefault="005D103B" w:rsidP="00F31A1F">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Within </w:t>
            </w:r>
            <w:r w:rsidR="00137B34">
              <w:rPr>
                <w:rFonts w:ascii="Times New Roman"/>
                <w:sz w:val="24"/>
              </w:rPr>
              <w:t>thirty (</w:t>
            </w:r>
            <w:r>
              <w:rPr>
                <w:rFonts w:ascii="Times New Roman"/>
                <w:sz w:val="24"/>
              </w:rPr>
              <w:t>30</w:t>
            </w:r>
            <w:r w:rsidR="00137B34">
              <w:rPr>
                <w:rFonts w:ascii="Times New Roman"/>
                <w:sz w:val="24"/>
              </w:rPr>
              <w:t>)</w:t>
            </w:r>
            <w:r>
              <w:rPr>
                <w:rFonts w:ascii="Times New Roman"/>
                <w:sz w:val="24"/>
              </w:rPr>
              <w:t xml:space="preserve"> calendar days post award</w:t>
            </w:r>
          </w:p>
        </w:tc>
      </w:tr>
      <w:tr w:rsidR="009614D0" w:rsidTr="009614D0">
        <w:trPr>
          <w:trHeight w:hRule="exact" w:val="1254"/>
        </w:trPr>
        <w:tc>
          <w:tcPr>
            <w:tcW w:w="3260" w:type="dxa"/>
            <w:tcBorders>
              <w:top w:val="single" w:sz="5" w:space="0" w:color="000000"/>
              <w:left w:val="single" w:sz="5" w:space="0" w:color="000000"/>
              <w:bottom w:val="single" w:sz="5" w:space="0" w:color="000000"/>
              <w:right w:val="single" w:sz="5" w:space="0" w:color="000000"/>
            </w:tcBorders>
          </w:tcPr>
          <w:p w:rsidR="009614D0" w:rsidRDefault="009614D0" w:rsidP="009614D0">
            <w:pPr>
              <w:pStyle w:val="TableParagraph"/>
              <w:spacing w:line="267" w:lineRule="exact"/>
              <w:ind w:left="102"/>
              <w:rPr>
                <w:rFonts w:ascii="Times New Roman"/>
                <w:sz w:val="24"/>
              </w:rPr>
            </w:pPr>
            <w:r>
              <w:rPr>
                <w:rFonts w:ascii="Times New Roman"/>
                <w:sz w:val="24"/>
              </w:rPr>
              <w:t>Start-up meeting and site visit at park with</w:t>
            </w:r>
            <w:r w:rsidRPr="009614D0">
              <w:rPr>
                <w:rFonts w:ascii="Times New Roman"/>
                <w:sz w:val="24"/>
              </w:rPr>
              <w:t xml:space="preserve"> the park staff, NPS regional office and university project team</w:t>
            </w:r>
          </w:p>
        </w:tc>
        <w:tc>
          <w:tcPr>
            <w:tcW w:w="6318" w:type="dxa"/>
            <w:tcBorders>
              <w:top w:val="single" w:sz="5" w:space="0" w:color="000000"/>
              <w:left w:val="single" w:sz="5" w:space="0" w:color="000000"/>
              <w:bottom w:val="single" w:sz="5" w:space="0" w:color="000000"/>
              <w:right w:val="single" w:sz="5" w:space="0" w:color="000000"/>
            </w:tcBorders>
          </w:tcPr>
          <w:p w:rsidR="009614D0" w:rsidRDefault="009614D0" w:rsidP="00F31A1F">
            <w:pPr>
              <w:pStyle w:val="TableParagraph"/>
              <w:spacing w:line="267" w:lineRule="exact"/>
              <w:ind w:left="99"/>
              <w:rPr>
                <w:rFonts w:ascii="Times New Roman"/>
                <w:sz w:val="24"/>
              </w:rPr>
            </w:pPr>
            <w:r>
              <w:rPr>
                <w:rFonts w:ascii="Times New Roman"/>
                <w:sz w:val="24"/>
              </w:rPr>
              <w:t>Within ninety (90) calendar days post start-up teleconference</w:t>
            </w:r>
          </w:p>
        </w:tc>
      </w:tr>
      <w:tr w:rsidR="005D103B" w:rsidTr="005D103B">
        <w:trPr>
          <w:trHeight w:hRule="exact" w:val="2217"/>
        </w:trPr>
        <w:tc>
          <w:tcPr>
            <w:tcW w:w="3260" w:type="dxa"/>
            <w:tcBorders>
              <w:top w:val="single" w:sz="5" w:space="0" w:color="000000"/>
              <w:left w:val="single" w:sz="5" w:space="0" w:color="000000"/>
              <w:bottom w:val="single" w:sz="5" w:space="0" w:color="000000"/>
              <w:right w:val="single" w:sz="5" w:space="0" w:color="000000"/>
            </w:tcBorders>
          </w:tcPr>
          <w:p w:rsidR="005D103B" w:rsidRDefault="005D103B" w:rsidP="00F31A1F">
            <w:pPr>
              <w:pStyle w:val="TableParagraph"/>
              <w:ind w:left="102" w:right="139"/>
              <w:rPr>
                <w:rFonts w:ascii="Times New Roman" w:eastAsia="Times New Roman" w:hAnsi="Times New Roman" w:cs="Times New Roman"/>
                <w:sz w:val="24"/>
                <w:szCs w:val="24"/>
              </w:rPr>
            </w:pPr>
            <w:r>
              <w:rPr>
                <w:rFonts w:ascii="Times New Roman"/>
                <w:spacing w:val="-1"/>
                <w:sz w:val="24"/>
              </w:rPr>
              <w:t>Initial Draft including: Cover</w:t>
            </w:r>
            <w:r>
              <w:rPr>
                <w:rFonts w:ascii="Times New Roman"/>
                <w:sz w:val="24"/>
              </w:rPr>
              <w:t xml:space="preserve"> </w:t>
            </w:r>
            <w:r>
              <w:rPr>
                <w:rFonts w:ascii="Times New Roman"/>
                <w:spacing w:val="-1"/>
                <w:sz w:val="24"/>
              </w:rPr>
              <w:t>sheet,</w:t>
            </w:r>
            <w:r>
              <w:rPr>
                <w:rFonts w:ascii="Times New Roman"/>
                <w:sz w:val="24"/>
              </w:rPr>
              <w:t xml:space="preserve"> draft of</w:t>
            </w:r>
            <w:r>
              <w:rPr>
                <w:rFonts w:ascii="Times New Roman"/>
                <w:spacing w:val="-1"/>
                <w:sz w:val="24"/>
              </w:rPr>
              <w:t xml:space="preserve"> </w:t>
            </w:r>
            <w:r>
              <w:rPr>
                <w:rFonts w:ascii="Times New Roman"/>
                <w:sz w:val="24"/>
              </w:rPr>
              <w:t>Section 7,</w:t>
            </w:r>
            <w:r>
              <w:rPr>
                <w:rFonts w:ascii="Times New Roman"/>
                <w:spacing w:val="27"/>
                <w:sz w:val="24"/>
              </w:rPr>
              <w:t xml:space="preserve"> </w:t>
            </w:r>
            <w:r>
              <w:rPr>
                <w:rFonts w:ascii="Times New Roman"/>
                <w:spacing w:val="-1"/>
                <w:sz w:val="24"/>
              </w:rPr>
              <w:t>Section</w:t>
            </w:r>
            <w:r>
              <w:rPr>
                <w:rFonts w:ascii="Times New Roman"/>
                <w:sz w:val="24"/>
              </w:rPr>
              <w:t xml:space="preserve"> 8 </w:t>
            </w:r>
            <w:r>
              <w:rPr>
                <w:rFonts w:ascii="Times New Roman"/>
                <w:spacing w:val="-1"/>
                <w:sz w:val="24"/>
              </w:rPr>
              <w:t>narrative</w:t>
            </w:r>
            <w:r>
              <w:rPr>
                <w:rFonts w:ascii="Times New Roman"/>
                <w:spacing w:val="1"/>
                <w:sz w:val="24"/>
              </w:rPr>
              <w:t xml:space="preserve"> </w:t>
            </w:r>
            <w:r>
              <w:rPr>
                <w:rFonts w:ascii="Times New Roman"/>
                <w:spacing w:val="-1"/>
                <w:sz w:val="24"/>
              </w:rPr>
              <w:t>and</w:t>
            </w:r>
            <w:r>
              <w:rPr>
                <w:rFonts w:ascii="Times New Roman"/>
                <w:spacing w:val="25"/>
                <w:sz w:val="24"/>
              </w:rPr>
              <w:t xml:space="preserve"> </w:t>
            </w:r>
            <w:r>
              <w:rPr>
                <w:rFonts w:ascii="Times New Roman"/>
                <w:sz w:val="24"/>
              </w:rPr>
              <w:t>preliminary</w:t>
            </w:r>
            <w:r>
              <w:rPr>
                <w:rFonts w:ascii="Times New Roman"/>
                <w:spacing w:val="-5"/>
                <w:sz w:val="24"/>
              </w:rPr>
              <w:t xml:space="preserve"> </w:t>
            </w:r>
            <w:r>
              <w:rPr>
                <w:rFonts w:ascii="Times New Roman"/>
                <w:spacing w:val="-1"/>
                <w:sz w:val="24"/>
              </w:rPr>
              <w:t>Data</w:t>
            </w:r>
            <w:r>
              <w:rPr>
                <w:rFonts w:ascii="Times New Roman"/>
                <w:sz w:val="24"/>
              </w:rPr>
              <w:t xml:space="preserve"> Sheet listing</w:t>
            </w:r>
            <w:r>
              <w:rPr>
                <w:rFonts w:ascii="Times New Roman"/>
                <w:spacing w:val="22"/>
                <w:sz w:val="24"/>
              </w:rPr>
              <w:t xml:space="preserve"> </w:t>
            </w:r>
            <w:r>
              <w:rPr>
                <w:rFonts w:ascii="Times New Roman"/>
                <w:sz w:val="24"/>
              </w:rPr>
              <w:t>Contributing</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Non-</w:t>
            </w:r>
            <w:r>
              <w:rPr>
                <w:rFonts w:ascii="Times New Roman"/>
                <w:spacing w:val="25"/>
                <w:sz w:val="24"/>
              </w:rPr>
              <w:t xml:space="preserve"> </w:t>
            </w:r>
            <w:r>
              <w:rPr>
                <w:rFonts w:ascii="Times New Roman"/>
                <w:sz w:val="24"/>
              </w:rPr>
              <w:t>Contributing</w:t>
            </w:r>
            <w:r>
              <w:rPr>
                <w:rFonts w:ascii="Times New Roman"/>
                <w:spacing w:val="-2"/>
                <w:sz w:val="24"/>
              </w:rPr>
              <w:t xml:space="preserve"> </w:t>
            </w:r>
            <w:r>
              <w:rPr>
                <w:rFonts w:ascii="Times New Roman"/>
                <w:spacing w:val="-1"/>
                <w:sz w:val="24"/>
              </w:rPr>
              <w:t>resources,</w:t>
            </w:r>
            <w:r>
              <w:rPr>
                <w:rFonts w:ascii="Times New Roman"/>
                <w:sz w:val="24"/>
              </w:rPr>
              <w:t xml:space="preserve"> sketch</w:t>
            </w:r>
            <w:r>
              <w:rPr>
                <w:rFonts w:ascii="Times New Roman"/>
                <w:spacing w:val="28"/>
                <w:sz w:val="24"/>
              </w:rPr>
              <w:t xml:space="preserve"> </w:t>
            </w:r>
            <w:r>
              <w:rPr>
                <w:rFonts w:ascii="Times New Roman"/>
                <w:sz w:val="24"/>
              </w:rPr>
              <w:t xml:space="preserve">map, </w:t>
            </w:r>
            <w:r>
              <w:rPr>
                <w:rFonts w:ascii="Times New Roman"/>
                <w:spacing w:val="-1"/>
                <w:sz w:val="24"/>
              </w:rPr>
              <w:t>and</w:t>
            </w:r>
            <w:r>
              <w:rPr>
                <w:rFonts w:ascii="Times New Roman"/>
                <w:sz w:val="24"/>
              </w:rPr>
              <w:t xml:space="preserve"> </w:t>
            </w:r>
            <w:r>
              <w:rPr>
                <w:rFonts w:ascii="Times New Roman"/>
                <w:spacing w:val="-1"/>
                <w:sz w:val="24"/>
              </w:rPr>
              <w:t>photographs.</w:t>
            </w:r>
          </w:p>
        </w:tc>
        <w:tc>
          <w:tcPr>
            <w:tcW w:w="6318" w:type="dxa"/>
            <w:tcBorders>
              <w:top w:val="single" w:sz="5" w:space="0" w:color="000000"/>
              <w:left w:val="single" w:sz="5" w:space="0" w:color="000000"/>
              <w:bottom w:val="single" w:sz="5" w:space="0" w:color="000000"/>
              <w:right w:val="single" w:sz="5" w:space="0" w:color="000000"/>
            </w:tcBorders>
          </w:tcPr>
          <w:p w:rsidR="005D103B" w:rsidRDefault="005D103B" w:rsidP="00466F80">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Within one </w:t>
            </w:r>
            <w:r>
              <w:rPr>
                <w:rFonts w:ascii="Times New Roman"/>
                <w:spacing w:val="-1"/>
                <w:sz w:val="24"/>
              </w:rPr>
              <w:t>hundred</w:t>
            </w:r>
            <w:r w:rsidR="00466F80">
              <w:rPr>
                <w:rFonts w:ascii="Times New Roman"/>
                <w:spacing w:val="-1"/>
                <w:sz w:val="24"/>
              </w:rPr>
              <w:t xml:space="preserve"> fifty</w:t>
            </w:r>
            <w:r>
              <w:rPr>
                <w:rFonts w:ascii="Times New Roman"/>
                <w:sz w:val="24"/>
              </w:rPr>
              <w:t xml:space="preserve"> </w:t>
            </w:r>
            <w:r>
              <w:rPr>
                <w:rFonts w:ascii="Times New Roman"/>
                <w:spacing w:val="-1"/>
                <w:sz w:val="24"/>
              </w:rPr>
              <w:t>(</w:t>
            </w:r>
            <w:r w:rsidR="00466F80">
              <w:rPr>
                <w:rFonts w:ascii="Times New Roman"/>
                <w:spacing w:val="-1"/>
                <w:sz w:val="24"/>
              </w:rPr>
              <w:t>150</w:t>
            </w:r>
            <w:r>
              <w:rPr>
                <w:rFonts w:ascii="Times New Roman"/>
                <w:spacing w:val="-1"/>
                <w:sz w:val="24"/>
              </w:rPr>
              <w:t>) calendar days</w:t>
            </w:r>
            <w:r>
              <w:rPr>
                <w:rFonts w:ascii="Times New Roman"/>
                <w:sz w:val="24"/>
              </w:rPr>
              <w:t xml:space="preserve"> of </w:t>
            </w:r>
            <w:r>
              <w:rPr>
                <w:rFonts w:ascii="Times New Roman"/>
                <w:spacing w:val="-1"/>
                <w:sz w:val="24"/>
              </w:rPr>
              <w:t>start-up</w:t>
            </w:r>
            <w:r>
              <w:rPr>
                <w:rFonts w:ascii="Times New Roman"/>
                <w:sz w:val="24"/>
              </w:rPr>
              <w:t xml:space="preserve"> meeting</w:t>
            </w:r>
            <w:r w:rsidR="006C1E62">
              <w:rPr>
                <w:rFonts w:ascii="Times New Roman"/>
                <w:sz w:val="24"/>
              </w:rPr>
              <w:t xml:space="preserve"> and site visit</w:t>
            </w:r>
          </w:p>
        </w:tc>
      </w:tr>
      <w:tr w:rsidR="005D103B" w:rsidTr="00F31A1F">
        <w:trPr>
          <w:trHeight w:hRule="exact" w:val="1114"/>
        </w:trPr>
        <w:tc>
          <w:tcPr>
            <w:tcW w:w="3260" w:type="dxa"/>
            <w:tcBorders>
              <w:top w:val="single" w:sz="5" w:space="0" w:color="000000"/>
              <w:left w:val="single" w:sz="5" w:space="0" w:color="000000"/>
              <w:bottom w:val="single" w:sz="5" w:space="0" w:color="000000"/>
              <w:right w:val="single" w:sz="5" w:space="0" w:color="000000"/>
            </w:tcBorders>
          </w:tcPr>
          <w:p w:rsidR="005D103B" w:rsidRDefault="006551FB" w:rsidP="00F31A1F">
            <w:pPr>
              <w:pStyle w:val="TableParagraph"/>
              <w:ind w:left="102" w:right="139"/>
              <w:rPr>
                <w:rFonts w:ascii="Times New Roman" w:eastAsia="Times New Roman" w:hAnsi="Times New Roman" w:cs="Times New Roman"/>
                <w:sz w:val="24"/>
                <w:szCs w:val="24"/>
              </w:rPr>
            </w:pPr>
            <w:r>
              <w:rPr>
                <w:rFonts w:ascii="Times New Roman"/>
                <w:spacing w:val="-1"/>
                <w:sz w:val="24"/>
              </w:rPr>
              <w:t xml:space="preserve">Revised </w:t>
            </w:r>
            <w:r w:rsidR="005D103B">
              <w:rPr>
                <w:rFonts w:ascii="Times New Roman"/>
                <w:spacing w:val="-1"/>
                <w:sz w:val="24"/>
              </w:rPr>
              <w:t>Draft</w:t>
            </w:r>
            <w:r w:rsidR="005D103B">
              <w:rPr>
                <w:rFonts w:ascii="Times New Roman"/>
                <w:sz w:val="24"/>
              </w:rPr>
              <w:t xml:space="preserve"> </w:t>
            </w:r>
            <w:r w:rsidR="005D103B">
              <w:rPr>
                <w:rFonts w:ascii="Times New Roman"/>
                <w:spacing w:val="-1"/>
                <w:sz w:val="24"/>
              </w:rPr>
              <w:t>National</w:t>
            </w:r>
            <w:r w:rsidR="005D103B">
              <w:rPr>
                <w:rFonts w:ascii="Times New Roman"/>
                <w:sz w:val="24"/>
              </w:rPr>
              <w:t xml:space="preserve"> </w:t>
            </w:r>
            <w:r w:rsidR="005D103B">
              <w:rPr>
                <w:rFonts w:ascii="Times New Roman"/>
                <w:spacing w:val="-1"/>
                <w:sz w:val="24"/>
              </w:rPr>
              <w:t>Register</w:t>
            </w:r>
            <w:r w:rsidR="005D103B">
              <w:rPr>
                <w:rFonts w:ascii="Times New Roman"/>
                <w:sz w:val="24"/>
              </w:rPr>
              <w:t xml:space="preserve"> </w:t>
            </w:r>
            <w:r w:rsidR="005D103B">
              <w:rPr>
                <w:rFonts w:ascii="Times New Roman"/>
                <w:spacing w:val="-1"/>
                <w:sz w:val="24"/>
              </w:rPr>
              <w:t>form</w:t>
            </w:r>
            <w:r w:rsidR="005D103B">
              <w:rPr>
                <w:rFonts w:ascii="Times New Roman"/>
                <w:spacing w:val="35"/>
                <w:sz w:val="24"/>
              </w:rPr>
              <w:t xml:space="preserve"> </w:t>
            </w:r>
            <w:r w:rsidR="005D103B">
              <w:rPr>
                <w:rFonts w:ascii="Times New Roman"/>
                <w:sz w:val="24"/>
              </w:rPr>
              <w:t>for</w:t>
            </w:r>
            <w:r w:rsidR="005D103B">
              <w:rPr>
                <w:rFonts w:ascii="Times New Roman"/>
                <w:spacing w:val="-2"/>
                <w:sz w:val="24"/>
              </w:rPr>
              <w:t xml:space="preserve"> </w:t>
            </w:r>
            <w:r w:rsidR="005D103B">
              <w:rPr>
                <w:rFonts w:ascii="Times New Roman"/>
                <w:sz w:val="24"/>
              </w:rPr>
              <w:t>NPS</w:t>
            </w:r>
            <w:r w:rsidR="005D103B">
              <w:rPr>
                <w:rFonts w:ascii="Times New Roman"/>
                <w:spacing w:val="1"/>
                <w:sz w:val="24"/>
              </w:rPr>
              <w:t xml:space="preserve"> </w:t>
            </w:r>
            <w:r w:rsidR="005D103B">
              <w:rPr>
                <w:rFonts w:ascii="Times New Roman"/>
                <w:spacing w:val="-1"/>
                <w:sz w:val="24"/>
              </w:rPr>
              <w:t>review</w:t>
            </w:r>
            <w:r>
              <w:rPr>
                <w:rFonts w:ascii="Times New Roman"/>
                <w:spacing w:val="-1"/>
                <w:sz w:val="24"/>
              </w:rPr>
              <w:t xml:space="preserve">: </w:t>
            </w:r>
            <w:r w:rsidRPr="006551FB">
              <w:rPr>
                <w:rFonts w:ascii="Times New Roman"/>
                <w:spacing w:val="-1"/>
                <w:sz w:val="24"/>
              </w:rPr>
              <w:t>Cover sheet, Draft of Section 7, and Section 8 Statement of Significance, preliminary data sheet, sketch map, and photos.</w:t>
            </w:r>
          </w:p>
        </w:tc>
        <w:tc>
          <w:tcPr>
            <w:tcW w:w="6318" w:type="dxa"/>
            <w:tcBorders>
              <w:top w:val="single" w:sz="5" w:space="0" w:color="000000"/>
              <w:left w:val="single" w:sz="5" w:space="0" w:color="000000"/>
              <w:bottom w:val="single" w:sz="5" w:space="0" w:color="000000"/>
              <w:right w:val="single" w:sz="5" w:space="0" w:color="000000"/>
            </w:tcBorders>
          </w:tcPr>
          <w:p w:rsidR="005D103B" w:rsidRDefault="00466F80" w:rsidP="00466F80">
            <w:pPr>
              <w:pStyle w:val="TableParagraph"/>
              <w:ind w:left="99" w:right="6"/>
              <w:rPr>
                <w:rFonts w:ascii="Times New Roman" w:eastAsia="Times New Roman" w:hAnsi="Times New Roman" w:cs="Times New Roman"/>
                <w:sz w:val="24"/>
                <w:szCs w:val="24"/>
              </w:rPr>
            </w:pPr>
            <w:r>
              <w:rPr>
                <w:rFonts w:ascii="Times New Roman"/>
                <w:sz w:val="24"/>
              </w:rPr>
              <w:t>Within one hundred twenty</w:t>
            </w:r>
            <w:r w:rsidR="005D103B">
              <w:rPr>
                <w:rFonts w:ascii="Times New Roman"/>
                <w:spacing w:val="-6"/>
                <w:sz w:val="24"/>
              </w:rPr>
              <w:t xml:space="preserve"> </w:t>
            </w:r>
            <w:r w:rsidR="005D103B">
              <w:rPr>
                <w:rFonts w:ascii="Times New Roman"/>
                <w:sz w:val="24"/>
              </w:rPr>
              <w:t>(</w:t>
            </w:r>
            <w:r>
              <w:rPr>
                <w:rFonts w:ascii="Times New Roman"/>
                <w:sz w:val="24"/>
              </w:rPr>
              <w:t>120</w:t>
            </w:r>
            <w:r w:rsidR="005D103B">
              <w:rPr>
                <w:rFonts w:ascii="Times New Roman"/>
                <w:sz w:val="24"/>
              </w:rPr>
              <w:t>)</w:t>
            </w:r>
            <w:r w:rsidR="005D103B">
              <w:rPr>
                <w:rFonts w:ascii="Times New Roman"/>
                <w:spacing w:val="-2"/>
                <w:sz w:val="24"/>
              </w:rPr>
              <w:t xml:space="preserve"> calendar </w:t>
            </w:r>
            <w:r w:rsidR="005D103B">
              <w:rPr>
                <w:rFonts w:ascii="Times New Roman"/>
                <w:spacing w:val="-1"/>
                <w:sz w:val="24"/>
              </w:rPr>
              <w:t>days</w:t>
            </w:r>
            <w:r w:rsidR="005D103B">
              <w:rPr>
                <w:rFonts w:ascii="Times New Roman"/>
                <w:sz w:val="24"/>
              </w:rPr>
              <w:t xml:space="preserve"> following</w:t>
            </w:r>
            <w:r w:rsidR="005D103B">
              <w:rPr>
                <w:rFonts w:ascii="Times New Roman"/>
                <w:spacing w:val="-3"/>
                <w:sz w:val="24"/>
              </w:rPr>
              <w:t xml:space="preserve"> </w:t>
            </w:r>
            <w:r w:rsidR="005D103B">
              <w:rPr>
                <w:rFonts w:ascii="Times New Roman"/>
                <w:sz w:val="24"/>
              </w:rPr>
              <w:t xml:space="preserve">the </w:t>
            </w:r>
            <w:r w:rsidR="005D103B">
              <w:rPr>
                <w:rFonts w:ascii="Times New Roman"/>
                <w:spacing w:val="-1"/>
                <w:sz w:val="24"/>
              </w:rPr>
              <w:t>receipt</w:t>
            </w:r>
            <w:r w:rsidR="005D103B">
              <w:rPr>
                <w:rFonts w:ascii="Times New Roman"/>
                <w:sz w:val="24"/>
              </w:rPr>
              <w:t xml:space="preserve"> of NPS </w:t>
            </w:r>
            <w:r w:rsidR="005D103B">
              <w:rPr>
                <w:rFonts w:ascii="Times New Roman"/>
                <w:spacing w:val="-1"/>
                <w:sz w:val="24"/>
              </w:rPr>
              <w:t>comments</w:t>
            </w:r>
            <w:r w:rsidR="005D103B">
              <w:rPr>
                <w:rFonts w:ascii="Times New Roman"/>
                <w:spacing w:val="34"/>
                <w:sz w:val="24"/>
              </w:rPr>
              <w:t xml:space="preserve"> </w:t>
            </w:r>
            <w:r w:rsidR="005D103B">
              <w:rPr>
                <w:rFonts w:ascii="Times New Roman"/>
                <w:sz w:val="24"/>
              </w:rPr>
              <w:t xml:space="preserve">on the </w:t>
            </w:r>
            <w:r w:rsidR="006551FB">
              <w:rPr>
                <w:rFonts w:ascii="Times New Roman"/>
                <w:sz w:val="24"/>
              </w:rPr>
              <w:t>initial draft</w:t>
            </w:r>
          </w:p>
        </w:tc>
      </w:tr>
      <w:tr w:rsidR="00BC0794" w:rsidTr="00F31A1F">
        <w:trPr>
          <w:trHeight w:hRule="exact" w:val="1114"/>
        </w:trPr>
        <w:tc>
          <w:tcPr>
            <w:tcW w:w="3260" w:type="dxa"/>
            <w:tcBorders>
              <w:top w:val="single" w:sz="5" w:space="0" w:color="000000"/>
              <w:left w:val="single" w:sz="5" w:space="0" w:color="000000"/>
              <w:bottom w:val="single" w:sz="5" w:space="0" w:color="000000"/>
              <w:right w:val="single" w:sz="5" w:space="0" w:color="000000"/>
            </w:tcBorders>
          </w:tcPr>
          <w:p w:rsidR="00BC0794" w:rsidRDefault="006551FB" w:rsidP="00F31A1F">
            <w:pPr>
              <w:pStyle w:val="TableParagraph"/>
              <w:ind w:left="102" w:right="139"/>
              <w:rPr>
                <w:rFonts w:ascii="Times New Roman"/>
                <w:spacing w:val="-1"/>
                <w:sz w:val="24"/>
              </w:rPr>
            </w:pPr>
            <w:r w:rsidRPr="006551FB">
              <w:rPr>
                <w:rFonts w:ascii="Times New Roman"/>
                <w:spacing w:val="-1"/>
                <w:sz w:val="24"/>
              </w:rPr>
              <w:t>Final National Register form for SHPO comment</w:t>
            </w:r>
          </w:p>
        </w:tc>
        <w:tc>
          <w:tcPr>
            <w:tcW w:w="6318" w:type="dxa"/>
            <w:tcBorders>
              <w:top w:val="single" w:sz="5" w:space="0" w:color="000000"/>
              <w:left w:val="single" w:sz="5" w:space="0" w:color="000000"/>
              <w:bottom w:val="single" w:sz="5" w:space="0" w:color="000000"/>
              <w:right w:val="single" w:sz="5" w:space="0" w:color="000000"/>
            </w:tcBorders>
          </w:tcPr>
          <w:p w:rsidR="00BC0794" w:rsidRDefault="006551FB" w:rsidP="00466F80">
            <w:pPr>
              <w:pStyle w:val="TableParagraph"/>
              <w:ind w:left="99" w:right="6"/>
              <w:rPr>
                <w:rFonts w:ascii="Times New Roman"/>
                <w:sz w:val="24"/>
              </w:rPr>
            </w:pPr>
            <w:r w:rsidRPr="006551FB">
              <w:rPr>
                <w:rFonts w:ascii="Times New Roman"/>
                <w:sz w:val="24"/>
              </w:rPr>
              <w:t xml:space="preserve">Within </w:t>
            </w:r>
            <w:r w:rsidR="00466F80">
              <w:rPr>
                <w:rFonts w:ascii="Times New Roman"/>
                <w:sz w:val="24"/>
              </w:rPr>
              <w:t>forty-five</w:t>
            </w:r>
            <w:r w:rsidRPr="006551FB">
              <w:rPr>
                <w:rFonts w:ascii="Times New Roman"/>
                <w:sz w:val="24"/>
              </w:rPr>
              <w:t xml:space="preserve"> (</w:t>
            </w:r>
            <w:r w:rsidR="00466F80">
              <w:rPr>
                <w:rFonts w:ascii="Times New Roman"/>
                <w:sz w:val="24"/>
              </w:rPr>
              <w:t>45</w:t>
            </w:r>
            <w:r w:rsidRPr="006551FB">
              <w:rPr>
                <w:rFonts w:ascii="Times New Roman"/>
                <w:sz w:val="24"/>
              </w:rPr>
              <w:t>) calendar days after NPS comments on Revised Draft National Register form are returned.</w:t>
            </w:r>
          </w:p>
        </w:tc>
      </w:tr>
      <w:tr w:rsidR="006551FB" w:rsidTr="00F31A1F">
        <w:trPr>
          <w:trHeight w:hRule="exact" w:val="1114"/>
        </w:trPr>
        <w:tc>
          <w:tcPr>
            <w:tcW w:w="3260" w:type="dxa"/>
            <w:tcBorders>
              <w:top w:val="single" w:sz="5" w:space="0" w:color="000000"/>
              <w:left w:val="single" w:sz="5" w:space="0" w:color="000000"/>
              <w:bottom w:val="single" w:sz="5" w:space="0" w:color="000000"/>
              <w:right w:val="single" w:sz="5" w:space="0" w:color="000000"/>
            </w:tcBorders>
          </w:tcPr>
          <w:p w:rsidR="00A54214" w:rsidRPr="00A54214" w:rsidRDefault="00A54214" w:rsidP="00A54214">
            <w:pPr>
              <w:pStyle w:val="TableParagraph"/>
              <w:ind w:left="102" w:right="139"/>
              <w:rPr>
                <w:rFonts w:ascii="Times New Roman"/>
                <w:spacing w:val="-1"/>
                <w:sz w:val="24"/>
              </w:rPr>
            </w:pPr>
            <w:r w:rsidRPr="00A54214">
              <w:rPr>
                <w:rFonts w:ascii="Times New Roman"/>
                <w:spacing w:val="-1"/>
                <w:sz w:val="24"/>
              </w:rPr>
              <w:t>Final National Register form for submission to the Federal Preservation Officer (FPO)</w:t>
            </w:r>
          </w:p>
          <w:p w:rsidR="006551FB" w:rsidRPr="006551FB" w:rsidRDefault="00A54214" w:rsidP="00A54214">
            <w:pPr>
              <w:pStyle w:val="TableParagraph"/>
              <w:ind w:left="102" w:right="139"/>
              <w:rPr>
                <w:rFonts w:ascii="Times New Roman"/>
                <w:spacing w:val="-1"/>
                <w:sz w:val="24"/>
              </w:rPr>
            </w:pPr>
            <w:proofErr w:type="gramStart"/>
            <w:r w:rsidRPr="00A54214">
              <w:rPr>
                <w:rFonts w:ascii="Times New Roman"/>
                <w:spacing w:val="-1"/>
                <w:sz w:val="24"/>
              </w:rPr>
              <w:t>and</w:t>
            </w:r>
            <w:proofErr w:type="gramEnd"/>
            <w:r w:rsidRPr="00A54214">
              <w:rPr>
                <w:rFonts w:ascii="Times New Roman"/>
                <w:spacing w:val="-1"/>
                <w:sz w:val="24"/>
              </w:rPr>
              <w:t xml:space="preserve"> interpretive material.</w:t>
            </w:r>
          </w:p>
        </w:tc>
        <w:tc>
          <w:tcPr>
            <w:tcW w:w="6318" w:type="dxa"/>
            <w:tcBorders>
              <w:top w:val="single" w:sz="5" w:space="0" w:color="000000"/>
              <w:left w:val="single" w:sz="5" w:space="0" w:color="000000"/>
              <w:bottom w:val="single" w:sz="5" w:space="0" w:color="000000"/>
              <w:right w:val="single" w:sz="5" w:space="0" w:color="000000"/>
            </w:tcBorders>
          </w:tcPr>
          <w:p w:rsidR="006551FB" w:rsidRPr="006551FB" w:rsidRDefault="00A54214" w:rsidP="00466F80">
            <w:pPr>
              <w:pStyle w:val="TableParagraph"/>
              <w:ind w:left="99" w:right="6"/>
              <w:rPr>
                <w:rFonts w:ascii="Times New Roman"/>
                <w:sz w:val="24"/>
              </w:rPr>
            </w:pPr>
            <w:r w:rsidRPr="00A54214">
              <w:rPr>
                <w:rFonts w:ascii="Times New Roman"/>
                <w:sz w:val="24"/>
              </w:rPr>
              <w:t xml:space="preserve">Within </w:t>
            </w:r>
            <w:r w:rsidR="00466F80">
              <w:rPr>
                <w:rFonts w:ascii="Times New Roman"/>
                <w:sz w:val="24"/>
              </w:rPr>
              <w:t>forty-five</w:t>
            </w:r>
            <w:r w:rsidRPr="00A54214">
              <w:rPr>
                <w:rFonts w:ascii="Times New Roman"/>
                <w:sz w:val="24"/>
              </w:rPr>
              <w:t xml:space="preserve"> (</w:t>
            </w:r>
            <w:r w:rsidR="00466F80">
              <w:rPr>
                <w:rFonts w:ascii="Times New Roman"/>
                <w:sz w:val="24"/>
              </w:rPr>
              <w:t>45</w:t>
            </w:r>
            <w:r w:rsidRPr="00A54214">
              <w:rPr>
                <w:rFonts w:ascii="Times New Roman"/>
                <w:sz w:val="24"/>
              </w:rPr>
              <w:t>) calendar days after SHPO comments on final National Register Form for SHPO review are returned.</w:t>
            </w:r>
          </w:p>
        </w:tc>
      </w:tr>
    </w:tbl>
    <w:p w:rsidR="005D103B" w:rsidRDefault="005D103B" w:rsidP="005D103B">
      <w:pPr>
        <w:rPr>
          <w:rFonts w:ascii="Times New Roman" w:hAnsi="Times New Roman" w:cs="Times New Roman"/>
          <w:sz w:val="24"/>
          <w:szCs w:val="24"/>
        </w:rPr>
      </w:pPr>
    </w:p>
    <w:p w:rsidR="009C636E" w:rsidRDefault="009C636E" w:rsidP="009C636E">
      <w:pPr>
        <w:rPr>
          <w:rFonts w:ascii="Times New Roman" w:hAnsi="Times New Roman" w:cs="Times New Roman"/>
          <w:sz w:val="24"/>
          <w:szCs w:val="24"/>
        </w:rPr>
      </w:pPr>
    </w:p>
    <w:p w:rsidR="009C636E" w:rsidRDefault="009C636E" w:rsidP="009C636E">
      <w:pPr>
        <w:rPr>
          <w:rFonts w:ascii="Times New Roman" w:hAnsi="Times New Roman" w:cs="Times New Roman"/>
          <w:b/>
          <w:sz w:val="24"/>
          <w:szCs w:val="24"/>
        </w:rPr>
      </w:pPr>
      <w:r w:rsidRPr="00277F07">
        <w:rPr>
          <w:rFonts w:ascii="Times New Roman" w:hAnsi="Times New Roman" w:cs="Times New Roman"/>
          <w:b/>
          <w:sz w:val="24"/>
          <w:szCs w:val="24"/>
        </w:rPr>
        <w:t>PROJECT SCHEDULE AND SUBMISSION OF DELIVERABLES</w:t>
      </w:r>
    </w:p>
    <w:p w:rsidR="00277F07" w:rsidRPr="00277F07" w:rsidRDefault="00277F07" w:rsidP="009C636E">
      <w:pPr>
        <w:rPr>
          <w:rFonts w:ascii="Times New Roman" w:hAnsi="Times New Roman" w:cs="Times New Roman"/>
          <w:b/>
          <w:sz w:val="24"/>
          <w:szCs w:val="24"/>
        </w:rPr>
      </w:pPr>
    </w:p>
    <w:p w:rsidR="009C636E" w:rsidRPr="00137B34" w:rsidRDefault="009C636E" w:rsidP="00277F07">
      <w:pPr>
        <w:pStyle w:val="ListParagraph"/>
        <w:numPr>
          <w:ilvl w:val="0"/>
          <w:numId w:val="7"/>
        </w:numPr>
        <w:rPr>
          <w:rFonts w:ascii="Times New Roman" w:hAnsi="Times New Roman" w:cs="Times New Roman"/>
          <w:sz w:val="24"/>
          <w:szCs w:val="24"/>
        </w:rPr>
      </w:pPr>
      <w:r w:rsidRPr="00277F07">
        <w:rPr>
          <w:rFonts w:ascii="Times New Roman" w:hAnsi="Times New Roman" w:cs="Times New Roman"/>
          <w:b/>
          <w:sz w:val="24"/>
          <w:szCs w:val="24"/>
        </w:rPr>
        <w:t>Project Schedule</w:t>
      </w:r>
      <w:r w:rsidR="00277F07">
        <w:rPr>
          <w:rFonts w:ascii="Times New Roman" w:hAnsi="Times New Roman" w:cs="Times New Roman"/>
          <w:b/>
          <w:sz w:val="24"/>
          <w:szCs w:val="24"/>
        </w:rPr>
        <w:t xml:space="preserve">: </w:t>
      </w:r>
      <w:r w:rsidRPr="00137B34">
        <w:rPr>
          <w:rFonts w:ascii="Times New Roman" w:hAnsi="Times New Roman" w:cs="Times New Roman"/>
          <w:sz w:val="24"/>
          <w:szCs w:val="24"/>
        </w:rPr>
        <w:t xml:space="preserve">The NPS shall provide comments to the </w:t>
      </w:r>
      <w:r w:rsidR="00BB1F5E" w:rsidRPr="00137B34">
        <w:rPr>
          <w:rFonts w:ascii="Times New Roman" w:hAnsi="Times New Roman" w:cs="Times New Roman"/>
          <w:sz w:val="24"/>
          <w:szCs w:val="24"/>
        </w:rPr>
        <w:t>consultant</w:t>
      </w:r>
      <w:r w:rsidRPr="00137B34">
        <w:rPr>
          <w:rFonts w:ascii="Times New Roman" w:hAnsi="Times New Roman" w:cs="Times New Roman"/>
          <w:sz w:val="24"/>
          <w:szCs w:val="24"/>
        </w:rPr>
        <w:t xml:space="preserve"> on all submittals within thirty (30) calendar days of receipt of the submission.</w:t>
      </w:r>
    </w:p>
    <w:p w:rsidR="009C636E" w:rsidRPr="009C636E" w:rsidRDefault="009C636E" w:rsidP="009C636E">
      <w:pPr>
        <w:rPr>
          <w:rFonts w:ascii="Times New Roman" w:hAnsi="Times New Roman" w:cs="Times New Roman"/>
          <w:sz w:val="24"/>
          <w:szCs w:val="24"/>
        </w:rPr>
      </w:pPr>
    </w:p>
    <w:p w:rsidR="009C636E" w:rsidRPr="00277F07" w:rsidRDefault="009C636E" w:rsidP="00277F07">
      <w:pPr>
        <w:pStyle w:val="ListParagraph"/>
        <w:numPr>
          <w:ilvl w:val="0"/>
          <w:numId w:val="7"/>
        </w:numPr>
        <w:rPr>
          <w:rFonts w:ascii="Times New Roman" w:hAnsi="Times New Roman" w:cs="Times New Roman"/>
          <w:b/>
          <w:sz w:val="24"/>
          <w:szCs w:val="24"/>
        </w:rPr>
      </w:pPr>
      <w:r w:rsidRPr="00277F07">
        <w:rPr>
          <w:rFonts w:ascii="Times New Roman" w:hAnsi="Times New Roman" w:cs="Times New Roman"/>
          <w:b/>
          <w:sz w:val="24"/>
          <w:szCs w:val="24"/>
        </w:rPr>
        <w:t>Submittal Format</w:t>
      </w:r>
    </w:p>
    <w:p w:rsidR="009C636E" w:rsidRPr="009C636E" w:rsidRDefault="009C636E" w:rsidP="009C636E">
      <w:pPr>
        <w:rPr>
          <w:rFonts w:ascii="Times New Roman" w:hAnsi="Times New Roman" w:cs="Times New Roman"/>
          <w:sz w:val="24"/>
          <w:szCs w:val="24"/>
        </w:rPr>
      </w:pPr>
    </w:p>
    <w:p w:rsidR="009C636E" w:rsidRDefault="009C636E" w:rsidP="00277F07">
      <w:pPr>
        <w:pStyle w:val="ListParagraph"/>
        <w:numPr>
          <w:ilvl w:val="0"/>
          <w:numId w:val="8"/>
        </w:numPr>
        <w:rPr>
          <w:rFonts w:ascii="Times New Roman" w:hAnsi="Times New Roman" w:cs="Times New Roman"/>
          <w:sz w:val="24"/>
          <w:szCs w:val="24"/>
        </w:rPr>
      </w:pPr>
      <w:r w:rsidRPr="00277F07">
        <w:rPr>
          <w:rFonts w:ascii="Times New Roman" w:hAnsi="Times New Roman" w:cs="Times New Roman"/>
          <w:sz w:val="24"/>
          <w:szCs w:val="24"/>
        </w:rPr>
        <w:t xml:space="preserve">Submittal of draft forms and interim submittals: </w:t>
      </w:r>
      <w:r w:rsidR="00BB1F5E">
        <w:rPr>
          <w:rFonts w:ascii="Times New Roman" w:hAnsi="Times New Roman" w:cs="Times New Roman"/>
          <w:sz w:val="24"/>
          <w:szCs w:val="24"/>
        </w:rPr>
        <w:t>Consultant</w:t>
      </w:r>
      <w:r w:rsidRPr="00277F07">
        <w:rPr>
          <w:rFonts w:ascii="Times New Roman" w:hAnsi="Times New Roman" w:cs="Times New Roman"/>
          <w:sz w:val="24"/>
          <w:szCs w:val="24"/>
        </w:rPr>
        <w:t xml:space="preserve"> shall post draft forms and interim submittals electronically on a site to be designated by the NPS.  Site and access shall be provided by the </w:t>
      </w:r>
      <w:r w:rsidR="00466F80">
        <w:rPr>
          <w:rFonts w:ascii="Times New Roman" w:hAnsi="Times New Roman" w:cs="Times New Roman"/>
          <w:sz w:val="24"/>
          <w:szCs w:val="24"/>
        </w:rPr>
        <w:t>ATR</w:t>
      </w:r>
      <w:r w:rsidRPr="00277F07">
        <w:rPr>
          <w:rFonts w:ascii="Times New Roman" w:hAnsi="Times New Roman" w:cs="Times New Roman"/>
          <w:sz w:val="24"/>
          <w:szCs w:val="24"/>
        </w:rPr>
        <w:t xml:space="preserve"> at the Post Award Meeting.</w:t>
      </w:r>
    </w:p>
    <w:p w:rsidR="00277F07" w:rsidRPr="00277F07" w:rsidRDefault="00277F07" w:rsidP="00277F07">
      <w:pPr>
        <w:pStyle w:val="ListParagraph"/>
        <w:ind w:left="1080"/>
        <w:rPr>
          <w:rFonts w:ascii="Times New Roman" w:hAnsi="Times New Roman" w:cs="Times New Roman"/>
          <w:sz w:val="24"/>
          <w:szCs w:val="24"/>
        </w:rPr>
      </w:pPr>
    </w:p>
    <w:p w:rsidR="009C636E" w:rsidRDefault="009C636E" w:rsidP="009C636E">
      <w:pPr>
        <w:pStyle w:val="ListParagraph"/>
        <w:numPr>
          <w:ilvl w:val="0"/>
          <w:numId w:val="8"/>
        </w:numPr>
        <w:rPr>
          <w:rFonts w:ascii="Times New Roman" w:hAnsi="Times New Roman" w:cs="Times New Roman"/>
          <w:sz w:val="24"/>
          <w:szCs w:val="24"/>
        </w:rPr>
      </w:pPr>
      <w:r w:rsidRPr="00277F07">
        <w:rPr>
          <w:rFonts w:ascii="Times New Roman" w:hAnsi="Times New Roman" w:cs="Times New Roman"/>
          <w:sz w:val="24"/>
          <w:szCs w:val="24"/>
        </w:rPr>
        <w:t xml:space="preserve">Submittal of final form:  Form 10-900 must be submitted electronically as indicated in 2(a) above on a form with the template information entered as a header.  All forms and graphic materials, including USGS maps, photographs, and other graphics, must meet the requirements for submittal to the National Register of Historic Places. Three </w:t>
      </w:r>
      <w:r w:rsidRPr="00277F07">
        <w:rPr>
          <w:rFonts w:ascii="Times New Roman" w:hAnsi="Times New Roman" w:cs="Times New Roman"/>
          <w:sz w:val="24"/>
          <w:szCs w:val="24"/>
        </w:rPr>
        <w:lastRenderedPageBreak/>
        <w:t>sets of graphic material-photographs, maps, and other graphic material- must be submitted.</w:t>
      </w:r>
    </w:p>
    <w:p w:rsidR="00277F07" w:rsidRPr="00277F07" w:rsidRDefault="00277F07" w:rsidP="00277F07">
      <w:pPr>
        <w:rPr>
          <w:rFonts w:ascii="Times New Roman" w:hAnsi="Times New Roman" w:cs="Times New Roman"/>
          <w:sz w:val="24"/>
          <w:szCs w:val="24"/>
        </w:rPr>
      </w:pPr>
    </w:p>
    <w:p w:rsidR="009C636E" w:rsidRPr="00277F07" w:rsidRDefault="009C636E" w:rsidP="00277F07">
      <w:pPr>
        <w:pStyle w:val="ListParagraph"/>
        <w:numPr>
          <w:ilvl w:val="0"/>
          <w:numId w:val="8"/>
        </w:numPr>
        <w:rPr>
          <w:rFonts w:ascii="Times New Roman" w:hAnsi="Times New Roman" w:cs="Times New Roman"/>
          <w:sz w:val="24"/>
          <w:szCs w:val="24"/>
        </w:rPr>
      </w:pPr>
      <w:r w:rsidRPr="00277F07">
        <w:rPr>
          <w:rFonts w:ascii="Times New Roman" w:hAnsi="Times New Roman" w:cs="Times New Roman"/>
          <w:sz w:val="24"/>
          <w:szCs w:val="24"/>
        </w:rPr>
        <w:t>All photographs must adhere to the National Register Photo Policy Fact Sheet. http://www.nps.gov/nr/publications/guidance/Photo_Policy_final.pdf</w:t>
      </w:r>
    </w:p>
    <w:p w:rsidR="009C636E" w:rsidRPr="009C636E" w:rsidRDefault="009C636E" w:rsidP="009C636E">
      <w:pPr>
        <w:rPr>
          <w:rFonts w:ascii="Times New Roman" w:hAnsi="Times New Roman" w:cs="Times New Roman"/>
          <w:sz w:val="24"/>
          <w:szCs w:val="24"/>
        </w:rPr>
      </w:pPr>
    </w:p>
    <w:p w:rsidR="009C636E" w:rsidRPr="009C636E" w:rsidRDefault="009C636E" w:rsidP="009C636E">
      <w:pPr>
        <w:rPr>
          <w:rFonts w:ascii="Times New Roman" w:hAnsi="Times New Roman" w:cs="Times New Roman"/>
          <w:sz w:val="24"/>
          <w:szCs w:val="24"/>
        </w:rPr>
      </w:pPr>
    </w:p>
    <w:p w:rsidR="009C636E" w:rsidRPr="00277F07" w:rsidRDefault="009C636E" w:rsidP="009C636E">
      <w:pPr>
        <w:rPr>
          <w:rFonts w:ascii="Times New Roman" w:hAnsi="Times New Roman" w:cs="Times New Roman"/>
          <w:b/>
          <w:sz w:val="24"/>
          <w:szCs w:val="24"/>
        </w:rPr>
      </w:pPr>
      <w:r w:rsidRPr="00277F07">
        <w:rPr>
          <w:rFonts w:ascii="Times New Roman" w:hAnsi="Times New Roman" w:cs="Times New Roman"/>
          <w:b/>
          <w:sz w:val="24"/>
          <w:szCs w:val="24"/>
        </w:rPr>
        <w:t>STIPULATIONS</w:t>
      </w:r>
    </w:p>
    <w:p w:rsidR="009C636E" w:rsidRPr="009C636E" w:rsidRDefault="009C636E" w:rsidP="009C636E">
      <w:pPr>
        <w:rPr>
          <w:rFonts w:ascii="Times New Roman" w:hAnsi="Times New Roman" w:cs="Times New Roman"/>
          <w:sz w:val="24"/>
          <w:szCs w:val="24"/>
        </w:rPr>
      </w:pPr>
    </w:p>
    <w:p w:rsidR="009C636E" w:rsidRDefault="00BB1F5E" w:rsidP="008A334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Consultant</w:t>
      </w:r>
      <w:r w:rsidR="009C636E" w:rsidRPr="00996BBF">
        <w:rPr>
          <w:rFonts w:ascii="Times New Roman" w:hAnsi="Times New Roman" w:cs="Times New Roman"/>
          <w:sz w:val="24"/>
          <w:szCs w:val="24"/>
        </w:rPr>
        <w:t xml:space="preserve"> and key team members shall meet the requirements specified in 36 CFR Appendix A, Professional Qualification Standards and the intent of Section 112 (a)(1)(of the National Historic Preservation Act of 1966, as Amended through 1992  </w:t>
      </w:r>
      <w:r w:rsidR="008A3344" w:rsidRPr="008A3344">
        <w:rPr>
          <w:rFonts w:ascii="Times New Roman" w:hAnsi="Times New Roman" w:cs="Times New Roman"/>
          <w:sz w:val="24"/>
          <w:szCs w:val="24"/>
        </w:rPr>
        <w:t>https://www.nps.gov/history/local-law/nhpa1966.htm</w:t>
      </w:r>
      <w:r w:rsidR="009C636E" w:rsidRPr="00996BBF">
        <w:rPr>
          <w:rFonts w:ascii="Times New Roman" w:hAnsi="Times New Roman" w:cs="Times New Roman"/>
          <w:sz w:val="24"/>
          <w:szCs w:val="24"/>
        </w:rPr>
        <w:t>.</w:t>
      </w:r>
    </w:p>
    <w:p w:rsidR="00371474" w:rsidRPr="00996BBF" w:rsidRDefault="00371474" w:rsidP="00371474">
      <w:pPr>
        <w:pStyle w:val="ListParagraph"/>
        <w:rPr>
          <w:rFonts w:ascii="Times New Roman" w:hAnsi="Times New Roman" w:cs="Times New Roman"/>
          <w:sz w:val="24"/>
          <w:szCs w:val="24"/>
        </w:rPr>
      </w:pPr>
    </w:p>
    <w:p w:rsidR="009C636E" w:rsidRDefault="00BB1F5E" w:rsidP="009C636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Consultant</w:t>
      </w:r>
      <w:r w:rsidR="009C636E" w:rsidRPr="00996BBF">
        <w:rPr>
          <w:rFonts w:ascii="Times New Roman" w:hAnsi="Times New Roman" w:cs="Times New Roman"/>
          <w:sz w:val="24"/>
          <w:szCs w:val="24"/>
        </w:rPr>
        <w:t xml:space="preserve"> shall coordinate with the </w:t>
      </w:r>
      <w:r w:rsidR="00466F80">
        <w:rPr>
          <w:rFonts w:ascii="Times New Roman" w:hAnsi="Times New Roman" w:cs="Times New Roman"/>
          <w:sz w:val="24"/>
          <w:szCs w:val="24"/>
        </w:rPr>
        <w:t>ATR</w:t>
      </w:r>
      <w:r w:rsidR="009C636E" w:rsidRPr="00996BBF">
        <w:rPr>
          <w:rFonts w:ascii="Times New Roman" w:hAnsi="Times New Roman" w:cs="Times New Roman"/>
          <w:sz w:val="24"/>
          <w:szCs w:val="24"/>
        </w:rPr>
        <w:t xml:space="preserve"> as necessary to complete the work as and when required. Coordination may include participating in conference calls and product review meetings.</w:t>
      </w:r>
    </w:p>
    <w:p w:rsidR="00371474" w:rsidRDefault="00371474" w:rsidP="00371474">
      <w:pPr>
        <w:pStyle w:val="ListParagraph"/>
        <w:rPr>
          <w:rFonts w:ascii="Times New Roman" w:hAnsi="Times New Roman" w:cs="Times New Roman"/>
          <w:sz w:val="24"/>
          <w:szCs w:val="24"/>
        </w:rPr>
      </w:pPr>
    </w:p>
    <w:p w:rsidR="009C636E" w:rsidRDefault="009C636E" w:rsidP="00371474">
      <w:pPr>
        <w:pStyle w:val="ListParagraph"/>
        <w:numPr>
          <w:ilvl w:val="0"/>
          <w:numId w:val="9"/>
        </w:numPr>
        <w:rPr>
          <w:rFonts w:ascii="Times New Roman" w:hAnsi="Times New Roman" w:cs="Times New Roman"/>
          <w:sz w:val="24"/>
          <w:szCs w:val="24"/>
        </w:rPr>
      </w:pPr>
      <w:r w:rsidRPr="00996BBF">
        <w:rPr>
          <w:rFonts w:ascii="Times New Roman" w:hAnsi="Times New Roman" w:cs="Times New Roman"/>
          <w:sz w:val="24"/>
          <w:szCs w:val="24"/>
        </w:rPr>
        <w:t xml:space="preserve">All work must be technically and legally defensible.  </w:t>
      </w:r>
      <w:r w:rsidR="00BB1F5E">
        <w:rPr>
          <w:rFonts w:ascii="Times New Roman" w:hAnsi="Times New Roman" w:cs="Times New Roman"/>
          <w:sz w:val="24"/>
          <w:szCs w:val="24"/>
        </w:rPr>
        <w:t>Consultant</w:t>
      </w:r>
      <w:r w:rsidRPr="00996BBF">
        <w:rPr>
          <w:rFonts w:ascii="Times New Roman" w:hAnsi="Times New Roman" w:cs="Times New Roman"/>
          <w:sz w:val="24"/>
          <w:szCs w:val="24"/>
        </w:rPr>
        <w:t xml:space="preserve"> must utilize the guidelines the National Register of Historic Places bulletins including: 15, How to Apply the National Register Criteria for Evaluation; 16A, How to Complete the National Register Registration Form; 21, Defining Boundaries for National Register Properties (with Appendix, Definition of National Register Boundaries for Archeological Properties). http://www.nps.gov/nr/p</w:t>
      </w:r>
      <w:r w:rsidR="00466F80">
        <w:rPr>
          <w:rFonts w:ascii="Times New Roman" w:hAnsi="Times New Roman" w:cs="Times New Roman"/>
          <w:sz w:val="24"/>
          <w:szCs w:val="24"/>
        </w:rPr>
        <w:t>ublications/index.htm#bulletins.</w:t>
      </w:r>
      <w:r w:rsidRPr="00996BBF">
        <w:rPr>
          <w:rFonts w:ascii="Times New Roman" w:hAnsi="Times New Roman" w:cs="Times New Roman"/>
          <w:sz w:val="24"/>
          <w:szCs w:val="24"/>
        </w:rPr>
        <w:t xml:space="preserve"> </w:t>
      </w:r>
      <w:r w:rsidR="00BB1F5E">
        <w:rPr>
          <w:rFonts w:ascii="Times New Roman" w:hAnsi="Times New Roman" w:cs="Times New Roman"/>
          <w:sz w:val="24"/>
          <w:szCs w:val="24"/>
        </w:rPr>
        <w:t>Consultant</w:t>
      </w:r>
      <w:r w:rsidRPr="00996BBF">
        <w:rPr>
          <w:rFonts w:ascii="Times New Roman" w:hAnsi="Times New Roman" w:cs="Times New Roman"/>
          <w:sz w:val="24"/>
          <w:szCs w:val="24"/>
        </w:rPr>
        <w:t xml:space="preserve"> shall also utilize the guidelines contained in NPS-28 (Cultural Resource Management Guideline): Appendix Q, “Preparing a National Register Registration Form.”  </w:t>
      </w:r>
      <w:hyperlink r:id="rId8" w:history="1">
        <w:r w:rsidR="00371474" w:rsidRPr="003F195E">
          <w:rPr>
            <w:rStyle w:val="Hyperlink"/>
            <w:rFonts w:ascii="Times New Roman" w:hAnsi="Times New Roman" w:cs="Times New Roman"/>
            <w:sz w:val="24"/>
            <w:szCs w:val="24"/>
          </w:rPr>
          <w:t>https://www.nps.gov/parkhistory/online_books/nps28/28contents.htm</w:t>
        </w:r>
      </w:hyperlink>
    </w:p>
    <w:p w:rsidR="00371474" w:rsidRDefault="00371474" w:rsidP="00371474">
      <w:pPr>
        <w:pStyle w:val="ListParagraph"/>
        <w:rPr>
          <w:rFonts w:ascii="Times New Roman" w:hAnsi="Times New Roman" w:cs="Times New Roman"/>
          <w:sz w:val="24"/>
          <w:szCs w:val="24"/>
        </w:rPr>
      </w:pPr>
    </w:p>
    <w:p w:rsidR="009C636E" w:rsidRDefault="009C636E" w:rsidP="009C636E">
      <w:pPr>
        <w:pStyle w:val="ListParagraph"/>
        <w:numPr>
          <w:ilvl w:val="0"/>
          <w:numId w:val="9"/>
        </w:numPr>
        <w:rPr>
          <w:rFonts w:ascii="Times New Roman" w:hAnsi="Times New Roman" w:cs="Times New Roman"/>
          <w:sz w:val="24"/>
          <w:szCs w:val="24"/>
        </w:rPr>
      </w:pPr>
      <w:r w:rsidRPr="00996BBF">
        <w:rPr>
          <w:rFonts w:ascii="Times New Roman" w:hAnsi="Times New Roman" w:cs="Times New Roman"/>
          <w:sz w:val="24"/>
          <w:szCs w:val="24"/>
        </w:rPr>
        <w:t xml:space="preserve">Documentation must be submitted on Form 10-900, which may be downloaded from:  </w:t>
      </w:r>
      <w:hyperlink r:id="rId9" w:history="1">
        <w:r w:rsidR="00996BBF" w:rsidRPr="003F195E">
          <w:rPr>
            <w:rStyle w:val="Hyperlink"/>
            <w:rFonts w:ascii="Times New Roman" w:hAnsi="Times New Roman" w:cs="Times New Roman"/>
            <w:sz w:val="24"/>
            <w:szCs w:val="24"/>
          </w:rPr>
          <w:t>http://www.nps.gov/nr/publications/forms.htm</w:t>
        </w:r>
      </w:hyperlink>
      <w:r w:rsidR="00996BBF">
        <w:rPr>
          <w:rFonts w:ascii="Times New Roman" w:hAnsi="Times New Roman" w:cs="Times New Roman"/>
          <w:sz w:val="24"/>
          <w:szCs w:val="24"/>
        </w:rPr>
        <w:t>.</w:t>
      </w:r>
    </w:p>
    <w:p w:rsidR="00137B34" w:rsidRPr="00137B34" w:rsidRDefault="00137B34" w:rsidP="00137B34">
      <w:pPr>
        <w:pStyle w:val="ListParagraph"/>
        <w:rPr>
          <w:rFonts w:ascii="Times New Roman" w:hAnsi="Times New Roman" w:cs="Times New Roman"/>
          <w:sz w:val="24"/>
          <w:szCs w:val="24"/>
        </w:rPr>
      </w:pPr>
    </w:p>
    <w:p w:rsidR="00137B34" w:rsidRDefault="00137B34" w:rsidP="00137B34">
      <w:pPr>
        <w:pStyle w:val="ListParagraph"/>
        <w:rPr>
          <w:rFonts w:ascii="Times New Roman" w:hAnsi="Times New Roman" w:cs="Times New Roman"/>
          <w:sz w:val="24"/>
          <w:szCs w:val="24"/>
        </w:rPr>
      </w:pPr>
    </w:p>
    <w:p w:rsidR="009C636E" w:rsidRDefault="009C636E" w:rsidP="009C636E">
      <w:pPr>
        <w:pStyle w:val="ListParagraph"/>
        <w:numPr>
          <w:ilvl w:val="0"/>
          <w:numId w:val="9"/>
        </w:numPr>
        <w:rPr>
          <w:rFonts w:ascii="Times New Roman" w:hAnsi="Times New Roman" w:cs="Times New Roman"/>
          <w:sz w:val="24"/>
          <w:szCs w:val="24"/>
        </w:rPr>
      </w:pPr>
      <w:r w:rsidRPr="00996BBF">
        <w:rPr>
          <w:rFonts w:ascii="Times New Roman" w:hAnsi="Times New Roman" w:cs="Times New Roman"/>
          <w:sz w:val="24"/>
          <w:szCs w:val="24"/>
        </w:rPr>
        <w:t>All digital photography, including printing on acceptable ink and paper combination for digital images, must be accomplished in accordance with the March, 2005 National Register of Historic Places and National Historic Landmarks Survey Photo Policy Expansion (</w:t>
      </w:r>
      <w:hyperlink r:id="rId10" w:history="1">
        <w:r w:rsidR="00996BBF" w:rsidRPr="003F195E">
          <w:rPr>
            <w:rStyle w:val="Hyperlink"/>
            <w:rFonts w:ascii="Times New Roman" w:hAnsi="Times New Roman" w:cs="Times New Roman"/>
            <w:sz w:val="24"/>
            <w:szCs w:val="24"/>
          </w:rPr>
          <w:t>http://www.nps.gov/history/nr/policyexpansion.htm</w:t>
        </w:r>
      </w:hyperlink>
      <w:r w:rsidRPr="00996BBF">
        <w:rPr>
          <w:rFonts w:ascii="Times New Roman" w:hAnsi="Times New Roman" w:cs="Times New Roman"/>
          <w:sz w:val="24"/>
          <w:szCs w:val="24"/>
        </w:rPr>
        <w:t>).</w:t>
      </w:r>
    </w:p>
    <w:p w:rsidR="00371474" w:rsidRDefault="00371474" w:rsidP="00371474">
      <w:pPr>
        <w:pStyle w:val="ListParagraph"/>
        <w:rPr>
          <w:rFonts w:ascii="Times New Roman" w:hAnsi="Times New Roman" w:cs="Times New Roman"/>
          <w:sz w:val="24"/>
          <w:szCs w:val="24"/>
        </w:rPr>
      </w:pPr>
    </w:p>
    <w:p w:rsidR="009C636E" w:rsidRDefault="00BB1F5E" w:rsidP="009C636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Consultant</w:t>
      </w:r>
      <w:r w:rsidR="009C636E" w:rsidRPr="00996BBF">
        <w:rPr>
          <w:rFonts w:ascii="Times New Roman" w:hAnsi="Times New Roman" w:cs="Times New Roman"/>
          <w:sz w:val="24"/>
          <w:szCs w:val="24"/>
        </w:rPr>
        <w:t xml:space="preserve"> is advised that Section 9 of the Archeological Resources Protection Act of 1979 (as amended) prohibits the release of information concerning the nature or location of archeological properties unless specifically authorized by the Federal Land Manager. Unauthorized release may result in penalties described in Section 7 of that Act. Section 304 of the National Historic Preservation Act also applies.  Documentation of restricted information shall adhere to National Register of Historic Places Bulletin 29, Guidelines for Restricting Information and Historic and Prehistoric Resources.  http://www.nps.gov/nr/publications/index.htm#bulletins  If possible, sensitive archeological information as defined in the Archeological Resources Protection Act of </w:t>
      </w:r>
      <w:r w:rsidR="009C636E" w:rsidRPr="00996BBF">
        <w:rPr>
          <w:rFonts w:ascii="Times New Roman" w:hAnsi="Times New Roman" w:cs="Times New Roman"/>
          <w:sz w:val="24"/>
          <w:szCs w:val="24"/>
        </w:rPr>
        <w:lastRenderedPageBreak/>
        <w:t>1979 (as amended) and that may reveal locational date by shall be organized so that it can be easily redacted.</w:t>
      </w:r>
    </w:p>
    <w:p w:rsidR="00371474" w:rsidRDefault="00371474" w:rsidP="00371474">
      <w:pPr>
        <w:pStyle w:val="ListParagraph"/>
        <w:rPr>
          <w:rFonts w:ascii="Times New Roman" w:hAnsi="Times New Roman" w:cs="Times New Roman"/>
          <w:sz w:val="24"/>
          <w:szCs w:val="24"/>
        </w:rPr>
      </w:pPr>
    </w:p>
    <w:p w:rsidR="009C636E" w:rsidRDefault="009C636E" w:rsidP="009C636E">
      <w:pPr>
        <w:pStyle w:val="ListParagraph"/>
        <w:numPr>
          <w:ilvl w:val="0"/>
          <w:numId w:val="9"/>
        </w:numPr>
        <w:rPr>
          <w:rFonts w:ascii="Times New Roman" w:hAnsi="Times New Roman" w:cs="Times New Roman"/>
          <w:sz w:val="24"/>
          <w:szCs w:val="24"/>
        </w:rPr>
      </w:pPr>
      <w:r w:rsidRPr="00996BBF">
        <w:rPr>
          <w:rFonts w:ascii="Times New Roman" w:hAnsi="Times New Roman" w:cs="Times New Roman"/>
          <w:sz w:val="24"/>
          <w:szCs w:val="24"/>
        </w:rPr>
        <w:t xml:space="preserve">Research files, photographs, and other material produced as a result of this project shall be delivered to </w:t>
      </w:r>
      <w:r w:rsidR="00371474">
        <w:rPr>
          <w:rFonts w:ascii="Times New Roman" w:hAnsi="Times New Roman" w:cs="Times New Roman"/>
          <w:sz w:val="24"/>
          <w:szCs w:val="24"/>
        </w:rPr>
        <w:t>Janine DaSilva, Cultural Resource Manager</w:t>
      </w:r>
      <w:r w:rsidRPr="00996BBF">
        <w:rPr>
          <w:rFonts w:ascii="Times New Roman" w:hAnsi="Times New Roman" w:cs="Times New Roman"/>
          <w:sz w:val="24"/>
          <w:szCs w:val="24"/>
        </w:rPr>
        <w:t xml:space="preserve">, and become the property of the </w:t>
      </w:r>
      <w:r w:rsidR="00371474">
        <w:rPr>
          <w:rFonts w:ascii="Times New Roman" w:hAnsi="Times New Roman" w:cs="Times New Roman"/>
          <w:sz w:val="24"/>
          <w:szCs w:val="24"/>
        </w:rPr>
        <w:t>Roger Williams National Memorial</w:t>
      </w:r>
      <w:r w:rsidRPr="00996BBF">
        <w:rPr>
          <w:rFonts w:ascii="Times New Roman" w:hAnsi="Times New Roman" w:cs="Times New Roman"/>
          <w:sz w:val="24"/>
          <w:szCs w:val="24"/>
        </w:rPr>
        <w:t xml:space="preserve"> upon completion of the contract or upon its previous termination.</w:t>
      </w:r>
    </w:p>
    <w:p w:rsidR="00371474" w:rsidRDefault="00371474" w:rsidP="00371474">
      <w:pPr>
        <w:pStyle w:val="ListParagraph"/>
        <w:rPr>
          <w:rFonts w:ascii="Times New Roman" w:hAnsi="Times New Roman" w:cs="Times New Roman"/>
          <w:sz w:val="24"/>
          <w:szCs w:val="24"/>
        </w:rPr>
      </w:pPr>
    </w:p>
    <w:p w:rsidR="00371474" w:rsidRDefault="009C636E" w:rsidP="00371474">
      <w:pPr>
        <w:pStyle w:val="ListParagraph"/>
        <w:numPr>
          <w:ilvl w:val="0"/>
          <w:numId w:val="9"/>
        </w:numPr>
        <w:rPr>
          <w:rFonts w:ascii="Times New Roman" w:hAnsi="Times New Roman" w:cs="Times New Roman"/>
          <w:sz w:val="24"/>
          <w:szCs w:val="24"/>
        </w:rPr>
      </w:pPr>
      <w:r w:rsidRPr="00996BBF">
        <w:rPr>
          <w:rFonts w:ascii="Times New Roman" w:hAnsi="Times New Roman" w:cs="Times New Roman"/>
          <w:sz w:val="24"/>
          <w:szCs w:val="24"/>
        </w:rPr>
        <w:t>The National Park Service shall provide a draft Collections Management Statement consistent with the guidelines contained in NPS-28 (Cultural Resource Management Guideline): Appendix Q, “Preparing a National Register Registration For</w:t>
      </w:r>
      <w:r w:rsidR="00371474">
        <w:rPr>
          <w:rFonts w:ascii="Times New Roman" w:hAnsi="Times New Roman" w:cs="Times New Roman"/>
          <w:sz w:val="24"/>
          <w:szCs w:val="24"/>
        </w:rPr>
        <w:t>m,</w:t>
      </w:r>
      <w:r w:rsidRPr="00996BBF">
        <w:rPr>
          <w:rFonts w:ascii="Times New Roman" w:hAnsi="Times New Roman" w:cs="Times New Roman"/>
          <w:sz w:val="24"/>
          <w:szCs w:val="24"/>
        </w:rPr>
        <w:t xml:space="preserve">” to the </w:t>
      </w:r>
      <w:r w:rsidR="00BB1F5E">
        <w:rPr>
          <w:rFonts w:ascii="Times New Roman" w:hAnsi="Times New Roman" w:cs="Times New Roman"/>
          <w:sz w:val="24"/>
          <w:szCs w:val="24"/>
        </w:rPr>
        <w:t>consultant</w:t>
      </w:r>
      <w:r w:rsidRPr="00996BBF">
        <w:rPr>
          <w:rFonts w:ascii="Times New Roman" w:hAnsi="Times New Roman" w:cs="Times New Roman"/>
          <w:sz w:val="24"/>
          <w:szCs w:val="24"/>
        </w:rPr>
        <w:t xml:space="preserve"> for inclusion in the document, at the post award meeting.  </w:t>
      </w:r>
      <w:hyperlink r:id="rId11" w:history="1">
        <w:r w:rsidR="00371474" w:rsidRPr="003F195E">
          <w:rPr>
            <w:rStyle w:val="Hyperlink"/>
            <w:rFonts w:ascii="Times New Roman" w:hAnsi="Times New Roman" w:cs="Times New Roman"/>
            <w:sz w:val="24"/>
            <w:szCs w:val="24"/>
          </w:rPr>
          <w:t>https://www.nps.gov/parkhistory/online_books/nps28/28contents.htm</w:t>
        </w:r>
      </w:hyperlink>
    </w:p>
    <w:p w:rsidR="00371474" w:rsidRPr="00371474" w:rsidRDefault="00371474" w:rsidP="00371474">
      <w:pPr>
        <w:pStyle w:val="ListParagraph"/>
        <w:rPr>
          <w:rFonts w:ascii="Times New Roman" w:hAnsi="Times New Roman" w:cs="Times New Roman"/>
          <w:sz w:val="24"/>
          <w:szCs w:val="24"/>
        </w:rPr>
      </w:pPr>
    </w:p>
    <w:p w:rsidR="00371474" w:rsidRDefault="009C636E" w:rsidP="009C636E">
      <w:pPr>
        <w:pStyle w:val="ListParagraph"/>
        <w:numPr>
          <w:ilvl w:val="0"/>
          <w:numId w:val="9"/>
        </w:numPr>
        <w:rPr>
          <w:rFonts w:ascii="Times New Roman" w:hAnsi="Times New Roman" w:cs="Times New Roman"/>
          <w:sz w:val="24"/>
          <w:szCs w:val="24"/>
        </w:rPr>
      </w:pPr>
      <w:r w:rsidRPr="00371474">
        <w:rPr>
          <w:rFonts w:ascii="Times New Roman" w:hAnsi="Times New Roman" w:cs="Times New Roman"/>
          <w:sz w:val="24"/>
          <w:szCs w:val="24"/>
        </w:rPr>
        <w:t>The NPS shall provide Lands Office maps to assist with defining the boundaries of the National Register at the post award meeting.</w:t>
      </w:r>
    </w:p>
    <w:p w:rsidR="00371474" w:rsidRPr="00371474" w:rsidRDefault="00371474" w:rsidP="00371474">
      <w:pPr>
        <w:pStyle w:val="ListParagraph"/>
        <w:rPr>
          <w:rFonts w:ascii="Times New Roman" w:hAnsi="Times New Roman" w:cs="Times New Roman"/>
          <w:sz w:val="24"/>
          <w:szCs w:val="24"/>
        </w:rPr>
      </w:pPr>
    </w:p>
    <w:p w:rsidR="009C636E" w:rsidRPr="00371474" w:rsidRDefault="009C636E" w:rsidP="009C636E">
      <w:pPr>
        <w:pStyle w:val="ListParagraph"/>
        <w:numPr>
          <w:ilvl w:val="0"/>
          <w:numId w:val="9"/>
        </w:numPr>
        <w:rPr>
          <w:rFonts w:ascii="Times New Roman" w:hAnsi="Times New Roman" w:cs="Times New Roman"/>
          <w:sz w:val="24"/>
          <w:szCs w:val="24"/>
        </w:rPr>
      </w:pPr>
      <w:r w:rsidRPr="00371474">
        <w:rPr>
          <w:rFonts w:ascii="Times New Roman" w:hAnsi="Times New Roman" w:cs="Times New Roman"/>
          <w:sz w:val="24"/>
          <w:szCs w:val="24"/>
        </w:rPr>
        <w:t xml:space="preserve">The </w:t>
      </w:r>
      <w:r w:rsidR="00BB1F5E" w:rsidRPr="00371474">
        <w:rPr>
          <w:rFonts w:ascii="Times New Roman" w:hAnsi="Times New Roman" w:cs="Times New Roman"/>
          <w:sz w:val="24"/>
          <w:szCs w:val="24"/>
        </w:rPr>
        <w:t>consultant</w:t>
      </w:r>
      <w:r w:rsidRPr="00371474">
        <w:rPr>
          <w:rFonts w:ascii="Times New Roman" w:hAnsi="Times New Roman" w:cs="Times New Roman"/>
          <w:sz w:val="24"/>
          <w:szCs w:val="24"/>
        </w:rPr>
        <w:t xml:space="preserve"> shall be required to meet the following NPS GIS mapping standards:</w:t>
      </w:r>
    </w:p>
    <w:p w:rsidR="009C636E" w:rsidRPr="009C636E" w:rsidRDefault="009C636E" w:rsidP="009C636E">
      <w:pPr>
        <w:rPr>
          <w:rFonts w:ascii="Times New Roman" w:hAnsi="Times New Roman" w:cs="Times New Roman"/>
          <w:sz w:val="24"/>
          <w:szCs w:val="24"/>
        </w:rPr>
      </w:pPr>
    </w:p>
    <w:p w:rsidR="009C636E" w:rsidRPr="009C636E" w:rsidRDefault="009C636E" w:rsidP="00996BBF">
      <w:pPr>
        <w:ind w:left="720"/>
        <w:rPr>
          <w:rFonts w:ascii="Times New Roman" w:hAnsi="Times New Roman" w:cs="Times New Roman"/>
          <w:sz w:val="24"/>
          <w:szCs w:val="24"/>
        </w:rPr>
      </w:pPr>
      <w:r w:rsidRPr="009C636E">
        <w:rPr>
          <w:rFonts w:ascii="Times New Roman" w:hAnsi="Times New Roman" w:cs="Times New Roman"/>
          <w:sz w:val="24"/>
          <w:szCs w:val="24"/>
        </w:rPr>
        <w:t xml:space="preserve">Geospatial data collection for the National Park Service must follow the NPS GIS Specifications found at: http://science.nature.nps.gov/NRGIS/pdfs/NPS_GISSpecs_20070302.pdf </w:t>
      </w:r>
      <w:proofErr w:type="gramStart"/>
      <w:r w:rsidRPr="009C636E">
        <w:rPr>
          <w:rFonts w:ascii="Times New Roman" w:hAnsi="Times New Roman" w:cs="Times New Roman"/>
          <w:sz w:val="24"/>
          <w:szCs w:val="24"/>
        </w:rPr>
        <w:t>and  http</w:t>
      </w:r>
      <w:proofErr w:type="gramEnd"/>
      <w:r w:rsidRPr="009C636E">
        <w:rPr>
          <w:rFonts w:ascii="Times New Roman" w:hAnsi="Times New Roman" w:cs="Times New Roman"/>
          <w:sz w:val="24"/>
          <w:szCs w:val="24"/>
        </w:rPr>
        <w:t>://www.nps.gov/gis/data_standards/field_data_collection_GPS.html. These standards are based on Executive Order 12906 (http://www.fas.org/irp/offdocs/eo12906.htm) and other legal documents.  Further information can be found at: http://www.nps.gov/hdp/standards/crgisguidelines.htm</w:t>
      </w:r>
    </w:p>
    <w:p w:rsidR="009C636E" w:rsidRPr="009C636E" w:rsidRDefault="009C636E" w:rsidP="009C636E">
      <w:pPr>
        <w:rPr>
          <w:rFonts w:ascii="Times New Roman" w:hAnsi="Times New Roman" w:cs="Times New Roman"/>
          <w:sz w:val="24"/>
          <w:szCs w:val="24"/>
        </w:rPr>
      </w:pPr>
    </w:p>
    <w:p w:rsidR="009C636E" w:rsidRPr="009C636E" w:rsidRDefault="009C636E" w:rsidP="00996BBF">
      <w:pPr>
        <w:ind w:left="720"/>
        <w:rPr>
          <w:rFonts w:ascii="Times New Roman" w:hAnsi="Times New Roman" w:cs="Times New Roman"/>
          <w:sz w:val="24"/>
          <w:szCs w:val="24"/>
        </w:rPr>
      </w:pPr>
      <w:r w:rsidRPr="009C636E">
        <w:rPr>
          <w:rFonts w:ascii="Times New Roman" w:hAnsi="Times New Roman" w:cs="Times New Roman"/>
          <w:sz w:val="24"/>
          <w:szCs w:val="24"/>
        </w:rPr>
        <w:t xml:space="preserve">All deliverable data must be collected in DATUM WGS84 (or NAD83) and delivered to </w:t>
      </w:r>
      <w:r w:rsidR="00137B34">
        <w:rPr>
          <w:rFonts w:ascii="Times New Roman" w:hAnsi="Times New Roman" w:cs="Times New Roman"/>
          <w:sz w:val="24"/>
          <w:szCs w:val="24"/>
        </w:rPr>
        <w:t>Janine DaSilva</w:t>
      </w:r>
      <w:r w:rsidRPr="009C636E">
        <w:rPr>
          <w:rFonts w:ascii="Times New Roman" w:hAnsi="Times New Roman" w:cs="Times New Roman"/>
          <w:sz w:val="24"/>
          <w:szCs w:val="24"/>
        </w:rPr>
        <w:t xml:space="preserve">, </w:t>
      </w:r>
      <w:r w:rsidR="00137B34">
        <w:rPr>
          <w:rFonts w:ascii="Times New Roman" w:hAnsi="Times New Roman" w:cs="Times New Roman"/>
          <w:sz w:val="24"/>
          <w:szCs w:val="24"/>
        </w:rPr>
        <w:t>Cultural Resource Manager</w:t>
      </w:r>
      <w:r w:rsidRPr="009C636E">
        <w:rPr>
          <w:rFonts w:ascii="Times New Roman" w:hAnsi="Times New Roman" w:cs="Times New Roman"/>
          <w:sz w:val="24"/>
          <w:szCs w:val="24"/>
        </w:rPr>
        <w:t xml:space="preserve">, </w:t>
      </w:r>
      <w:r w:rsidR="00137B34">
        <w:rPr>
          <w:rFonts w:ascii="Times New Roman" w:hAnsi="Times New Roman" w:cs="Times New Roman"/>
          <w:sz w:val="24"/>
          <w:szCs w:val="24"/>
        </w:rPr>
        <w:t>Roger Williams National Memorial</w:t>
      </w:r>
      <w:r w:rsidRPr="009C636E">
        <w:rPr>
          <w:rFonts w:ascii="Times New Roman" w:hAnsi="Times New Roman" w:cs="Times New Roman"/>
          <w:sz w:val="24"/>
          <w:szCs w:val="24"/>
        </w:rPr>
        <w:t xml:space="preserve"> in the projection defined as Universal Transverse Mercator, UTM Coordinate System, Datum NAD83, Zone 18 North; deliverables shall be delivered in the ArcGIS file geodatabase, personal geodatabase, coverage format (*.e00 file), or shape file format in that order of preference. All data shall be differentially corrected as outlined in the specifications noted above. Deliverables can be provided on CD-ROM, DVD, or jump (flash) drive.  Data deliverables must include raw GPS data files, corrected GPS data files, and the exported format as defined above.</w:t>
      </w:r>
    </w:p>
    <w:p w:rsidR="009C636E" w:rsidRPr="009C636E" w:rsidRDefault="009C636E" w:rsidP="009C636E">
      <w:pPr>
        <w:rPr>
          <w:rFonts w:ascii="Times New Roman" w:hAnsi="Times New Roman" w:cs="Times New Roman"/>
          <w:sz w:val="24"/>
          <w:szCs w:val="24"/>
        </w:rPr>
      </w:pPr>
    </w:p>
    <w:p w:rsidR="009C636E" w:rsidRPr="009C636E" w:rsidRDefault="009C636E" w:rsidP="00996BBF">
      <w:pPr>
        <w:ind w:left="720"/>
        <w:rPr>
          <w:rFonts w:ascii="Times New Roman" w:hAnsi="Times New Roman" w:cs="Times New Roman"/>
          <w:sz w:val="24"/>
          <w:szCs w:val="24"/>
        </w:rPr>
      </w:pPr>
      <w:r w:rsidRPr="009C636E">
        <w:rPr>
          <w:rFonts w:ascii="Times New Roman" w:hAnsi="Times New Roman" w:cs="Times New Roman"/>
          <w:sz w:val="24"/>
          <w:szCs w:val="24"/>
        </w:rPr>
        <w:t xml:space="preserve">Federal Geographic Data Committee metadata requirements, as specified in the NPS_GISSpecs_20070302.pdf file (referenced above), shall be followed.  No data shall be accepted from </w:t>
      </w:r>
      <w:r w:rsidR="00BB1F5E">
        <w:rPr>
          <w:rFonts w:ascii="Times New Roman" w:hAnsi="Times New Roman" w:cs="Times New Roman"/>
          <w:sz w:val="24"/>
          <w:szCs w:val="24"/>
        </w:rPr>
        <w:t>consultant</w:t>
      </w:r>
      <w:r w:rsidRPr="009C636E">
        <w:rPr>
          <w:rFonts w:ascii="Times New Roman" w:hAnsi="Times New Roman" w:cs="Times New Roman"/>
          <w:sz w:val="24"/>
          <w:szCs w:val="24"/>
        </w:rPr>
        <w:t xml:space="preserve">s/cooperators/Principal Investigators or </w:t>
      </w:r>
      <w:proofErr w:type="spellStart"/>
      <w:r w:rsidRPr="009C636E">
        <w:rPr>
          <w:rFonts w:ascii="Times New Roman" w:hAnsi="Times New Roman" w:cs="Times New Roman"/>
          <w:sz w:val="24"/>
          <w:szCs w:val="24"/>
        </w:rPr>
        <w:t>sub</w:t>
      </w:r>
      <w:r w:rsidR="00BB1F5E">
        <w:rPr>
          <w:rFonts w:ascii="Times New Roman" w:hAnsi="Times New Roman" w:cs="Times New Roman"/>
          <w:sz w:val="24"/>
          <w:szCs w:val="24"/>
        </w:rPr>
        <w:t>consultant</w:t>
      </w:r>
      <w:r w:rsidRPr="009C636E">
        <w:rPr>
          <w:rFonts w:ascii="Times New Roman" w:hAnsi="Times New Roman" w:cs="Times New Roman"/>
          <w:sz w:val="24"/>
          <w:szCs w:val="24"/>
        </w:rPr>
        <w:t>s</w:t>
      </w:r>
      <w:proofErr w:type="spellEnd"/>
      <w:r w:rsidRPr="009C636E">
        <w:rPr>
          <w:rFonts w:ascii="Times New Roman" w:hAnsi="Times New Roman" w:cs="Times New Roman"/>
          <w:sz w:val="24"/>
          <w:szCs w:val="24"/>
        </w:rPr>
        <w:t xml:space="preserve">/cooperators/Principal Investigators without Federal Geographic Data Committee (FGDC)-compliant metadata, which can be conveniently created in ESRI </w:t>
      </w:r>
      <w:proofErr w:type="spellStart"/>
      <w:r w:rsidRPr="009C636E">
        <w:rPr>
          <w:rFonts w:ascii="Times New Roman" w:hAnsi="Times New Roman" w:cs="Times New Roman"/>
          <w:sz w:val="24"/>
          <w:szCs w:val="24"/>
        </w:rPr>
        <w:t>ArcCatalog</w:t>
      </w:r>
      <w:proofErr w:type="spellEnd"/>
      <w:r w:rsidRPr="009C636E">
        <w:rPr>
          <w:rFonts w:ascii="Times New Roman" w:hAnsi="Times New Roman" w:cs="Times New Roman"/>
          <w:sz w:val="24"/>
          <w:szCs w:val="24"/>
        </w:rPr>
        <w:t xml:space="preserve"> module or by any other metadata software which results FGDC-compliant documents.</w:t>
      </w:r>
    </w:p>
    <w:p w:rsidR="009C636E" w:rsidRPr="009C636E" w:rsidRDefault="009C636E" w:rsidP="009C636E">
      <w:pPr>
        <w:rPr>
          <w:rFonts w:ascii="Times New Roman" w:hAnsi="Times New Roman" w:cs="Times New Roman"/>
          <w:sz w:val="24"/>
          <w:szCs w:val="24"/>
        </w:rPr>
      </w:pPr>
    </w:p>
    <w:p w:rsidR="00FF1E41" w:rsidRPr="00FF1E41" w:rsidRDefault="00FF1E41" w:rsidP="00FF1E41">
      <w:pPr>
        <w:widowControl w:val="0"/>
        <w:ind w:left="720" w:right="142"/>
        <w:rPr>
          <w:rFonts w:ascii="Times New Roman" w:eastAsia="Times New Roman" w:hAnsi="Times New Roman" w:cs="Times New Roman"/>
          <w:sz w:val="24"/>
          <w:szCs w:val="24"/>
        </w:rPr>
      </w:pPr>
      <w:r w:rsidRPr="00FF1E41">
        <w:rPr>
          <w:rFonts w:ascii="Times New Roman" w:eastAsia="Times New Roman" w:hAnsi="Times New Roman" w:cs="Times New Roman"/>
          <w:spacing w:val="-2"/>
          <w:sz w:val="24"/>
          <w:szCs w:val="24"/>
        </w:rPr>
        <w:t>In</w:t>
      </w:r>
      <w:r w:rsidRPr="00FF1E41">
        <w:rPr>
          <w:rFonts w:ascii="Times New Roman" w:eastAsia="Times New Roman" w:hAnsi="Times New Roman" w:cs="Times New Roman"/>
          <w:spacing w:val="2"/>
          <w:sz w:val="24"/>
          <w:szCs w:val="24"/>
        </w:rPr>
        <w:t xml:space="preserve"> </w:t>
      </w:r>
      <w:r w:rsidRPr="00FF1E41">
        <w:rPr>
          <w:rFonts w:ascii="Times New Roman" w:eastAsia="Times New Roman" w:hAnsi="Times New Roman" w:cs="Times New Roman"/>
          <w:spacing w:val="-1"/>
          <w:sz w:val="24"/>
          <w:szCs w:val="24"/>
        </w:rPr>
        <w:t>addition,</w:t>
      </w:r>
      <w:r w:rsidRPr="00FF1E41">
        <w:rPr>
          <w:rFonts w:ascii="Times New Roman" w:eastAsia="Times New Roman" w:hAnsi="Times New Roman" w:cs="Times New Roman"/>
          <w:sz w:val="24"/>
          <w:szCs w:val="24"/>
        </w:rPr>
        <w:t xml:space="preserve"> the</w:t>
      </w:r>
      <w:r w:rsidRPr="00FF1E41">
        <w:rPr>
          <w:rFonts w:ascii="Times New Roman" w:eastAsia="Times New Roman" w:hAnsi="Times New Roman" w:cs="Times New Roman"/>
          <w:spacing w:val="-1"/>
          <w:sz w:val="24"/>
          <w:szCs w:val="24"/>
        </w:rPr>
        <w:t xml:space="preserve"> “process</w:t>
      </w:r>
      <w:r w:rsidRPr="00FF1E41">
        <w:rPr>
          <w:rFonts w:ascii="Times New Roman" w:eastAsia="Times New Roman" w:hAnsi="Times New Roman" w:cs="Times New Roman"/>
          <w:spacing w:val="2"/>
          <w:sz w:val="24"/>
          <w:szCs w:val="24"/>
        </w:rPr>
        <w:t xml:space="preserve"> </w:t>
      </w:r>
      <w:r w:rsidRPr="00FF1E41">
        <w:rPr>
          <w:rFonts w:ascii="Times New Roman" w:eastAsia="Times New Roman" w:hAnsi="Times New Roman" w:cs="Times New Roman"/>
          <w:sz w:val="24"/>
          <w:szCs w:val="24"/>
        </w:rPr>
        <w:t>step”</w:t>
      </w:r>
      <w:r w:rsidRPr="00FF1E41">
        <w:rPr>
          <w:rFonts w:ascii="Times New Roman" w:eastAsia="Times New Roman" w:hAnsi="Times New Roman" w:cs="Times New Roman"/>
          <w:spacing w:val="-2"/>
          <w:sz w:val="24"/>
          <w:szCs w:val="24"/>
        </w:rPr>
        <w:t xml:space="preserve"> </w:t>
      </w:r>
      <w:r w:rsidRPr="00FF1E41">
        <w:rPr>
          <w:rFonts w:ascii="Times New Roman" w:eastAsia="Times New Roman" w:hAnsi="Times New Roman" w:cs="Times New Roman"/>
          <w:spacing w:val="-1"/>
          <w:sz w:val="24"/>
          <w:szCs w:val="24"/>
        </w:rPr>
        <w:t>item</w:t>
      </w:r>
      <w:r w:rsidRPr="00FF1E41">
        <w:rPr>
          <w:rFonts w:ascii="Times New Roman" w:eastAsia="Times New Roman" w:hAnsi="Times New Roman" w:cs="Times New Roman"/>
          <w:sz w:val="24"/>
          <w:szCs w:val="24"/>
        </w:rPr>
        <w:t xml:space="preserve"> of </w:t>
      </w:r>
      <w:r w:rsidRPr="00FF1E41">
        <w:rPr>
          <w:rFonts w:ascii="Times New Roman" w:eastAsia="Times New Roman" w:hAnsi="Times New Roman" w:cs="Times New Roman"/>
          <w:spacing w:val="-1"/>
          <w:sz w:val="24"/>
          <w:szCs w:val="24"/>
        </w:rPr>
        <w:t>metadata</w:t>
      </w:r>
      <w:r w:rsidRPr="00FF1E41">
        <w:rPr>
          <w:rFonts w:ascii="Times New Roman" w:eastAsia="Times New Roman" w:hAnsi="Times New Roman" w:cs="Times New Roman"/>
          <w:spacing w:val="1"/>
          <w:sz w:val="24"/>
          <w:szCs w:val="24"/>
        </w:rPr>
        <w:t xml:space="preserve"> </w:t>
      </w:r>
      <w:r w:rsidRPr="00FF1E41">
        <w:rPr>
          <w:rFonts w:ascii="Times New Roman" w:eastAsia="Times New Roman" w:hAnsi="Times New Roman" w:cs="Times New Roman"/>
          <w:spacing w:val="-1"/>
          <w:sz w:val="24"/>
          <w:szCs w:val="24"/>
        </w:rPr>
        <w:t>(Data</w:t>
      </w:r>
      <w:r w:rsidRPr="00FF1E41">
        <w:rPr>
          <w:rFonts w:ascii="Times New Roman" w:eastAsia="Times New Roman" w:hAnsi="Times New Roman" w:cs="Times New Roman"/>
          <w:sz w:val="24"/>
          <w:szCs w:val="24"/>
        </w:rPr>
        <w:t xml:space="preserve"> </w:t>
      </w:r>
      <w:proofErr w:type="spellStart"/>
      <w:r w:rsidRPr="00FF1E41">
        <w:rPr>
          <w:rFonts w:ascii="Times New Roman" w:eastAsia="Times New Roman" w:hAnsi="Times New Roman" w:cs="Times New Roman"/>
          <w:spacing w:val="-1"/>
          <w:sz w:val="24"/>
          <w:szCs w:val="24"/>
        </w:rPr>
        <w:t>Quality</w:t>
      </w:r>
      <w:r w:rsidRPr="00FF1E41">
        <w:rPr>
          <w:rFonts w:ascii="Wingdings" w:eastAsia="Wingdings" w:hAnsi="Wingdings" w:cs="Wingdings"/>
          <w:spacing w:val="-1"/>
          <w:sz w:val="24"/>
          <w:szCs w:val="24"/>
        </w:rPr>
        <w:t></w:t>
      </w:r>
      <w:r w:rsidRPr="00FF1E41">
        <w:rPr>
          <w:rFonts w:ascii="Times New Roman" w:eastAsia="Times New Roman" w:hAnsi="Times New Roman" w:cs="Times New Roman"/>
          <w:spacing w:val="-1"/>
          <w:sz w:val="24"/>
          <w:szCs w:val="24"/>
        </w:rPr>
        <w:t>Process</w:t>
      </w:r>
      <w:proofErr w:type="spellEnd"/>
      <w:r w:rsidRPr="00FF1E41">
        <w:rPr>
          <w:rFonts w:ascii="Times New Roman" w:eastAsia="Times New Roman" w:hAnsi="Times New Roman" w:cs="Times New Roman"/>
          <w:sz w:val="24"/>
          <w:szCs w:val="24"/>
        </w:rPr>
        <w:t xml:space="preserve"> Step)</w:t>
      </w:r>
      <w:r w:rsidRPr="00FF1E41">
        <w:rPr>
          <w:rFonts w:ascii="Times New Roman" w:eastAsia="Times New Roman" w:hAnsi="Times New Roman" w:cs="Times New Roman"/>
          <w:spacing w:val="-1"/>
          <w:sz w:val="24"/>
          <w:szCs w:val="24"/>
        </w:rPr>
        <w:t xml:space="preserve"> </w:t>
      </w:r>
      <w:r w:rsidRPr="00FF1E41">
        <w:rPr>
          <w:rFonts w:ascii="Times New Roman" w:eastAsia="Times New Roman" w:hAnsi="Times New Roman" w:cs="Times New Roman"/>
          <w:sz w:val="24"/>
          <w:szCs w:val="24"/>
        </w:rPr>
        <w:t>must</w:t>
      </w:r>
      <w:r w:rsidRPr="00FF1E41">
        <w:rPr>
          <w:rFonts w:ascii="Times New Roman" w:eastAsia="Times New Roman" w:hAnsi="Times New Roman" w:cs="Times New Roman"/>
          <w:spacing w:val="1"/>
          <w:sz w:val="24"/>
          <w:szCs w:val="24"/>
        </w:rPr>
        <w:t xml:space="preserve"> </w:t>
      </w:r>
      <w:r w:rsidRPr="00FF1E41">
        <w:rPr>
          <w:rFonts w:ascii="Times New Roman" w:eastAsia="Times New Roman" w:hAnsi="Times New Roman" w:cs="Times New Roman"/>
          <w:sz w:val="24"/>
          <w:szCs w:val="24"/>
        </w:rPr>
        <w:t>be</w:t>
      </w:r>
      <w:r w:rsidRPr="00FF1E41">
        <w:rPr>
          <w:rFonts w:ascii="Times New Roman" w:eastAsia="Times New Roman" w:hAnsi="Times New Roman" w:cs="Times New Roman"/>
          <w:spacing w:val="85"/>
          <w:sz w:val="24"/>
          <w:szCs w:val="24"/>
        </w:rPr>
        <w:t xml:space="preserve"> </w:t>
      </w:r>
      <w:r w:rsidRPr="00FF1E41">
        <w:rPr>
          <w:rFonts w:ascii="Times New Roman" w:eastAsia="Times New Roman" w:hAnsi="Times New Roman" w:cs="Times New Roman"/>
          <w:spacing w:val="-1"/>
          <w:sz w:val="24"/>
          <w:szCs w:val="24"/>
        </w:rPr>
        <w:lastRenderedPageBreak/>
        <w:t>populated</w:t>
      </w:r>
      <w:r w:rsidRPr="00FF1E41">
        <w:rPr>
          <w:rFonts w:ascii="Times New Roman" w:eastAsia="Times New Roman" w:hAnsi="Times New Roman" w:cs="Times New Roman"/>
          <w:sz w:val="24"/>
          <w:szCs w:val="24"/>
        </w:rPr>
        <w:t xml:space="preserve"> </w:t>
      </w:r>
      <w:r w:rsidRPr="00FF1E41">
        <w:rPr>
          <w:rFonts w:ascii="Times New Roman" w:eastAsia="Times New Roman" w:hAnsi="Times New Roman" w:cs="Times New Roman"/>
          <w:spacing w:val="-1"/>
          <w:sz w:val="24"/>
          <w:szCs w:val="24"/>
        </w:rPr>
        <w:t>detailing</w:t>
      </w:r>
      <w:r w:rsidRPr="00FF1E41">
        <w:rPr>
          <w:rFonts w:ascii="Times New Roman" w:eastAsia="Times New Roman" w:hAnsi="Times New Roman" w:cs="Times New Roman"/>
          <w:spacing w:val="-3"/>
          <w:sz w:val="24"/>
          <w:szCs w:val="24"/>
        </w:rPr>
        <w:t xml:space="preserve"> </w:t>
      </w:r>
      <w:r w:rsidRPr="00FF1E41">
        <w:rPr>
          <w:rFonts w:ascii="Times New Roman" w:eastAsia="Times New Roman" w:hAnsi="Times New Roman" w:cs="Times New Roman"/>
          <w:sz w:val="24"/>
          <w:szCs w:val="24"/>
        </w:rPr>
        <w:t xml:space="preserve">the steps </w:t>
      </w:r>
      <w:r w:rsidRPr="00FF1E41">
        <w:rPr>
          <w:rFonts w:ascii="Times New Roman" w:eastAsia="Times New Roman" w:hAnsi="Times New Roman" w:cs="Times New Roman"/>
          <w:spacing w:val="-1"/>
          <w:sz w:val="24"/>
          <w:szCs w:val="24"/>
        </w:rPr>
        <w:t>taken</w:t>
      </w:r>
      <w:r w:rsidRPr="00FF1E41">
        <w:rPr>
          <w:rFonts w:ascii="Times New Roman" w:eastAsia="Times New Roman" w:hAnsi="Times New Roman" w:cs="Times New Roman"/>
          <w:sz w:val="24"/>
          <w:szCs w:val="24"/>
        </w:rPr>
        <w:t xml:space="preserve"> to </w:t>
      </w:r>
      <w:r w:rsidRPr="00FF1E41">
        <w:rPr>
          <w:rFonts w:ascii="Times New Roman" w:eastAsia="Times New Roman" w:hAnsi="Times New Roman" w:cs="Times New Roman"/>
          <w:spacing w:val="-1"/>
          <w:sz w:val="24"/>
          <w:szCs w:val="24"/>
        </w:rPr>
        <w:t>collect,</w:t>
      </w:r>
      <w:r w:rsidRPr="00FF1E41">
        <w:rPr>
          <w:rFonts w:ascii="Times New Roman" w:eastAsia="Times New Roman" w:hAnsi="Times New Roman" w:cs="Times New Roman"/>
          <w:spacing w:val="2"/>
          <w:sz w:val="24"/>
          <w:szCs w:val="24"/>
        </w:rPr>
        <w:t xml:space="preserve"> </w:t>
      </w:r>
      <w:r w:rsidRPr="00FF1E41">
        <w:rPr>
          <w:rFonts w:ascii="Times New Roman" w:eastAsia="Times New Roman" w:hAnsi="Times New Roman" w:cs="Times New Roman"/>
          <w:spacing w:val="-1"/>
          <w:sz w:val="24"/>
          <w:szCs w:val="24"/>
        </w:rPr>
        <w:t>create,</w:t>
      </w:r>
      <w:r w:rsidRPr="00FF1E41">
        <w:rPr>
          <w:rFonts w:ascii="Times New Roman" w:eastAsia="Times New Roman" w:hAnsi="Times New Roman" w:cs="Times New Roman"/>
          <w:sz w:val="24"/>
          <w:szCs w:val="24"/>
        </w:rPr>
        <w:t xml:space="preserve"> </w:t>
      </w:r>
      <w:r w:rsidRPr="00FF1E41">
        <w:rPr>
          <w:rFonts w:ascii="Times New Roman" w:eastAsia="Times New Roman" w:hAnsi="Times New Roman" w:cs="Times New Roman"/>
          <w:spacing w:val="-1"/>
          <w:sz w:val="24"/>
          <w:szCs w:val="24"/>
        </w:rPr>
        <w:t>convert,</w:t>
      </w:r>
      <w:r w:rsidRPr="00FF1E41">
        <w:rPr>
          <w:rFonts w:ascii="Times New Roman" w:eastAsia="Times New Roman" w:hAnsi="Times New Roman" w:cs="Times New Roman"/>
          <w:spacing w:val="1"/>
          <w:sz w:val="24"/>
          <w:szCs w:val="24"/>
        </w:rPr>
        <w:t xml:space="preserve"> </w:t>
      </w:r>
      <w:r w:rsidRPr="00FF1E41">
        <w:rPr>
          <w:rFonts w:ascii="Times New Roman" w:eastAsia="Times New Roman" w:hAnsi="Times New Roman" w:cs="Times New Roman"/>
          <w:spacing w:val="-1"/>
          <w:sz w:val="24"/>
          <w:szCs w:val="24"/>
        </w:rPr>
        <w:t>and</w:t>
      </w:r>
      <w:r w:rsidRPr="00FF1E41">
        <w:rPr>
          <w:rFonts w:ascii="Times New Roman" w:eastAsia="Times New Roman" w:hAnsi="Times New Roman" w:cs="Times New Roman"/>
          <w:sz w:val="24"/>
          <w:szCs w:val="24"/>
        </w:rPr>
        <w:t xml:space="preserve"> </w:t>
      </w:r>
      <w:r w:rsidRPr="00FF1E41">
        <w:rPr>
          <w:rFonts w:ascii="Times New Roman" w:eastAsia="Times New Roman" w:hAnsi="Times New Roman" w:cs="Times New Roman"/>
          <w:spacing w:val="-1"/>
          <w:sz w:val="24"/>
          <w:szCs w:val="24"/>
        </w:rPr>
        <w:t>edit</w:t>
      </w:r>
      <w:r w:rsidRPr="00FF1E41">
        <w:rPr>
          <w:rFonts w:ascii="Times New Roman" w:eastAsia="Times New Roman" w:hAnsi="Times New Roman" w:cs="Times New Roman"/>
          <w:sz w:val="24"/>
          <w:szCs w:val="24"/>
        </w:rPr>
        <w:t xml:space="preserve"> the</w:t>
      </w:r>
      <w:r w:rsidRPr="00FF1E41">
        <w:rPr>
          <w:rFonts w:ascii="Times New Roman" w:eastAsia="Times New Roman" w:hAnsi="Times New Roman" w:cs="Times New Roman"/>
          <w:spacing w:val="1"/>
          <w:sz w:val="24"/>
          <w:szCs w:val="24"/>
        </w:rPr>
        <w:t xml:space="preserve"> </w:t>
      </w:r>
      <w:r w:rsidRPr="00FF1E41">
        <w:rPr>
          <w:rFonts w:ascii="Times New Roman" w:eastAsia="Times New Roman" w:hAnsi="Times New Roman" w:cs="Times New Roman"/>
          <w:spacing w:val="-1"/>
          <w:sz w:val="24"/>
          <w:szCs w:val="24"/>
        </w:rPr>
        <w:t>geospatial</w:t>
      </w:r>
      <w:r w:rsidRPr="00FF1E41">
        <w:rPr>
          <w:rFonts w:ascii="Times New Roman" w:eastAsia="Times New Roman" w:hAnsi="Times New Roman" w:cs="Times New Roman"/>
          <w:sz w:val="24"/>
          <w:szCs w:val="24"/>
        </w:rPr>
        <w:t xml:space="preserve"> </w:t>
      </w:r>
      <w:r w:rsidRPr="00FF1E41">
        <w:rPr>
          <w:rFonts w:ascii="Times New Roman" w:eastAsia="Times New Roman" w:hAnsi="Times New Roman" w:cs="Times New Roman"/>
          <w:spacing w:val="-1"/>
          <w:sz w:val="24"/>
          <w:szCs w:val="24"/>
        </w:rPr>
        <w:t>data.</w:t>
      </w:r>
      <w:r w:rsidRPr="00FF1E41">
        <w:rPr>
          <w:rFonts w:ascii="Times New Roman" w:eastAsia="Times New Roman" w:hAnsi="Times New Roman" w:cs="Times New Roman"/>
          <w:spacing w:val="107"/>
          <w:sz w:val="24"/>
          <w:szCs w:val="24"/>
        </w:rPr>
        <w:t xml:space="preserve"> </w:t>
      </w:r>
      <w:r w:rsidRPr="00FF1E41">
        <w:rPr>
          <w:rFonts w:ascii="Times New Roman" w:eastAsia="Times New Roman" w:hAnsi="Times New Roman" w:cs="Times New Roman"/>
          <w:spacing w:val="-1"/>
          <w:sz w:val="24"/>
          <w:szCs w:val="24"/>
        </w:rPr>
        <w:t>Additional</w:t>
      </w:r>
      <w:r w:rsidRPr="00FF1E41">
        <w:rPr>
          <w:rFonts w:ascii="Times New Roman" w:eastAsia="Times New Roman" w:hAnsi="Times New Roman" w:cs="Times New Roman"/>
          <w:sz w:val="24"/>
          <w:szCs w:val="24"/>
        </w:rPr>
        <w:t xml:space="preserve"> </w:t>
      </w:r>
      <w:r w:rsidRPr="00FF1E41">
        <w:rPr>
          <w:rFonts w:ascii="Times New Roman" w:eastAsia="Times New Roman" w:hAnsi="Times New Roman" w:cs="Times New Roman"/>
          <w:spacing w:val="-1"/>
          <w:sz w:val="24"/>
          <w:szCs w:val="24"/>
        </w:rPr>
        <w:t>documents</w:t>
      </w:r>
      <w:r w:rsidRPr="00FF1E41">
        <w:rPr>
          <w:rFonts w:ascii="Times New Roman" w:eastAsia="Times New Roman" w:hAnsi="Times New Roman" w:cs="Times New Roman"/>
          <w:sz w:val="24"/>
          <w:szCs w:val="24"/>
        </w:rPr>
        <w:t xml:space="preserve"> can be</w:t>
      </w:r>
      <w:r w:rsidRPr="00FF1E41">
        <w:rPr>
          <w:rFonts w:ascii="Times New Roman" w:eastAsia="Times New Roman" w:hAnsi="Times New Roman" w:cs="Times New Roman"/>
          <w:spacing w:val="-1"/>
          <w:sz w:val="24"/>
          <w:szCs w:val="24"/>
        </w:rPr>
        <w:t xml:space="preserve"> attached</w:t>
      </w:r>
      <w:r w:rsidRPr="00FF1E41">
        <w:rPr>
          <w:rFonts w:ascii="Times New Roman" w:eastAsia="Times New Roman" w:hAnsi="Times New Roman" w:cs="Times New Roman"/>
          <w:sz w:val="24"/>
          <w:szCs w:val="24"/>
        </w:rPr>
        <w:t xml:space="preserve"> to the</w:t>
      </w:r>
      <w:r w:rsidRPr="00FF1E41">
        <w:rPr>
          <w:rFonts w:ascii="Times New Roman" w:eastAsia="Times New Roman" w:hAnsi="Times New Roman" w:cs="Times New Roman"/>
          <w:spacing w:val="-1"/>
          <w:sz w:val="24"/>
          <w:szCs w:val="24"/>
        </w:rPr>
        <w:t xml:space="preserve"> </w:t>
      </w:r>
      <w:proofErr w:type="spellStart"/>
      <w:r w:rsidRPr="00FF1E41">
        <w:rPr>
          <w:rFonts w:ascii="Times New Roman" w:eastAsia="Times New Roman" w:hAnsi="Times New Roman" w:cs="Times New Roman"/>
          <w:spacing w:val="-1"/>
          <w:sz w:val="24"/>
          <w:szCs w:val="24"/>
        </w:rPr>
        <w:t>ArcCatalog</w:t>
      </w:r>
      <w:proofErr w:type="spellEnd"/>
      <w:r w:rsidRPr="00FF1E41">
        <w:rPr>
          <w:rFonts w:ascii="Times New Roman" w:eastAsia="Times New Roman" w:hAnsi="Times New Roman" w:cs="Times New Roman"/>
          <w:spacing w:val="-3"/>
          <w:sz w:val="24"/>
          <w:szCs w:val="24"/>
        </w:rPr>
        <w:t xml:space="preserve"> </w:t>
      </w:r>
      <w:r w:rsidRPr="00FF1E41">
        <w:rPr>
          <w:rFonts w:ascii="Times New Roman" w:eastAsia="Times New Roman" w:hAnsi="Times New Roman" w:cs="Times New Roman"/>
          <w:spacing w:val="-1"/>
          <w:sz w:val="24"/>
          <w:szCs w:val="24"/>
        </w:rPr>
        <w:t>Metadata</w:t>
      </w:r>
      <w:r w:rsidRPr="00FF1E41">
        <w:rPr>
          <w:rFonts w:ascii="Times New Roman" w:eastAsia="Times New Roman" w:hAnsi="Times New Roman" w:cs="Times New Roman"/>
          <w:spacing w:val="1"/>
          <w:sz w:val="24"/>
          <w:szCs w:val="24"/>
        </w:rPr>
        <w:t xml:space="preserve"> </w:t>
      </w:r>
      <w:r w:rsidRPr="00FF1E41">
        <w:rPr>
          <w:rFonts w:ascii="Times New Roman" w:eastAsia="Times New Roman" w:hAnsi="Times New Roman" w:cs="Times New Roman"/>
          <w:sz w:val="24"/>
          <w:szCs w:val="24"/>
        </w:rPr>
        <w:t>(Metadata</w:t>
      </w:r>
      <w:r w:rsidRPr="00FF1E41">
        <w:rPr>
          <w:rFonts w:ascii="Times New Roman" w:eastAsia="Times New Roman" w:hAnsi="Times New Roman" w:cs="Times New Roman"/>
          <w:spacing w:val="77"/>
          <w:sz w:val="24"/>
          <w:szCs w:val="24"/>
        </w:rPr>
        <w:t xml:space="preserve"> </w:t>
      </w:r>
      <w:proofErr w:type="spellStart"/>
      <w:r w:rsidRPr="00FF1E41">
        <w:rPr>
          <w:rFonts w:ascii="Times New Roman" w:eastAsia="Times New Roman" w:hAnsi="Times New Roman" w:cs="Times New Roman"/>
          <w:spacing w:val="-1"/>
          <w:sz w:val="24"/>
          <w:szCs w:val="24"/>
        </w:rPr>
        <w:t>Properties</w:t>
      </w:r>
      <w:r w:rsidRPr="00FF1E41">
        <w:rPr>
          <w:rFonts w:ascii="Wingdings" w:eastAsia="Wingdings" w:hAnsi="Wingdings" w:cs="Wingdings"/>
          <w:spacing w:val="-1"/>
          <w:sz w:val="24"/>
          <w:szCs w:val="24"/>
        </w:rPr>
        <w:t></w:t>
      </w:r>
      <w:r w:rsidRPr="00FF1E41">
        <w:rPr>
          <w:rFonts w:ascii="Times New Roman" w:eastAsia="Times New Roman" w:hAnsi="Times New Roman" w:cs="Times New Roman"/>
          <w:spacing w:val="-1"/>
          <w:sz w:val="24"/>
          <w:szCs w:val="24"/>
        </w:rPr>
        <w:t>Enclosures</w:t>
      </w:r>
      <w:r w:rsidRPr="00FF1E41">
        <w:rPr>
          <w:rFonts w:ascii="Wingdings" w:eastAsia="Wingdings" w:hAnsi="Wingdings" w:cs="Wingdings"/>
          <w:spacing w:val="-1"/>
          <w:sz w:val="24"/>
          <w:szCs w:val="24"/>
        </w:rPr>
        <w:t></w:t>
      </w:r>
      <w:r w:rsidRPr="00FF1E41">
        <w:rPr>
          <w:rFonts w:ascii="Times New Roman" w:eastAsia="Times New Roman" w:hAnsi="Times New Roman" w:cs="Times New Roman"/>
          <w:spacing w:val="-1"/>
          <w:sz w:val="24"/>
          <w:szCs w:val="24"/>
        </w:rPr>
        <w:t>Add</w:t>
      </w:r>
      <w:proofErr w:type="spellEnd"/>
      <w:r w:rsidRPr="00FF1E41">
        <w:rPr>
          <w:rFonts w:ascii="Times New Roman" w:eastAsia="Times New Roman" w:hAnsi="Times New Roman" w:cs="Times New Roman"/>
          <w:spacing w:val="-1"/>
          <w:sz w:val="24"/>
          <w:szCs w:val="24"/>
        </w:rPr>
        <w:t>).</w:t>
      </w:r>
    </w:p>
    <w:p w:rsidR="009C636E" w:rsidRPr="009C636E" w:rsidRDefault="009C636E" w:rsidP="009C636E">
      <w:pPr>
        <w:rPr>
          <w:rFonts w:ascii="Times New Roman" w:hAnsi="Times New Roman" w:cs="Times New Roman"/>
          <w:sz w:val="24"/>
          <w:szCs w:val="24"/>
        </w:rPr>
      </w:pPr>
    </w:p>
    <w:p w:rsidR="009C636E" w:rsidRDefault="009C636E" w:rsidP="00FF1E41">
      <w:pPr>
        <w:ind w:left="720"/>
        <w:rPr>
          <w:rFonts w:ascii="Times New Roman" w:hAnsi="Times New Roman" w:cs="Times New Roman"/>
          <w:sz w:val="24"/>
          <w:szCs w:val="24"/>
        </w:rPr>
      </w:pPr>
      <w:r w:rsidRPr="009C636E">
        <w:rPr>
          <w:rFonts w:ascii="Times New Roman" w:hAnsi="Times New Roman" w:cs="Times New Roman"/>
          <w:sz w:val="24"/>
          <w:szCs w:val="24"/>
        </w:rPr>
        <w:t>GPS units must be of mapping grade quality (</w:t>
      </w:r>
      <w:proofErr w:type="spellStart"/>
      <w:r w:rsidRPr="009C636E">
        <w:rPr>
          <w:rFonts w:ascii="Times New Roman" w:hAnsi="Times New Roman" w:cs="Times New Roman"/>
          <w:sz w:val="24"/>
          <w:szCs w:val="24"/>
        </w:rPr>
        <w:t>submeter</w:t>
      </w:r>
      <w:proofErr w:type="spellEnd"/>
      <w:r w:rsidRPr="009C636E">
        <w:rPr>
          <w:rFonts w:ascii="Times New Roman" w:hAnsi="Times New Roman" w:cs="Times New Roman"/>
          <w:sz w:val="24"/>
          <w:szCs w:val="24"/>
        </w:rPr>
        <w:t xml:space="preserve"> accurate), have the capability </w:t>
      </w:r>
      <w:proofErr w:type="gramStart"/>
      <w:r w:rsidRPr="009C636E">
        <w:rPr>
          <w:rFonts w:ascii="Times New Roman" w:hAnsi="Times New Roman" w:cs="Times New Roman"/>
          <w:sz w:val="24"/>
          <w:szCs w:val="24"/>
        </w:rPr>
        <w:t>of  data</w:t>
      </w:r>
      <w:proofErr w:type="gramEnd"/>
      <w:r w:rsidRPr="009C636E">
        <w:rPr>
          <w:rFonts w:ascii="Times New Roman" w:hAnsi="Times New Roman" w:cs="Times New Roman"/>
          <w:sz w:val="24"/>
          <w:szCs w:val="24"/>
        </w:rPr>
        <w:t xml:space="preserve"> dictionaries, and be capable of exporting the data for post-processing differential correction and exporting data into a format compatible with ESRI ArcGIS software.  </w:t>
      </w:r>
      <w:r w:rsidR="00BB1F5E">
        <w:rPr>
          <w:rFonts w:ascii="Times New Roman" w:hAnsi="Times New Roman" w:cs="Times New Roman"/>
          <w:sz w:val="24"/>
          <w:szCs w:val="24"/>
        </w:rPr>
        <w:t>Consultant</w:t>
      </w:r>
      <w:r w:rsidRPr="009C636E">
        <w:rPr>
          <w:rFonts w:ascii="Times New Roman" w:hAnsi="Times New Roman" w:cs="Times New Roman"/>
          <w:sz w:val="24"/>
          <w:szCs w:val="24"/>
        </w:rPr>
        <w:t xml:space="preserve"> shall use their own computers and software capable of producing data and metadata compatible with ESRI ArcGIS.</w:t>
      </w:r>
    </w:p>
    <w:p w:rsidR="00FF1E41" w:rsidRDefault="00FF1E41" w:rsidP="00FF1E41">
      <w:pPr>
        <w:ind w:left="720"/>
        <w:rPr>
          <w:rFonts w:ascii="Times New Roman" w:hAnsi="Times New Roman" w:cs="Times New Roman"/>
          <w:sz w:val="24"/>
          <w:szCs w:val="24"/>
        </w:rPr>
      </w:pPr>
    </w:p>
    <w:p w:rsidR="009C636E" w:rsidRPr="00FF1E41" w:rsidRDefault="009C636E" w:rsidP="00FF1E41">
      <w:pPr>
        <w:pStyle w:val="ListParagraph"/>
        <w:numPr>
          <w:ilvl w:val="0"/>
          <w:numId w:val="9"/>
        </w:numPr>
        <w:rPr>
          <w:rFonts w:ascii="Times New Roman" w:hAnsi="Times New Roman" w:cs="Times New Roman"/>
          <w:sz w:val="24"/>
          <w:szCs w:val="24"/>
        </w:rPr>
      </w:pPr>
      <w:r w:rsidRPr="00FF1E41">
        <w:rPr>
          <w:rFonts w:ascii="Times New Roman" w:hAnsi="Times New Roman" w:cs="Times New Roman"/>
          <w:sz w:val="24"/>
          <w:szCs w:val="24"/>
        </w:rPr>
        <w:t xml:space="preserve">The </w:t>
      </w:r>
      <w:r w:rsidR="00BB1F5E">
        <w:rPr>
          <w:rFonts w:ascii="Times New Roman" w:hAnsi="Times New Roman" w:cs="Times New Roman"/>
          <w:sz w:val="24"/>
          <w:szCs w:val="24"/>
        </w:rPr>
        <w:t>Consultant</w:t>
      </w:r>
      <w:r w:rsidRPr="00FF1E41">
        <w:rPr>
          <w:rFonts w:ascii="Times New Roman" w:hAnsi="Times New Roman" w:cs="Times New Roman"/>
          <w:sz w:val="24"/>
          <w:szCs w:val="24"/>
        </w:rPr>
        <w:t xml:space="preserve">'s quality control efforts must ensure that all draft and final deliverables are completed documents, as specified, that have been reviewed for academic excellence, professional and copy quality, and technical accuracy. Documents not displaying such efforts shall not be accepted. It is the </w:t>
      </w:r>
      <w:r w:rsidR="00BB1F5E">
        <w:rPr>
          <w:rFonts w:ascii="Times New Roman" w:hAnsi="Times New Roman" w:cs="Times New Roman"/>
          <w:sz w:val="24"/>
          <w:szCs w:val="24"/>
        </w:rPr>
        <w:t>Consultant</w:t>
      </w:r>
      <w:r w:rsidRPr="00FF1E41">
        <w:rPr>
          <w:rFonts w:ascii="Times New Roman" w:hAnsi="Times New Roman" w:cs="Times New Roman"/>
          <w:sz w:val="24"/>
          <w:szCs w:val="24"/>
        </w:rPr>
        <w:t>’s responsibility to address inadequacies; additional time shall not be provided.</w:t>
      </w:r>
    </w:p>
    <w:p w:rsidR="00C660D3" w:rsidRDefault="00C660D3" w:rsidP="009C636E">
      <w:pPr>
        <w:rPr>
          <w:rFonts w:ascii="Times New Roman" w:hAnsi="Times New Roman" w:cs="Times New Roman"/>
          <w:sz w:val="24"/>
          <w:szCs w:val="24"/>
        </w:rPr>
      </w:pPr>
    </w:p>
    <w:p w:rsidR="00C660D3" w:rsidRDefault="00C660D3" w:rsidP="00C660D3">
      <w:pPr>
        <w:pStyle w:val="Heading1"/>
        <w:spacing w:before="125"/>
        <w:ind w:right="2024"/>
        <w:rPr>
          <w:rFonts w:ascii="Times New Roman" w:eastAsia="Times New Roman" w:hAnsi="Times New Roman" w:cs="Times New Roman"/>
          <w:color w:val="auto"/>
          <w:spacing w:val="-3"/>
          <w:sz w:val="24"/>
          <w:szCs w:val="24"/>
        </w:rPr>
      </w:pPr>
      <w:r w:rsidRPr="00C660D3">
        <w:rPr>
          <w:rFonts w:ascii="Times New Roman" w:eastAsia="Times New Roman" w:hAnsi="Times New Roman" w:cs="Times New Roman"/>
          <w:color w:val="auto"/>
          <w:spacing w:val="-3"/>
          <w:sz w:val="24"/>
          <w:szCs w:val="24"/>
        </w:rPr>
        <w:t>FEE</w:t>
      </w:r>
      <w:r w:rsidRPr="00C660D3">
        <w:rPr>
          <w:rFonts w:ascii="Times New Roman" w:eastAsia="Times New Roman" w:hAnsi="Times New Roman" w:cs="Times New Roman"/>
          <w:color w:val="auto"/>
          <w:spacing w:val="-5"/>
          <w:sz w:val="24"/>
          <w:szCs w:val="24"/>
        </w:rPr>
        <w:t xml:space="preserve"> </w:t>
      </w:r>
      <w:r w:rsidRPr="00C660D3">
        <w:rPr>
          <w:rFonts w:ascii="Times New Roman" w:eastAsia="Times New Roman" w:hAnsi="Times New Roman" w:cs="Times New Roman"/>
          <w:color w:val="auto"/>
          <w:spacing w:val="-2"/>
          <w:sz w:val="24"/>
          <w:szCs w:val="24"/>
        </w:rPr>
        <w:t>AND</w:t>
      </w:r>
      <w:r w:rsidRPr="00C660D3">
        <w:rPr>
          <w:rFonts w:ascii="Times New Roman" w:eastAsia="Times New Roman" w:hAnsi="Times New Roman" w:cs="Times New Roman"/>
          <w:color w:val="auto"/>
          <w:spacing w:val="-6"/>
          <w:sz w:val="24"/>
          <w:szCs w:val="24"/>
        </w:rPr>
        <w:t xml:space="preserve"> </w:t>
      </w:r>
      <w:r w:rsidRPr="00C660D3">
        <w:rPr>
          <w:rFonts w:ascii="Times New Roman" w:eastAsia="Times New Roman" w:hAnsi="Times New Roman" w:cs="Times New Roman"/>
          <w:color w:val="auto"/>
          <w:spacing w:val="-3"/>
          <w:sz w:val="24"/>
          <w:szCs w:val="24"/>
        </w:rPr>
        <w:t>PAYMENT</w:t>
      </w:r>
    </w:p>
    <w:p w:rsidR="00C660D3" w:rsidRDefault="00C660D3" w:rsidP="00C660D3">
      <w:pPr>
        <w:widowControl w:val="0"/>
        <w:spacing w:before="116"/>
        <w:ind w:right="142"/>
        <w:rPr>
          <w:rFonts w:ascii="Times New Roman" w:eastAsia="Times New Roman" w:hAnsi="Times New Roman" w:cs="Times New Roman"/>
          <w:sz w:val="24"/>
          <w:szCs w:val="24"/>
        </w:rPr>
      </w:pPr>
      <w:r w:rsidRPr="00C660D3">
        <w:rPr>
          <w:rFonts w:ascii="Times New Roman" w:eastAsia="Times New Roman" w:hAnsi="Times New Roman" w:cs="Times New Roman"/>
          <w:sz w:val="24"/>
          <w:szCs w:val="24"/>
        </w:rPr>
        <w:t>NPS</w:t>
      </w:r>
      <w:r w:rsidRPr="00C660D3">
        <w:rPr>
          <w:rFonts w:ascii="Times New Roman" w:eastAsia="Times New Roman" w:hAnsi="Times New Roman" w:cs="Times New Roman"/>
          <w:spacing w:val="1"/>
          <w:sz w:val="24"/>
          <w:szCs w:val="24"/>
        </w:rPr>
        <w:t xml:space="preserve"> </w:t>
      </w:r>
      <w:r w:rsidRPr="00C660D3">
        <w:rPr>
          <w:rFonts w:ascii="Times New Roman" w:eastAsia="Times New Roman" w:hAnsi="Times New Roman" w:cs="Times New Roman"/>
          <w:sz w:val="24"/>
          <w:szCs w:val="24"/>
        </w:rPr>
        <w:t>shall make</w:t>
      </w:r>
      <w:r w:rsidRPr="00C660D3">
        <w:rPr>
          <w:rFonts w:ascii="Times New Roman" w:eastAsia="Times New Roman" w:hAnsi="Times New Roman" w:cs="Times New Roman"/>
          <w:spacing w:val="-2"/>
          <w:sz w:val="24"/>
          <w:szCs w:val="24"/>
        </w:rPr>
        <w:t xml:space="preserve"> </w:t>
      </w:r>
      <w:r w:rsidRPr="00C660D3">
        <w:rPr>
          <w:rFonts w:ascii="Times New Roman" w:eastAsia="Times New Roman" w:hAnsi="Times New Roman" w:cs="Times New Roman"/>
          <w:spacing w:val="-1"/>
          <w:sz w:val="24"/>
          <w:szCs w:val="24"/>
        </w:rPr>
        <w:t>progress</w:t>
      </w:r>
      <w:r w:rsidRPr="00C660D3">
        <w:rPr>
          <w:rFonts w:ascii="Times New Roman" w:eastAsia="Times New Roman" w:hAnsi="Times New Roman" w:cs="Times New Roman"/>
          <w:spacing w:val="2"/>
          <w:sz w:val="24"/>
          <w:szCs w:val="24"/>
        </w:rPr>
        <w:t xml:space="preserve"> </w:t>
      </w:r>
      <w:r w:rsidRPr="00C660D3">
        <w:rPr>
          <w:rFonts w:ascii="Times New Roman" w:eastAsia="Times New Roman" w:hAnsi="Times New Roman" w:cs="Times New Roman"/>
          <w:spacing w:val="-1"/>
          <w:sz w:val="24"/>
          <w:szCs w:val="24"/>
        </w:rPr>
        <w:t>payments</w:t>
      </w:r>
      <w:r w:rsidRPr="00C660D3">
        <w:rPr>
          <w:rFonts w:ascii="Times New Roman" w:eastAsia="Times New Roman" w:hAnsi="Times New Roman" w:cs="Times New Roman"/>
          <w:sz w:val="24"/>
          <w:szCs w:val="24"/>
        </w:rPr>
        <w:t xml:space="preserve"> to </w:t>
      </w:r>
      <w:r w:rsidR="00BB1F5E">
        <w:rPr>
          <w:rFonts w:ascii="Times New Roman" w:eastAsia="Times New Roman" w:hAnsi="Times New Roman" w:cs="Times New Roman"/>
          <w:spacing w:val="-1"/>
          <w:sz w:val="24"/>
          <w:szCs w:val="24"/>
        </w:rPr>
        <w:t>Consultant</w:t>
      </w:r>
      <w:r w:rsidRPr="00C660D3">
        <w:rPr>
          <w:rFonts w:ascii="Times New Roman" w:eastAsia="Times New Roman" w:hAnsi="Times New Roman" w:cs="Times New Roman"/>
          <w:spacing w:val="1"/>
          <w:sz w:val="24"/>
          <w:szCs w:val="24"/>
        </w:rPr>
        <w:t xml:space="preserve"> </w:t>
      </w:r>
      <w:r w:rsidRPr="00C660D3">
        <w:rPr>
          <w:rFonts w:ascii="Times New Roman" w:eastAsia="Times New Roman" w:hAnsi="Times New Roman" w:cs="Times New Roman"/>
          <w:spacing w:val="-1"/>
          <w:sz w:val="24"/>
          <w:szCs w:val="24"/>
        </w:rPr>
        <w:t>as</w:t>
      </w:r>
      <w:r w:rsidRPr="00C660D3">
        <w:rPr>
          <w:rFonts w:ascii="Times New Roman" w:eastAsia="Times New Roman" w:hAnsi="Times New Roman" w:cs="Times New Roman"/>
          <w:sz w:val="24"/>
          <w:szCs w:val="24"/>
        </w:rPr>
        <w:t xml:space="preserve"> </w:t>
      </w:r>
      <w:r w:rsidRPr="00C660D3">
        <w:rPr>
          <w:rFonts w:ascii="Times New Roman" w:eastAsia="Times New Roman" w:hAnsi="Times New Roman" w:cs="Times New Roman"/>
          <w:spacing w:val="-1"/>
          <w:sz w:val="24"/>
          <w:szCs w:val="24"/>
        </w:rPr>
        <w:t xml:space="preserve">specified </w:t>
      </w:r>
      <w:r w:rsidRPr="00C660D3">
        <w:rPr>
          <w:rFonts w:ascii="Times New Roman" w:eastAsia="Times New Roman" w:hAnsi="Times New Roman" w:cs="Times New Roman"/>
          <w:sz w:val="24"/>
          <w:szCs w:val="24"/>
        </w:rPr>
        <w:t xml:space="preserve">below upon the </w:t>
      </w:r>
      <w:r w:rsidRPr="00C660D3">
        <w:rPr>
          <w:rFonts w:ascii="Times New Roman" w:eastAsia="Times New Roman" w:hAnsi="Times New Roman" w:cs="Times New Roman"/>
          <w:spacing w:val="-1"/>
          <w:sz w:val="24"/>
          <w:szCs w:val="24"/>
        </w:rPr>
        <w:t>receipt</w:t>
      </w:r>
      <w:r w:rsidRPr="00C660D3">
        <w:rPr>
          <w:rFonts w:ascii="Times New Roman" w:eastAsia="Times New Roman" w:hAnsi="Times New Roman" w:cs="Times New Roman"/>
          <w:sz w:val="24"/>
          <w:szCs w:val="24"/>
        </w:rPr>
        <w:t xml:space="preserve"> of </w:t>
      </w:r>
      <w:r w:rsidRPr="00C660D3">
        <w:rPr>
          <w:rFonts w:ascii="Times New Roman" w:eastAsia="Times New Roman" w:hAnsi="Times New Roman" w:cs="Times New Roman"/>
          <w:spacing w:val="-1"/>
          <w:sz w:val="24"/>
          <w:szCs w:val="24"/>
        </w:rPr>
        <w:t>proper</w:t>
      </w:r>
      <w:r w:rsidRPr="00C660D3">
        <w:rPr>
          <w:rFonts w:ascii="Times New Roman" w:eastAsia="Times New Roman" w:hAnsi="Times New Roman" w:cs="Times New Roman"/>
          <w:spacing w:val="71"/>
          <w:sz w:val="24"/>
          <w:szCs w:val="24"/>
        </w:rPr>
        <w:t xml:space="preserve"> </w:t>
      </w:r>
      <w:r w:rsidRPr="00C660D3">
        <w:rPr>
          <w:rFonts w:ascii="Times New Roman" w:eastAsia="Times New Roman" w:hAnsi="Times New Roman" w:cs="Times New Roman"/>
          <w:spacing w:val="-1"/>
          <w:sz w:val="24"/>
          <w:szCs w:val="24"/>
        </w:rPr>
        <w:t>and</w:t>
      </w:r>
      <w:r w:rsidRPr="00C660D3">
        <w:rPr>
          <w:rFonts w:ascii="Times New Roman" w:eastAsia="Times New Roman" w:hAnsi="Times New Roman" w:cs="Times New Roman"/>
          <w:sz w:val="24"/>
          <w:szCs w:val="24"/>
        </w:rPr>
        <w:t xml:space="preserve"> </w:t>
      </w:r>
      <w:r w:rsidRPr="00C660D3">
        <w:rPr>
          <w:rFonts w:ascii="Times New Roman" w:eastAsia="Times New Roman" w:hAnsi="Times New Roman" w:cs="Times New Roman"/>
          <w:spacing w:val="-1"/>
          <w:sz w:val="24"/>
          <w:szCs w:val="24"/>
        </w:rPr>
        <w:t xml:space="preserve">acceptable </w:t>
      </w:r>
      <w:r w:rsidRPr="00C660D3">
        <w:rPr>
          <w:rFonts w:ascii="Times New Roman" w:eastAsia="Times New Roman" w:hAnsi="Times New Roman" w:cs="Times New Roman"/>
          <w:sz w:val="24"/>
          <w:szCs w:val="24"/>
        </w:rPr>
        <w:t xml:space="preserve">invoices submitted </w:t>
      </w:r>
      <w:r w:rsidRPr="00C660D3">
        <w:rPr>
          <w:rFonts w:ascii="Times New Roman" w:eastAsia="Times New Roman" w:hAnsi="Times New Roman" w:cs="Times New Roman"/>
          <w:spacing w:val="-1"/>
          <w:sz w:val="24"/>
          <w:szCs w:val="24"/>
        </w:rPr>
        <w:t>consistent</w:t>
      </w:r>
      <w:r w:rsidRPr="00C660D3">
        <w:rPr>
          <w:rFonts w:ascii="Times New Roman" w:eastAsia="Times New Roman" w:hAnsi="Times New Roman" w:cs="Times New Roman"/>
          <w:sz w:val="24"/>
          <w:szCs w:val="24"/>
        </w:rPr>
        <w:t xml:space="preserve"> with</w:t>
      </w:r>
      <w:r w:rsidRPr="00C660D3">
        <w:rPr>
          <w:rFonts w:ascii="Times New Roman" w:eastAsia="Times New Roman" w:hAnsi="Times New Roman" w:cs="Times New Roman"/>
          <w:spacing w:val="-3"/>
          <w:sz w:val="24"/>
          <w:szCs w:val="24"/>
        </w:rPr>
        <w:t xml:space="preserve"> </w:t>
      </w:r>
      <w:r w:rsidRPr="00C660D3">
        <w:rPr>
          <w:rFonts w:ascii="Times New Roman" w:eastAsia="Times New Roman" w:hAnsi="Times New Roman" w:cs="Times New Roman"/>
          <w:sz w:val="24"/>
          <w:szCs w:val="24"/>
        </w:rPr>
        <w:t>the quality</w:t>
      </w:r>
      <w:r w:rsidRPr="00C660D3">
        <w:rPr>
          <w:rFonts w:ascii="Times New Roman" w:eastAsia="Times New Roman" w:hAnsi="Times New Roman" w:cs="Times New Roman"/>
          <w:spacing w:val="-5"/>
          <w:sz w:val="24"/>
          <w:szCs w:val="24"/>
        </w:rPr>
        <w:t xml:space="preserve"> </w:t>
      </w:r>
      <w:r w:rsidRPr="00C660D3">
        <w:rPr>
          <w:rFonts w:ascii="Times New Roman" w:eastAsia="Times New Roman" w:hAnsi="Times New Roman" w:cs="Times New Roman"/>
          <w:sz w:val="24"/>
          <w:szCs w:val="24"/>
        </w:rPr>
        <w:t>requirements</w:t>
      </w:r>
      <w:r w:rsidRPr="00C660D3">
        <w:rPr>
          <w:rFonts w:ascii="Times New Roman" w:eastAsia="Times New Roman" w:hAnsi="Times New Roman" w:cs="Times New Roman"/>
          <w:spacing w:val="2"/>
          <w:sz w:val="24"/>
          <w:szCs w:val="24"/>
        </w:rPr>
        <w:t xml:space="preserve"> </w:t>
      </w:r>
      <w:r w:rsidRPr="00C660D3">
        <w:rPr>
          <w:rFonts w:ascii="Times New Roman" w:eastAsia="Times New Roman" w:hAnsi="Times New Roman" w:cs="Times New Roman"/>
          <w:spacing w:val="-1"/>
          <w:sz w:val="24"/>
          <w:szCs w:val="24"/>
        </w:rPr>
        <w:t>described</w:t>
      </w:r>
      <w:r w:rsidRPr="00C660D3">
        <w:rPr>
          <w:rFonts w:ascii="Times New Roman" w:eastAsia="Times New Roman" w:hAnsi="Times New Roman" w:cs="Times New Roman"/>
          <w:sz w:val="24"/>
          <w:szCs w:val="24"/>
        </w:rPr>
        <w:t xml:space="preserve"> in</w:t>
      </w:r>
      <w:r w:rsidRPr="00C660D3">
        <w:rPr>
          <w:rFonts w:ascii="Times New Roman" w:eastAsia="Times New Roman" w:hAnsi="Times New Roman" w:cs="Times New Roman"/>
          <w:spacing w:val="53"/>
          <w:sz w:val="24"/>
          <w:szCs w:val="24"/>
        </w:rPr>
        <w:t xml:space="preserve"> </w:t>
      </w:r>
      <w:r w:rsidRPr="00C660D3">
        <w:rPr>
          <w:rFonts w:ascii="Times New Roman" w:eastAsia="Times New Roman" w:hAnsi="Times New Roman" w:cs="Times New Roman"/>
          <w:spacing w:val="-1"/>
          <w:sz w:val="24"/>
          <w:szCs w:val="24"/>
        </w:rPr>
        <w:t>Stipulation</w:t>
      </w:r>
      <w:r w:rsidRPr="00C660D3">
        <w:rPr>
          <w:rFonts w:ascii="Times New Roman" w:eastAsia="Times New Roman" w:hAnsi="Times New Roman" w:cs="Times New Roman"/>
          <w:sz w:val="24"/>
          <w:szCs w:val="24"/>
        </w:rPr>
        <w:t xml:space="preserve"> 11.</w:t>
      </w:r>
    </w:p>
    <w:p w:rsidR="000730C9" w:rsidRDefault="000730C9" w:rsidP="00C660D3">
      <w:pPr>
        <w:widowControl w:val="0"/>
        <w:spacing w:before="116"/>
        <w:ind w:right="142"/>
        <w:rPr>
          <w:rFonts w:ascii="Times New Roman" w:eastAsia="Times New Roman" w:hAnsi="Times New Roman" w:cs="Times New Roman"/>
          <w:sz w:val="24"/>
          <w:szCs w:val="24"/>
        </w:rPr>
      </w:pPr>
    </w:p>
    <w:tbl>
      <w:tblPr>
        <w:tblW w:w="9578" w:type="dxa"/>
        <w:tblInd w:w="106" w:type="dxa"/>
        <w:tblLayout w:type="fixed"/>
        <w:tblCellMar>
          <w:left w:w="0" w:type="dxa"/>
          <w:right w:w="0" w:type="dxa"/>
        </w:tblCellMar>
        <w:tblLook w:val="01E0" w:firstRow="1" w:lastRow="1" w:firstColumn="1" w:lastColumn="1" w:noHBand="0" w:noVBand="0"/>
      </w:tblPr>
      <w:tblGrid>
        <w:gridCol w:w="7086"/>
        <w:gridCol w:w="2492"/>
      </w:tblGrid>
      <w:tr w:rsidR="00137B34" w:rsidTr="00A30E1E">
        <w:trPr>
          <w:trHeight w:hRule="exact" w:val="327"/>
        </w:trPr>
        <w:tc>
          <w:tcPr>
            <w:tcW w:w="7086" w:type="dxa"/>
            <w:tcBorders>
              <w:top w:val="single" w:sz="5" w:space="0" w:color="000000"/>
              <w:left w:val="single" w:sz="5" w:space="0" w:color="000000"/>
              <w:bottom w:val="single" w:sz="5" w:space="0" w:color="000000"/>
              <w:right w:val="single" w:sz="5" w:space="0" w:color="000000"/>
            </w:tcBorders>
          </w:tcPr>
          <w:p w:rsidR="00137B34" w:rsidRDefault="00137B34" w:rsidP="00F31A1F">
            <w:pPr>
              <w:pStyle w:val="TableParagraph"/>
              <w:spacing w:line="274" w:lineRule="exact"/>
              <w:ind w:right="1"/>
              <w:jc w:val="center"/>
              <w:rPr>
                <w:rFonts w:ascii="Times New Roman" w:eastAsia="Times New Roman" w:hAnsi="Times New Roman" w:cs="Times New Roman"/>
                <w:sz w:val="19"/>
                <w:szCs w:val="19"/>
              </w:rPr>
            </w:pPr>
            <w:r>
              <w:rPr>
                <w:rFonts w:ascii="Times New Roman"/>
                <w:b/>
                <w:spacing w:val="-1"/>
                <w:sz w:val="24"/>
              </w:rPr>
              <w:t>D</w:t>
            </w:r>
            <w:r>
              <w:rPr>
                <w:rFonts w:ascii="Times New Roman"/>
                <w:b/>
                <w:spacing w:val="-1"/>
                <w:sz w:val="19"/>
              </w:rPr>
              <w:t>ELIVERABLES</w:t>
            </w:r>
          </w:p>
        </w:tc>
        <w:tc>
          <w:tcPr>
            <w:tcW w:w="2492" w:type="dxa"/>
            <w:tcBorders>
              <w:top w:val="single" w:sz="5" w:space="0" w:color="000000"/>
              <w:left w:val="single" w:sz="5" w:space="0" w:color="000000"/>
              <w:bottom w:val="single" w:sz="5" w:space="0" w:color="000000"/>
              <w:right w:val="single" w:sz="5" w:space="0" w:color="000000"/>
            </w:tcBorders>
          </w:tcPr>
          <w:p w:rsidR="00137B34" w:rsidRDefault="00137B34" w:rsidP="00F31A1F">
            <w:pPr>
              <w:pStyle w:val="TableParagraph"/>
              <w:spacing w:line="274" w:lineRule="exact"/>
              <w:ind w:left="743"/>
              <w:rPr>
                <w:rFonts w:ascii="Times New Roman" w:eastAsia="Times New Roman" w:hAnsi="Times New Roman" w:cs="Times New Roman"/>
                <w:sz w:val="19"/>
                <w:szCs w:val="19"/>
              </w:rPr>
            </w:pPr>
            <w:r>
              <w:rPr>
                <w:rFonts w:ascii="Times New Roman"/>
                <w:b/>
                <w:spacing w:val="-1"/>
                <w:sz w:val="24"/>
              </w:rPr>
              <w:t>P</w:t>
            </w:r>
            <w:r>
              <w:rPr>
                <w:rFonts w:ascii="Times New Roman"/>
                <w:b/>
                <w:spacing w:val="-1"/>
                <w:sz w:val="19"/>
              </w:rPr>
              <w:t>AYMENT</w:t>
            </w:r>
          </w:p>
        </w:tc>
      </w:tr>
      <w:tr w:rsidR="00137B34" w:rsidTr="00A30E1E">
        <w:trPr>
          <w:trHeight w:hRule="exact" w:val="1560"/>
        </w:trPr>
        <w:tc>
          <w:tcPr>
            <w:tcW w:w="7086" w:type="dxa"/>
            <w:tcBorders>
              <w:top w:val="single" w:sz="5" w:space="0" w:color="000000"/>
              <w:left w:val="single" w:sz="5" w:space="0" w:color="000000"/>
              <w:bottom w:val="single" w:sz="5" w:space="0" w:color="000000"/>
              <w:right w:val="single" w:sz="5" w:space="0" w:color="000000"/>
            </w:tcBorders>
          </w:tcPr>
          <w:p w:rsidR="00137B34" w:rsidRDefault="00A30E1E" w:rsidP="00F31A1F">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 xml:space="preserve">Initial </w:t>
            </w:r>
            <w:r w:rsidR="00137B34">
              <w:rPr>
                <w:rFonts w:ascii="Times New Roman"/>
                <w:spacing w:val="-1"/>
                <w:sz w:val="24"/>
              </w:rPr>
              <w:t>Draft</w:t>
            </w:r>
            <w:r w:rsidR="00137B34">
              <w:rPr>
                <w:rFonts w:ascii="Times New Roman"/>
                <w:sz w:val="24"/>
              </w:rPr>
              <w:t xml:space="preserve"> of</w:t>
            </w:r>
            <w:r w:rsidR="00137B34">
              <w:rPr>
                <w:rFonts w:ascii="Times New Roman"/>
                <w:spacing w:val="-1"/>
                <w:sz w:val="24"/>
              </w:rPr>
              <w:t xml:space="preserve"> </w:t>
            </w:r>
            <w:r>
              <w:rPr>
                <w:rFonts w:ascii="Times New Roman"/>
                <w:spacing w:val="-1"/>
                <w:sz w:val="24"/>
              </w:rPr>
              <w:t xml:space="preserve">the National Register Form including: </w:t>
            </w:r>
            <w:r w:rsidR="00137B34">
              <w:rPr>
                <w:rFonts w:ascii="Times New Roman"/>
                <w:sz w:val="24"/>
              </w:rPr>
              <w:t xml:space="preserve">Section 7 </w:t>
            </w:r>
            <w:r w:rsidR="00137B34">
              <w:rPr>
                <w:rFonts w:ascii="Times New Roman"/>
                <w:spacing w:val="-1"/>
                <w:sz w:val="24"/>
              </w:rPr>
              <w:t>and</w:t>
            </w:r>
            <w:r w:rsidR="00137B34">
              <w:rPr>
                <w:rFonts w:ascii="Times New Roman"/>
                <w:sz w:val="24"/>
              </w:rPr>
              <w:t xml:space="preserve"> </w:t>
            </w:r>
            <w:r w:rsidR="00137B34">
              <w:rPr>
                <w:rFonts w:ascii="Times New Roman"/>
                <w:spacing w:val="-1"/>
                <w:sz w:val="24"/>
              </w:rPr>
              <w:t>Draft</w:t>
            </w:r>
            <w:r w:rsidR="00137B34">
              <w:rPr>
                <w:rFonts w:ascii="Times New Roman"/>
                <w:sz w:val="24"/>
              </w:rPr>
              <w:t xml:space="preserve"> </w:t>
            </w:r>
            <w:r w:rsidR="00137B34">
              <w:rPr>
                <w:rFonts w:ascii="Times New Roman"/>
                <w:spacing w:val="-1"/>
                <w:sz w:val="24"/>
              </w:rPr>
              <w:t>Section</w:t>
            </w:r>
            <w:r w:rsidR="00137B34">
              <w:rPr>
                <w:rFonts w:ascii="Times New Roman"/>
                <w:sz w:val="24"/>
              </w:rPr>
              <w:t xml:space="preserve"> 8 </w:t>
            </w:r>
            <w:r w:rsidR="00137B34">
              <w:rPr>
                <w:rFonts w:ascii="Times New Roman"/>
                <w:spacing w:val="-1"/>
                <w:sz w:val="24"/>
              </w:rPr>
              <w:t>Statement</w:t>
            </w:r>
            <w:r w:rsidR="00137B34">
              <w:rPr>
                <w:rFonts w:ascii="Times New Roman"/>
                <w:sz w:val="24"/>
              </w:rPr>
              <w:t xml:space="preserve"> of</w:t>
            </w:r>
            <w:r w:rsidR="00137B34">
              <w:rPr>
                <w:rFonts w:ascii="Times New Roman"/>
                <w:spacing w:val="-1"/>
                <w:sz w:val="24"/>
              </w:rPr>
              <w:t xml:space="preserve"> Significance,</w:t>
            </w:r>
          </w:p>
          <w:p w:rsidR="00A30E1E" w:rsidRDefault="00137B34" w:rsidP="00F31A1F">
            <w:pPr>
              <w:pStyle w:val="TableParagraph"/>
              <w:spacing w:before="41" w:line="275" w:lineRule="auto"/>
              <w:ind w:left="102" w:right="2485"/>
              <w:rPr>
                <w:rFonts w:ascii="Times New Roman"/>
                <w:spacing w:val="28"/>
                <w:sz w:val="24"/>
              </w:rPr>
            </w:pPr>
            <w:r>
              <w:rPr>
                <w:rFonts w:ascii="Times New Roman"/>
                <w:spacing w:val="-1"/>
                <w:sz w:val="24"/>
              </w:rPr>
              <w:t>Preliminary</w:t>
            </w:r>
            <w:r>
              <w:rPr>
                <w:rFonts w:ascii="Times New Roman"/>
                <w:spacing w:val="-5"/>
                <w:sz w:val="24"/>
              </w:rPr>
              <w:t xml:space="preserve"> </w:t>
            </w:r>
            <w:r>
              <w:rPr>
                <w:rFonts w:ascii="Times New Roman"/>
                <w:sz w:val="24"/>
              </w:rPr>
              <w:t xml:space="preserve">Data </w:t>
            </w:r>
            <w:r>
              <w:rPr>
                <w:rFonts w:ascii="Times New Roman"/>
                <w:spacing w:val="-1"/>
                <w:sz w:val="24"/>
              </w:rPr>
              <w:t>Sheet</w:t>
            </w:r>
            <w:r>
              <w:rPr>
                <w:rFonts w:ascii="Times New Roman"/>
                <w:sz w:val="24"/>
              </w:rPr>
              <w:t xml:space="preserve"> listing</w:t>
            </w:r>
            <w:r>
              <w:rPr>
                <w:rFonts w:ascii="Times New Roman"/>
                <w:spacing w:val="-3"/>
                <w:sz w:val="24"/>
              </w:rPr>
              <w:t xml:space="preserve"> </w:t>
            </w:r>
            <w:r>
              <w:rPr>
                <w:rFonts w:ascii="Times New Roman"/>
                <w:sz w:val="24"/>
              </w:rPr>
              <w:t>Contributing</w:t>
            </w:r>
            <w:r>
              <w:rPr>
                <w:rFonts w:ascii="Times New Roman"/>
                <w:spacing w:val="28"/>
                <w:sz w:val="24"/>
              </w:rPr>
              <w:t xml:space="preserve"> </w:t>
            </w:r>
          </w:p>
          <w:p w:rsidR="00137B34" w:rsidRDefault="00137B34" w:rsidP="00A30E1E">
            <w:pPr>
              <w:pStyle w:val="TableParagraph"/>
              <w:spacing w:before="41" w:line="275" w:lineRule="auto"/>
              <w:ind w:left="102" w:right="2485"/>
              <w:rPr>
                <w:rFonts w:ascii="Times New Roman" w:eastAsia="Times New Roman" w:hAnsi="Times New Roman" w:cs="Times New Roman"/>
                <w:sz w:val="24"/>
                <w:szCs w:val="24"/>
              </w:rPr>
            </w:pPr>
            <w:r>
              <w:rPr>
                <w:rFonts w:ascii="Times New Roman"/>
                <w:spacing w:val="-1"/>
                <w:sz w:val="24"/>
              </w:rPr>
              <w:t>and</w:t>
            </w:r>
            <w:r>
              <w:rPr>
                <w:rFonts w:ascii="Times New Roman"/>
                <w:sz w:val="24"/>
              </w:rPr>
              <w:t xml:space="preserve"> </w:t>
            </w:r>
            <w:r>
              <w:rPr>
                <w:rFonts w:ascii="Times New Roman"/>
                <w:spacing w:val="-1"/>
                <w:sz w:val="24"/>
              </w:rPr>
              <w:t>Non-contributing</w:t>
            </w:r>
            <w:r>
              <w:rPr>
                <w:rFonts w:ascii="Times New Roman"/>
                <w:spacing w:val="-3"/>
                <w:sz w:val="24"/>
              </w:rPr>
              <w:t xml:space="preserve"> </w:t>
            </w:r>
            <w:r>
              <w:rPr>
                <w:rFonts w:ascii="Times New Roman"/>
                <w:spacing w:val="-1"/>
                <w:sz w:val="24"/>
              </w:rPr>
              <w:t>resources</w:t>
            </w:r>
            <w:r>
              <w:rPr>
                <w:rFonts w:ascii="Times New Roman"/>
                <w:sz w:val="24"/>
              </w:rPr>
              <w:t xml:space="preserve"> </w:t>
            </w:r>
            <w:r w:rsidR="00A30E1E">
              <w:rPr>
                <w:rFonts w:ascii="Times New Roman"/>
                <w:sz w:val="24"/>
              </w:rPr>
              <w:t>photographs and maps</w:t>
            </w:r>
          </w:p>
        </w:tc>
        <w:tc>
          <w:tcPr>
            <w:tcW w:w="2492" w:type="dxa"/>
            <w:tcBorders>
              <w:top w:val="single" w:sz="5" w:space="0" w:color="000000"/>
              <w:left w:val="single" w:sz="5" w:space="0" w:color="000000"/>
              <w:bottom w:val="single" w:sz="5" w:space="0" w:color="000000"/>
              <w:right w:val="single" w:sz="5" w:space="0" w:color="000000"/>
            </w:tcBorders>
          </w:tcPr>
          <w:p w:rsidR="00137B34" w:rsidRDefault="00137B34" w:rsidP="002D4342">
            <w:pPr>
              <w:pStyle w:val="TableParagraph"/>
              <w:spacing w:line="275" w:lineRule="auto"/>
              <w:ind w:left="102"/>
              <w:rPr>
                <w:rFonts w:ascii="Times New Roman" w:eastAsia="Times New Roman" w:hAnsi="Times New Roman" w:cs="Times New Roman"/>
                <w:sz w:val="24"/>
                <w:szCs w:val="24"/>
              </w:rPr>
            </w:pPr>
            <w:r>
              <w:rPr>
                <w:rFonts w:ascii="Times New Roman"/>
                <w:sz w:val="24"/>
              </w:rPr>
              <w:t>40%</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sidR="002D4342">
              <w:rPr>
                <w:rFonts w:ascii="Times New Roman"/>
                <w:spacing w:val="-1"/>
                <w:sz w:val="24"/>
              </w:rPr>
              <w:t>award amount</w:t>
            </w:r>
          </w:p>
        </w:tc>
      </w:tr>
      <w:tr w:rsidR="00137B34" w:rsidTr="00A30E1E">
        <w:trPr>
          <w:trHeight w:hRule="exact" w:val="643"/>
        </w:trPr>
        <w:tc>
          <w:tcPr>
            <w:tcW w:w="7086" w:type="dxa"/>
            <w:tcBorders>
              <w:top w:val="single" w:sz="5" w:space="0" w:color="000000"/>
              <w:left w:val="single" w:sz="5" w:space="0" w:color="000000"/>
              <w:bottom w:val="single" w:sz="5" w:space="0" w:color="000000"/>
              <w:right w:val="single" w:sz="5" w:space="0" w:color="000000"/>
            </w:tcBorders>
          </w:tcPr>
          <w:p w:rsidR="00137B34" w:rsidRDefault="00137B34" w:rsidP="00F31A1F">
            <w:pPr>
              <w:pStyle w:val="TableParagraph"/>
              <w:spacing w:line="275" w:lineRule="auto"/>
              <w:ind w:left="102" w:right="1795"/>
              <w:rPr>
                <w:rFonts w:ascii="Times New Roman" w:eastAsia="Times New Roman" w:hAnsi="Times New Roman" w:cs="Times New Roman"/>
                <w:sz w:val="24"/>
                <w:szCs w:val="24"/>
              </w:rPr>
            </w:pPr>
            <w:r>
              <w:rPr>
                <w:rFonts w:ascii="Times New Roman"/>
                <w:spacing w:val="-1"/>
                <w:sz w:val="24"/>
              </w:rPr>
              <w:t>Revised</w:t>
            </w:r>
            <w:r>
              <w:rPr>
                <w:rFonts w:ascii="Times New Roman"/>
                <w:sz w:val="24"/>
              </w:rPr>
              <w:t xml:space="preserve"> </w:t>
            </w:r>
            <w:r>
              <w:rPr>
                <w:rFonts w:ascii="Times New Roman"/>
                <w:spacing w:val="-1"/>
                <w:sz w:val="24"/>
              </w:rPr>
              <w:t>Draft</w:t>
            </w:r>
            <w:r>
              <w:rPr>
                <w:rFonts w:ascii="Times New Roman"/>
                <w:sz w:val="24"/>
              </w:rPr>
              <w:t xml:space="preserve"> </w:t>
            </w:r>
            <w:r>
              <w:rPr>
                <w:rFonts w:ascii="Times New Roman"/>
                <w:spacing w:val="-1"/>
                <w:sz w:val="24"/>
              </w:rPr>
              <w:t>National</w:t>
            </w:r>
            <w:r>
              <w:rPr>
                <w:rFonts w:ascii="Times New Roman"/>
                <w:sz w:val="24"/>
              </w:rPr>
              <w:t xml:space="preserve"> </w:t>
            </w:r>
            <w:r>
              <w:rPr>
                <w:rFonts w:ascii="Times New Roman"/>
                <w:spacing w:val="-1"/>
                <w:sz w:val="24"/>
              </w:rPr>
              <w:t>Register</w:t>
            </w:r>
            <w:r>
              <w:rPr>
                <w:rFonts w:ascii="Times New Roman"/>
                <w:sz w:val="24"/>
              </w:rPr>
              <w:t xml:space="preserve"> </w:t>
            </w:r>
            <w:r>
              <w:rPr>
                <w:rFonts w:ascii="Times New Roman"/>
                <w:spacing w:val="-1"/>
                <w:sz w:val="24"/>
              </w:rPr>
              <w:t>Form</w:t>
            </w:r>
            <w:r>
              <w:rPr>
                <w:rFonts w:ascii="Times New Roman"/>
                <w:sz w:val="24"/>
              </w:rPr>
              <w:t xml:space="preserve"> </w:t>
            </w:r>
            <w:r>
              <w:rPr>
                <w:rFonts w:ascii="Times New Roman"/>
                <w:spacing w:val="-1"/>
                <w:sz w:val="24"/>
              </w:rPr>
              <w:t xml:space="preserve">for </w:t>
            </w:r>
            <w:r>
              <w:rPr>
                <w:rFonts w:ascii="Times New Roman"/>
                <w:sz w:val="24"/>
              </w:rPr>
              <w:t>NPS</w:t>
            </w:r>
            <w:r>
              <w:rPr>
                <w:rFonts w:ascii="Times New Roman"/>
                <w:spacing w:val="51"/>
                <w:sz w:val="24"/>
              </w:rPr>
              <w:t xml:space="preserve"> </w:t>
            </w:r>
            <w:r>
              <w:rPr>
                <w:rFonts w:ascii="Times New Roman"/>
                <w:spacing w:val="-1"/>
                <w:sz w:val="24"/>
              </w:rPr>
              <w:t>Review</w:t>
            </w:r>
          </w:p>
        </w:tc>
        <w:tc>
          <w:tcPr>
            <w:tcW w:w="2492" w:type="dxa"/>
            <w:tcBorders>
              <w:left w:val="single" w:sz="5" w:space="0" w:color="000000"/>
              <w:bottom w:val="single" w:sz="5" w:space="0" w:color="000000"/>
              <w:right w:val="single" w:sz="5" w:space="0" w:color="000000"/>
            </w:tcBorders>
          </w:tcPr>
          <w:p w:rsidR="00137B34" w:rsidRDefault="00A30E1E" w:rsidP="002D4342">
            <w:r>
              <w:rPr>
                <w:rFonts w:ascii="Times New Roman"/>
                <w:sz w:val="24"/>
              </w:rPr>
              <w:t>40%</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sidR="002D4342">
              <w:rPr>
                <w:rFonts w:ascii="Times New Roman"/>
                <w:spacing w:val="-1"/>
                <w:sz w:val="24"/>
              </w:rPr>
              <w:t>award amount</w:t>
            </w:r>
          </w:p>
        </w:tc>
      </w:tr>
      <w:tr w:rsidR="00137B34" w:rsidTr="00A30E1E">
        <w:trPr>
          <w:trHeight w:hRule="exact" w:val="646"/>
        </w:trPr>
        <w:tc>
          <w:tcPr>
            <w:tcW w:w="7086" w:type="dxa"/>
            <w:tcBorders>
              <w:top w:val="single" w:sz="5" w:space="0" w:color="000000"/>
              <w:left w:val="single" w:sz="5" w:space="0" w:color="000000"/>
              <w:bottom w:val="single" w:sz="5" w:space="0" w:color="000000"/>
              <w:right w:val="single" w:sz="5" w:space="0" w:color="000000"/>
            </w:tcBorders>
          </w:tcPr>
          <w:p w:rsidR="00137B34" w:rsidRDefault="00A30E1E" w:rsidP="00F31A1F">
            <w:pPr>
              <w:pStyle w:val="TableParagraph"/>
              <w:spacing w:line="275" w:lineRule="auto"/>
              <w:ind w:left="102" w:right="208"/>
              <w:rPr>
                <w:rFonts w:ascii="Times New Roman" w:eastAsia="Times New Roman" w:hAnsi="Times New Roman" w:cs="Times New Roman"/>
                <w:sz w:val="24"/>
                <w:szCs w:val="24"/>
              </w:rPr>
            </w:pPr>
            <w:r w:rsidRPr="00A30E1E">
              <w:rPr>
                <w:rFonts w:ascii="Times New Roman"/>
                <w:spacing w:val="-1"/>
                <w:sz w:val="24"/>
              </w:rPr>
              <w:t xml:space="preserve">Final National Register form for SHPO comment </w:t>
            </w:r>
            <w:r>
              <w:rPr>
                <w:rFonts w:ascii="Times New Roman"/>
                <w:spacing w:val="-1"/>
                <w:sz w:val="24"/>
              </w:rPr>
              <w:t xml:space="preserve">and </w:t>
            </w:r>
            <w:r w:rsidR="00137B34">
              <w:rPr>
                <w:rFonts w:ascii="Times New Roman"/>
                <w:spacing w:val="-1"/>
                <w:sz w:val="24"/>
              </w:rPr>
              <w:t>Final</w:t>
            </w:r>
            <w:r w:rsidR="00137B34">
              <w:rPr>
                <w:rFonts w:ascii="Times New Roman"/>
                <w:sz w:val="24"/>
              </w:rPr>
              <w:t xml:space="preserve"> </w:t>
            </w:r>
            <w:r w:rsidR="00137B34">
              <w:rPr>
                <w:rFonts w:ascii="Times New Roman"/>
                <w:spacing w:val="-1"/>
                <w:sz w:val="24"/>
              </w:rPr>
              <w:t>National</w:t>
            </w:r>
            <w:r w:rsidR="00137B34">
              <w:rPr>
                <w:rFonts w:ascii="Times New Roman"/>
                <w:sz w:val="24"/>
              </w:rPr>
              <w:t xml:space="preserve"> </w:t>
            </w:r>
            <w:r w:rsidR="00137B34">
              <w:rPr>
                <w:rFonts w:ascii="Times New Roman"/>
                <w:spacing w:val="-1"/>
                <w:sz w:val="24"/>
              </w:rPr>
              <w:t>Register</w:t>
            </w:r>
            <w:r w:rsidR="00137B34">
              <w:rPr>
                <w:rFonts w:ascii="Times New Roman"/>
                <w:spacing w:val="2"/>
                <w:sz w:val="24"/>
              </w:rPr>
              <w:t xml:space="preserve"> </w:t>
            </w:r>
            <w:r w:rsidR="00137B34">
              <w:rPr>
                <w:rFonts w:ascii="Times New Roman"/>
                <w:sz w:val="24"/>
              </w:rPr>
              <w:t>form for</w:t>
            </w:r>
            <w:r w:rsidR="00137B34">
              <w:rPr>
                <w:rFonts w:ascii="Times New Roman"/>
                <w:spacing w:val="-1"/>
                <w:sz w:val="24"/>
              </w:rPr>
              <w:t xml:space="preserve"> </w:t>
            </w:r>
            <w:r w:rsidR="00137B34">
              <w:rPr>
                <w:rFonts w:ascii="Times New Roman"/>
                <w:sz w:val="24"/>
              </w:rPr>
              <w:t xml:space="preserve">submission to </w:t>
            </w:r>
            <w:r w:rsidR="00137B34">
              <w:rPr>
                <w:rFonts w:ascii="Times New Roman"/>
                <w:spacing w:val="-1"/>
                <w:sz w:val="24"/>
              </w:rPr>
              <w:t>the Federal</w:t>
            </w:r>
            <w:r w:rsidR="00137B34">
              <w:rPr>
                <w:rFonts w:ascii="Times New Roman"/>
                <w:spacing w:val="35"/>
                <w:sz w:val="24"/>
              </w:rPr>
              <w:t xml:space="preserve"> </w:t>
            </w:r>
            <w:r w:rsidR="00137B34">
              <w:rPr>
                <w:rFonts w:ascii="Times New Roman"/>
                <w:spacing w:val="-1"/>
                <w:sz w:val="24"/>
              </w:rPr>
              <w:t>Preservation</w:t>
            </w:r>
            <w:r w:rsidR="00137B34">
              <w:rPr>
                <w:rFonts w:ascii="Times New Roman"/>
                <w:sz w:val="24"/>
              </w:rPr>
              <w:t xml:space="preserve"> </w:t>
            </w:r>
            <w:r w:rsidR="00137B34">
              <w:rPr>
                <w:rFonts w:ascii="Times New Roman"/>
                <w:spacing w:val="-1"/>
                <w:sz w:val="24"/>
              </w:rPr>
              <w:t>Officer</w:t>
            </w:r>
            <w:r w:rsidR="00137B34">
              <w:rPr>
                <w:rFonts w:ascii="Times New Roman"/>
                <w:sz w:val="24"/>
              </w:rPr>
              <w:t xml:space="preserve"> </w:t>
            </w:r>
            <w:r w:rsidR="00137B34">
              <w:rPr>
                <w:rFonts w:ascii="Times New Roman"/>
                <w:spacing w:val="-1"/>
                <w:sz w:val="24"/>
              </w:rPr>
              <w:t>(FPO) and interpretive material</w:t>
            </w:r>
          </w:p>
        </w:tc>
        <w:tc>
          <w:tcPr>
            <w:tcW w:w="2492" w:type="dxa"/>
            <w:tcBorders>
              <w:left w:val="single" w:sz="5" w:space="0" w:color="000000"/>
              <w:bottom w:val="single" w:sz="5" w:space="0" w:color="000000"/>
              <w:right w:val="single" w:sz="5" w:space="0" w:color="000000"/>
            </w:tcBorders>
          </w:tcPr>
          <w:p w:rsidR="00137B34" w:rsidRPr="00A30E1E" w:rsidRDefault="00A30E1E" w:rsidP="002D4342">
            <w:pPr>
              <w:rPr>
                <w:rFonts w:ascii="Times New Roman" w:hAnsi="Times New Roman" w:cs="Times New Roman"/>
              </w:rPr>
            </w:pPr>
            <w:r>
              <w:rPr>
                <w:rFonts w:ascii="Times New Roman" w:hAnsi="Times New Roman" w:cs="Times New Roman"/>
              </w:rPr>
              <w:t xml:space="preserve">20% of the </w:t>
            </w:r>
            <w:r w:rsidR="002D4342">
              <w:rPr>
                <w:rFonts w:ascii="Times New Roman" w:hAnsi="Times New Roman" w:cs="Times New Roman"/>
              </w:rPr>
              <w:t>award amount</w:t>
            </w:r>
          </w:p>
        </w:tc>
      </w:tr>
    </w:tbl>
    <w:p w:rsidR="00137B34" w:rsidRDefault="00137B34" w:rsidP="00C660D3">
      <w:pPr>
        <w:widowControl w:val="0"/>
        <w:spacing w:before="116"/>
        <w:ind w:right="142"/>
        <w:rPr>
          <w:rFonts w:ascii="Times New Roman" w:eastAsia="Times New Roman" w:hAnsi="Times New Roman" w:cs="Times New Roman"/>
          <w:sz w:val="24"/>
          <w:szCs w:val="24"/>
        </w:rPr>
      </w:pPr>
    </w:p>
    <w:p w:rsidR="00A30E1E" w:rsidRDefault="00A30E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934DA" w:rsidRPr="00C660D3" w:rsidRDefault="008934DA" w:rsidP="00C660D3">
      <w:pPr>
        <w:widowControl w:val="0"/>
        <w:spacing w:before="116"/>
        <w:ind w:right="142"/>
        <w:rPr>
          <w:rFonts w:ascii="Times New Roman" w:eastAsia="Times New Roman" w:hAnsi="Times New Roman" w:cs="Times New Roman"/>
          <w:b/>
          <w:sz w:val="24"/>
          <w:szCs w:val="24"/>
        </w:rPr>
      </w:pPr>
      <w:r w:rsidRPr="008934DA">
        <w:rPr>
          <w:rFonts w:ascii="Times New Roman" w:eastAsia="Times New Roman" w:hAnsi="Times New Roman" w:cs="Times New Roman"/>
          <w:b/>
          <w:sz w:val="24"/>
          <w:szCs w:val="24"/>
        </w:rPr>
        <w:lastRenderedPageBreak/>
        <w:t>ADDENDUM</w:t>
      </w:r>
    </w:p>
    <w:p w:rsidR="009C636E" w:rsidRDefault="009C636E" w:rsidP="009C636E">
      <w:pPr>
        <w:rPr>
          <w:rFonts w:ascii="Times New Roman" w:hAnsi="Times New Roman" w:cs="Times New Roman"/>
          <w:sz w:val="24"/>
          <w:szCs w:val="24"/>
        </w:rPr>
      </w:pPr>
    </w:p>
    <w:p w:rsidR="005834D2" w:rsidRPr="005834D2" w:rsidRDefault="005834D2" w:rsidP="009C636E">
      <w:pPr>
        <w:rPr>
          <w:rFonts w:ascii="Times New Roman" w:hAnsi="Times New Roman" w:cs="Times New Roman"/>
          <w:b/>
          <w:sz w:val="24"/>
          <w:szCs w:val="24"/>
        </w:rPr>
      </w:pPr>
      <w:r w:rsidRPr="005834D2">
        <w:rPr>
          <w:rFonts w:ascii="Times New Roman" w:hAnsi="Times New Roman" w:cs="Times New Roman"/>
          <w:b/>
          <w:sz w:val="24"/>
          <w:szCs w:val="24"/>
        </w:rPr>
        <w:t xml:space="preserve">List of Classified Structures: </w:t>
      </w:r>
    </w:p>
    <w:p w:rsidR="005834D2" w:rsidRDefault="005834D2" w:rsidP="009C636E">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2706"/>
        <w:gridCol w:w="1900"/>
        <w:gridCol w:w="3420"/>
        <w:gridCol w:w="794"/>
      </w:tblGrid>
      <w:tr w:rsidR="005834D2" w:rsidRPr="005834D2" w:rsidTr="00F31A1F">
        <w:trPr>
          <w:tblHeader/>
          <w:tblCellSpacing w:w="0" w:type="dxa"/>
        </w:trPr>
        <w:tc>
          <w:tcPr>
            <w:tcW w:w="0" w:type="auto"/>
            <w:tcMar>
              <w:top w:w="0" w:type="dxa"/>
              <w:left w:w="0" w:type="dxa"/>
              <w:bottom w:w="75" w:type="dxa"/>
              <w:right w:w="0" w:type="dxa"/>
            </w:tcMar>
            <w:vAlign w:val="bottom"/>
            <w:hideMark/>
          </w:tcPr>
          <w:p w:rsidR="005834D2" w:rsidRPr="005834D2" w:rsidRDefault="005834D2" w:rsidP="005834D2">
            <w:pPr>
              <w:rPr>
                <w:rFonts w:ascii="Times New Roman" w:hAnsi="Times New Roman" w:cs="Times New Roman"/>
                <w:b/>
                <w:bCs/>
                <w:sz w:val="24"/>
                <w:szCs w:val="24"/>
              </w:rPr>
            </w:pPr>
            <w:r w:rsidRPr="005834D2">
              <w:rPr>
                <w:rFonts w:ascii="Times New Roman" w:hAnsi="Times New Roman" w:cs="Times New Roman"/>
                <w:b/>
                <w:bCs/>
                <w:sz w:val="24"/>
                <w:szCs w:val="24"/>
              </w:rPr>
              <w:t>Preferred Structure Name</w:t>
            </w:r>
          </w:p>
        </w:tc>
        <w:tc>
          <w:tcPr>
            <w:tcW w:w="0" w:type="auto"/>
            <w:tcMar>
              <w:top w:w="0" w:type="dxa"/>
              <w:left w:w="0" w:type="dxa"/>
              <w:bottom w:w="75" w:type="dxa"/>
              <w:right w:w="0" w:type="dxa"/>
            </w:tcMar>
            <w:vAlign w:val="bottom"/>
            <w:hideMark/>
          </w:tcPr>
          <w:p w:rsidR="005834D2" w:rsidRPr="005834D2" w:rsidRDefault="005834D2" w:rsidP="005834D2">
            <w:pPr>
              <w:rPr>
                <w:rFonts w:ascii="Times New Roman" w:hAnsi="Times New Roman" w:cs="Times New Roman"/>
                <w:b/>
                <w:bCs/>
                <w:sz w:val="24"/>
                <w:szCs w:val="24"/>
              </w:rPr>
            </w:pPr>
            <w:r w:rsidRPr="005834D2">
              <w:rPr>
                <w:rFonts w:ascii="Times New Roman" w:hAnsi="Times New Roman" w:cs="Times New Roman"/>
                <w:b/>
                <w:bCs/>
                <w:sz w:val="24"/>
                <w:szCs w:val="24"/>
              </w:rPr>
              <w:t>Structure Number</w:t>
            </w:r>
          </w:p>
        </w:tc>
        <w:tc>
          <w:tcPr>
            <w:tcW w:w="0" w:type="auto"/>
            <w:tcMar>
              <w:top w:w="0" w:type="dxa"/>
              <w:left w:w="0" w:type="dxa"/>
              <w:bottom w:w="75" w:type="dxa"/>
              <w:right w:w="0" w:type="dxa"/>
            </w:tcMar>
            <w:vAlign w:val="bottom"/>
            <w:hideMark/>
          </w:tcPr>
          <w:p w:rsidR="005834D2" w:rsidRPr="005834D2" w:rsidRDefault="005834D2" w:rsidP="005834D2">
            <w:pPr>
              <w:rPr>
                <w:rFonts w:ascii="Times New Roman" w:hAnsi="Times New Roman" w:cs="Times New Roman"/>
                <w:b/>
                <w:bCs/>
                <w:sz w:val="24"/>
                <w:szCs w:val="24"/>
              </w:rPr>
            </w:pPr>
            <w:r w:rsidRPr="005834D2">
              <w:rPr>
                <w:rFonts w:ascii="Times New Roman" w:hAnsi="Times New Roman" w:cs="Times New Roman"/>
                <w:b/>
                <w:bCs/>
                <w:sz w:val="24"/>
                <w:szCs w:val="24"/>
              </w:rPr>
              <w:t>Park</w:t>
            </w:r>
          </w:p>
        </w:tc>
        <w:tc>
          <w:tcPr>
            <w:tcW w:w="0" w:type="auto"/>
            <w:tcMar>
              <w:top w:w="0" w:type="dxa"/>
              <w:left w:w="0" w:type="dxa"/>
              <w:bottom w:w="75" w:type="dxa"/>
              <w:right w:w="0" w:type="dxa"/>
            </w:tcMar>
            <w:vAlign w:val="bottom"/>
            <w:hideMark/>
          </w:tcPr>
          <w:p w:rsidR="005834D2" w:rsidRPr="005834D2" w:rsidRDefault="005834D2" w:rsidP="005834D2">
            <w:pPr>
              <w:rPr>
                <w:rFonts w:ascii="Times New Roman" w:hAnsi="Times New Roman" w:cs="Times New Roman"/>
                <w:b/>
                <w:bCs/>
                <w:sz w:val="24"/>
                <w:szCs w:val="24"/>
              </w:rPr>
            </w:pPr>
            <w:r w:rsidRPr="005834D2">
              <w:rPr>
                <w:rFonts w:ascii="Times New Roman" w:hAnsi="Times New Roman" w:cs="Times New Roman"/>
                <w:b/>
                <w:bCs/>
                <w:sz w:val="24"/>
                <w:szCs w:val="24"/>
              </w:rPr>
              <w:t>LCS ID</w:t>
            </w:r>
          </w:p>
        </w:tc>
      </w:tr>
      <w:tr w:rsidR="005834D2" w:rsidRPr="005834D2" w:rsidTr="00F31A1F">
        <w:trPr>
          <w:tblCellSpacing w:w="0" w:type="dxa"/>
        </w:trPr>
        <w:tc>
          <w:tcPr>
            <w:tcW w:w="0" w:type="auto"/>
            <w:shd w:val="clear" w:color="auto" w:fill="F0F0F0"/>
            <w:vAlign w:val="center"/>
            <w:hideMark/>
          </w:tcPr>
          <w:p w:rsidR="005834D2" w:rsidRPr="005834D2" w:rsidRDefault="005834D2" w:rsidP="005834D2">
            <w:pPr>
              <w:rPr>
                <w:rFonts w:ascii="Times New Roman" w:hAnsi="Times New Roman" w:cs="Times New Roman"/>
                <w:sz w:val="24"/>
                <w:szCs w:val="24"/>
              </w:rPr>
            </w:pPr>
            <w:proofErr w:type="spellStart"/>
            <w:r w:rsidRPr="005834D2">
              <w:rPr>
                <w:rFonts w:ascii="Times New Roman" w:hAnsi="Times New Roman" w:cs="Times New Roman"/>
                <w:sz w:val="24"/>
                <w:szCs w:val="24"/>
              </w:rPr>
              <w:t>Antram</w:t>
            </w:r>
            <w:proofErr w:type="spellEnd"/>
            <w:r w:rsidRPr="005834D2">
              <w:rPr>
                <w:rFonts w:ascii="Times New Roman" w:hAnsi="Times New Roman" w:cs="Times New Roman"/>
                <w:sz w:val="24"/>
                <w:szCs w:val="24"/>
              </w:rPr>
              <w:t xml:space="preserve">-Gray House </w:t>
            </w:r>
          </w:p>
        </w:tc>
        <w:tc>
          <w:tcPr>
            <w:tcW w:w="0" w:type="auto"/>
            <w:shd w:val="clear" w:color="auto" w:fill="F0F0F0"/>
            <w:vAlign w:val="center"/>
            <w:hideMark/>
          </w:tcPr>
          <w:p w:rsidR="005834D2" w:rsidRPr="005834D2" w:rsidRDefault="005834D2" w:rsidP="005834D2">
            <w:pPr>
              <w:rPr>
                <w:rFonts w:ascii="Times New Roman" w:hAnsi="Times New Roman" w:cs="Times New Roman"/>
                <w:sz w:val="24"/>
                <w:szCs w:val="24"/>
              </w:rPr>
            </w:pPr>
            <w:r w:rsidRPr="005834D2">
              <w:rPr>
                <w:rFonts w:ascii="Times New Roman" w:hAnsi="Times New Roman" w:cs="Times New Roman"/>
                <w:sz w:val="24"/>
                <w:szCs w:val="24"/>
              </w:rPr>
              <w:t xml:space="preserve">001 </w:t>
            </w:r>
          </w:p>
        </w:tc>
        <w:tc>
          <w:tcPr>
            <w:tcW w:w="0" w:type="auto"/>
            <w:shd w:val="clear" w:color="auto" w:fill="F0F0F0"/>
            <w:vAlign w:val="center"/>
            <w:hideMark/>
          </w:tcPr>
          <w:p w:rsidR="005834D2" w:rsidRPr="005834D2" w:rsidRDefault="005834D2" w:rsidP="005834D2">
            <w:pPr>
              <w:rPr>
                <w:rFonts w:ascii="Times New Roman" w:hAnsi="Times New Roman" w:cs="Times New Roman"/>
                <w:sz w:val="24"/>
                <w:szCs w:val="24"/>
              </w:rPr>
            </w:pPr>
            <w:r w:rsidRPr="005834D2">
              <w:rPr>
                <w:rFonts w:ascii="Times New Roman" w:hAnsi="Times New Roman" w:cs="Times New Roman"/>
                <w:sz w:val="24"/>
                <w:szCs w:val="24"/>
              </w:rPr>
              <w:t xml:space="preserve">Roger Williams National Memorial </w:t>
            </w:r>
          </w:p>
        </w:tc>
        <w:tc>
          <w:tcPr>
            <w:tcW w:w="0" w:type="auto"/>
            <w:shd w:val="clear" w:color="auto" w:fill="F0F0F0"/>
            <w:vAlign w:val="center"/>
            <w:hideMark/>
          </w:tcPr>
          <w:p w:rsidR="005834D2" w:rsidRPr="005834D2" w:rsidRDefault="005834D2" w:rsidP="005834D2">
            <w:pPr>
              <w:rPr>
                <w:rFonts w:ascii="Times New Roman" w:hAnsi="Times New Roman" w:cs="Times New Roman"/>
                <w:sz w:val="24"/>
                <w:szCs w:val="24"/>
              </w:rPr>
            </w:pPr>
            <w:r w:rsidRPr="005834D2">
              <w:rPr>
                <w:rFonts w:ascii="Times New Roman" w:hAnsi="Times New Roman" w:cs="Times New Roman"/>
                <w:sz w:val="24"/>
                <w:szCs w:val="24"/>
              </w:rPr>
              <w:t xml:space="preserve">040008 </w:t>
            </w:r>
          </w:p>
        </w:tc>
      </w:tr>
      <w:tr w:rsidR="005834D2" w:rsidRPr="005834D2" w:rsidTr="00F31A1F">
        <w:trPr>
          <w:tblCellSpacing w:w="0" w:type="dxa"/>
        </w:trPr>
        <w:tc>
          <w:tcPr>
            <w:tcW w:w="0" w:type="auto"/>
            <w:vAlign w:val="center"/>
            <w:hideMark/>
          </w:tcPr>
          <w:p w:rsidR="005834D2" w:rsidRPr="005834D2" w:rsidRDefault="005834D2" w:rsidP="005834D2">
            <w:pPr>
              <w:rPr>
                <w:rFonts w:ascii="Times New Roman" w:hAnsi="Times New Roman" w:cs="Times New Roman"/>
                <w:sz w:val="24"/>
                <w:szCs w:val="24"/>
              </w:rPr>
            </w:pPr>
            <w:r w:rsidRPr="005834D2">
              <w:rPr>
                <w:rFonts w:ascii="Times New Roman" w:hAnsi="Times New Roman" w:cs="Times New Roman"/>
                <w:sz w:val="24"/>
                <w:szCs w:val="24"/>
              </w:rPr>
              <w:t xml:space="preserve">Hahn Memorial </w:t>
            </w:r>
          </w:p>
        </w:tc>
        <w:tc>
          <w:tcPr>
            <w:tcW w:w="0" w:type="auto"/>
            <w:vAlign w:val="center"/>
            <w:hideMark/>
          </w:tcPr>
          <w:p w:rsidR="005834D2" w:rsidRPr="005834D2" w:rsidRDefault="005834D2" w:rsidP="005834D2">
            <w:pPr>
              <w:rPr>
                <w:rFonts w:ascii="Times New Roman" w:hAnsi="Times New Roman" w:cs="Times New Roman"/>
                <w:sz w:val="24"/>
                <w:szCs w:val="24"/>
              </w:rPr>
            </w:pPr>
            <w:r w:rsidRPr="005834D2">
              <w:rPr>
                <w:rFonts w:ascii="Times New Roman" w:hAnsi="Times New Roman" w:cs="Times New Roman"/>
                <w:sz w:val="24"/>
                <w:szCs w:val="24"/>
              </w:rPr>
              <w:t xml:space="preserve">002 </w:t>
            </w:r>
          </w:p>
        </w:tc>
        <w:tc>
          <w:tcPr>
            <w:tcW w:w="0" w:type="auto"/>
            <w:vAlign w:val="center"/>
            <w:hideMark/>
          </w:tcPr>
          <w:p w:rsidR="005834D2" w:rsidRPr="005834D2" w:rsidRDefault="005834D2" w:rsidP="005834D2">
            <w:pPr>
              <w:rPr>
                <w:rFonts w:ascii="Times New Roman" w:hAnsi="Times New Roman" w:cs="Times New Roman"/>
                <w:sz w:val="24"/>
                <w:szCs w:val="24"/>
              </w:rPr>
            </w:pPr>
            <w:r w:rsidRPr="005834D2">
              <w:rPr>
                <w:rFonts w:ascii="Times New Roman" w:hAnsi="Times New Roman" w:cs="Times New Roman"/>
                <w:sz w:val="24"/>
                <w:szCs w:val="24"/>
              </w:rPr>
              <w:t xml:space="preserve">Roger Williams National Memorial </w:t>
            </w:r>
          </w:p>
        </w:tc>
        <w:tc>
          <w:tcPr>
            <w:tcW w:w="0" w:type="auto"/>
            <w:vAlign w:val="center"/>
            <w:hideMark/>
          </w:tcPr>
          <w:p w:rsidR="005834D2" w:rsidRPr="005834D2" w:rsidRDefault="005834D2" w:rsidP="005834D2">
            <w:pPr>
              <w:rPr>
                <w:rFonts w:ascii="Times New Roman" w:hAnsi="Times New Roman" w:cs="Times New Roman"/>
                <w:sz w:val="24"/>
                <w:szCs w:val="24"/>
              </w:rPr>
            </w:pPr>
            <w:r w:rsidRPr="005834D2">
              <w:rPr>
                <w:rFonts w:ascii="Times New Roman" w:hAnsi="Times New Roman" w:cs="Times New Roman"/>
                <w:sz w:val="24"/>
                <w:szCs w:val="24"/>
              </w:rPr>
              <w:t xml:space="preserve">040380 </w:t>
            </w:r>
          </w:p>
        </w:tc>
      </w:tr>
    </w:tbl>
    <w:p w:rsidR="005834D2" w:rsidRDefault="005834D2" w:rsidP="009C636E">
      <w:pPr>
        <w:rPr>
          <w:rFonts w:ascii="Times New Roman" w:hAnsi="Times New Roman" w:cs="Times New Roman"/>
          <w:sz w:val="24"/>
          <w:szCs w:val="24"/>
        </w:rPr>
      </w:pPr>
    </w:p>
    <w:p w:rsidR="00BB1F5E" w:rsidRDefault="00BB1F5E" w:rsidP="009C636E">
      <w:pPr>
        <w:rPr>
          <w:rFonts w:ascii="Times New Roman" w:hAnsi="Times New Roman" w:cs="Times New Roman"/>
          <w:b/>
          <w:sz w:val="24"/>
          <w:szCs w:val="24"/>
        </w:rPr>
      </w:pPr>
      <w:r w:rsidRPr="00BB1F5E">
        <w:rPr>
          <w:rFonts w:ascii="Times New Roman" w:hAnsi="Times New Roman" w:cs="Times New Roman"/>
          <w:b/>
          <w:sz w:val="24"/>
          <w:szCs w:val="24"/>
        </w:rPr>
        <w:t xml:space="preserve">Cultural Landscape Inventory: </w:t>
      </w:r>
    </w:p>
    <w:p w:rsidR="00BB1F5E" w:rsidRDefault="00BB1F5E" w:rsidP="009C636E">
      <w:pPr>
        <w:rPr>
          <w:rFonts w:ascii="Times New Roman" w:hAnsi="Times New Roman" w:cs="Times New Roman"/>
          <w:b/>
          <w:sz w:val="24"/>
          <w:szCs w:val="24"/>
        </w:rPr>
      </w:pPr>
    </w:p>
    <w:tbl>
      <w:tblPr>
        <w:tblW w:w="0" w:type="auto"/>
        <w:tblCellSpacing w:w="0" w:type="dxa"/>
        <w:tblCellMar>
          <w:left w:w="0" w:type="dxa"/>
          <w:right w:w="0" w:type="dxa"/>
        </w:tblCellMar>
        <w:tblLook w:val="04A0" w:firstRow="1" w:lastRow="0" w:firstColumn="1" w:lastColumn="0" w:noHBand="0" w:noVBand="1"/>
      </w:tblPr>
      <w:tblGrid>
        <w:gridCol w:w="2025"/>
        <w:gridCol w:w="7500"/>
      </w:tblGrid>
      <w:tr w:rsidR="00A30E1E" w:rsidRPr="00A30E1E">
        <w:trPr>
          <w:tblCellSpacing w:w="0" w:type="dxa"/>
        </w:trPr>
        <w:tc>
          <w:tcPr>
            <w:tcW w:w="0" w:type="auto"/>
            <w:tcMar>
              <w:top w:w="30" w:type="dxa"/>
              <w:left w:w="15" w:type="dxa"/>
              <w:bottom w:w="30" w:type="dxa"/>
              <w:right w:w="150" w:type="dxa"/>
            </w:tcMar>
            <w:hideMark/>
          </w:tcPr>
          <w:p w:rsidR="00A30E1E" w:rsidRPr="00A30E1E" w:rsidRDefault="00A30E1E" w:rsidP="00A30E1E">
            <w:pPr>
              <w:rPr>
                <w:rFonts w:ascii="Times New Roman" w:eastAsia="Times New Roman" w:hAnsi="Times New Roman" w:cs="Times New Roman"/>
                <w:color w:val="000000"/>
                <w:sz w:val="24"/>
                <w:szCs w:val="24"/>
              </w:rPr>
            </w:pPr>
            <w:r w:rsidRPr="00A30E1E">
              <w:rPr>
                <w:rFonts w:ascii="Times New Roman" w:eastAsia="Times New Roman" w:hAnsi="Times New Roman" w:cs="Times New Roman"/>
                <w:color w:val="000000"/>
                <w:sz w:val="24"/>
                <w:szCs w:val="24"/>
              </w:rPr>
              <w:t>Cultural Landscape Inventory Name:</w:t>
            </w:r>
          </w:p>
        </w:tc>
        <w:tc>
          <w:tcPr>
            <w:tcW w:w="7500" w:type="dxa"/>
            <w:tcMar>
              <w:top w:w="30" w:type="dxa"/>
              <w:left w:w="15" w:type="dxa"/>
              <w:bottom w:w="30" w:type="dxa"/>
              <w:right w:w="150" w:type="dxa"/>
            </w:tcMar>
            <w:hideMark/>
          </w:tcPr>
          <w:p w:rsidR="00A30E1E" w:rsidRDefault="00A30E1E" w:rsidP="00A30E1E">
            <w:pPr>
              <w:rPr>
                <w:rFonts w:ascii="Times New Roman" w:eastAsia="Times New Roman" w:hAnsi="Times New Roman" w:cs="Times New Roman"/>
                <w:color w:val="000000"/>
                <w:sz w:val="24"/>
                <w:szCs w:val="24"/>
              </w:rPr>
            </w:pPr>
          </w:p>
          <w:p w:rsidR="00A30E1E" w:rsidRDefault="00A30E1E" w:rsidP="00A30E1E">
            <w:pPr>
              <w:rPr>
                <w:rFonts w:ascii="Times New Roman" w:eastAsia="Times New Roman" w:hAnsi="Times New Roman" w:cs="Times New Roman"/>
                <w:color w:val="000000"/>
                <w:sz w:val="24"/>
                <w:szCs w:val="24"/>
              </w:rPr>
            </w:pPr>
          </w:p>
          <w:p w:rsidR="00A30E1E" w:rsidRPr="00A30E1E" w:rsidRDefault="00A30E1E" w:rsidP="00A30E1E">
            <w:pPr>
              <w:rPr>
                <w:rFonts w:ascii="Times New Roman" w:eastAsia="Times New Roman" w:hAnsi="Times New Roman" w:cs="Times New Roman"/>
                <w:color w:val="000000"/>
                <w:sz w:val="24"/>
                <w:szCs w:val="24"/>
              </w:rPr>
            </w:pPr>
            <w:r w:rsidRPr="00A30E1E">
              <w:rPr>
                <w:rFonts w:ascii="Times New Roman" w:eastAsia="Times New Roman" w:hAnsi="Times New Roman" w:cs="Times New Roman"/>
                <w:color w:val="000000"/>
                <w:sz w:val="24"/>
                <w:szCs w:val="24"/>
              </w:rPr>
              <w:t>Roger Williams NM Landscape</w:t>
            </w:r>
          </w:p>
          <w:p w:rsidR="00A30E1E" w:rsidRPr="00A30E1E" w:rsidRDefault="00A30E1E" w:rsidP="00A30E1E">
            <w:pPr>
              <w:rPr>
                <w:rFonts w:ascii="Times New Roman" w:eastAsia="Times New Roman" w:hAnsi="Times New Roman" w:cs="Times New Roman"/>
                <w:color w:val="000000"/>
                <w:sz w:val="24"/>
                <w:szCs w:val="24"/>
              </w:rPr>
            </w:pPr>
          </w:p>
        </w:tc>
      </w:tr>
      <w:tr w:rsidR="00A30E1E" w:rsidRPr="00A30E1E">
        <w:trPr>
          <w:tblCellSpacing w:w="0" w:type="dxa"/>
        </w:trPr>
        <w:tc>
          <w:tcPr>
            <w:tcW w:w="0" w:type="auto"/>
            <w:tcMar>
              <w:top w:w="30" w:type="dxa"/>
              <w:left w:w="15" w:type="dxa"/>
              <w:bottom w:w="30" w:type="dxa"/>
              <w:right w:w="150" w:type="dxa"/>
            </w:tcMar>
            <w:vAlign w:val="center"/>
            <w:hideMark/>
          </w:tcPr>
          <w:p w:rsidR="00A30E1E" w:rsidRPr="00A30E1E" w:rsidRDefault="00A30E1E" w:rsidP="00A30E1E">
            <w:pPr>
              <w:rPr>
                <w:rFonts w:ascii="Times New Roman" w:eastAsia="Times New Roman" w:hAnsi="Times New Roman" w:cs="Times New Roman"/>
                <w:color w:val="000000"/>
                <w:sz w:val="24"/>
                <w:szCs w:val="24"/>
              </w:rPr>
            </w:pPr>
          </w:p>
        </w:tc>
        <w:tc>
          <w:tcPr>
            <w:tcW w:w="0" w:type="auto"/>
            <w:tcMar>
              <w:top w:w="30" w:type="dxa"/>
              <w:left w:w="15" w:type="dxa"/>
              <w:bottom w:w="30" w:type="dxa"/>
              <w:right w:w="150" w:type="dxa"/>
            </w:tcMar>
            <w:vAlign w:val="center"/>
            <w:hideMark/>
          </w:tcPr>
          <w:p w:rsidR="00A30E1E" w:rsidRPr="00A30E1E" w:rsidRDefault="00A30E1E" w:rsidP="00A30E1E">
            <w:pPr>
              <w:rPr>
                <w:rFonts w:ascii="Times New Roman" w:eastAsia="Times New Roman" w:hAnsi="Times New Roman" w:cs="Times New Roman"/>
                <w:sz w:val="24"/>
                <w:szCs w:val="24"/>
              </w:rPr>
            </w:pPr>
          </w:p>
        </w:tc>
      </w:tr>
      <w:tr w:rsidR="00A30E1E" w:rsidRPr="00A30E1E">
        <w:trPr>
          <w:tblCellSpacing w:w="0" w:type="dxa"/>
        </w:trPr>
        <w:tc>
          <w:tcPr>
            <w:tcW w:w="0" w:type="auto"/>
            <w:tcMar>
              <w:top w:w="30" w:type="dxa"/>
              <w:left w:w="15" w:type="dxa"/>
              <w:bottom w:w="30" w:type="dxa"/>
              <w:right w:w="150" w:type="dxa"/>
            </w:tcMar>
            <w:hideMark/>
          </w:tcPr>
          <w:p w:rsidR="00A30E1E" w:rsidRPr="00A30E1E" w:rsidRDefault="00A30E1E" w:rsidP="00A30E1E">
            <w:pPr>
              <w:rPr>
                <w:rFonts w:ascii="Times New Roman" w:eastAsia="Times New Roman" w:hAnsi="Times New Roman" w:cs="Times New Roman"/>
                <w:color w:val="000000"/>
                <w:sz w:val="24"/>
                <w:szCs w:val="24"/>
              </w:rPr>
            </w:pPr>
            <w:r w:rsidRPr="00A30E1E">
              <w:rPr>
                <w:rFonts w:ascii="Times New Roman" w:eastAsia="Times New Roman" w:hAnsi="Times New Roman" w:cs="Times New Roman"/>
                <w:color w:val="000000"/>
                <w:sz w:val="24"/>
                <w:szCs w:val="24"/>
              </w:rPr>
              <w:t>Cultural Landscape Inventory Number:</w:t>
            </w:r>
          </w:p>
        </w:tc>
        <w:tc>
          <w:tcPr>
            <w:tcW w:w="7500" w:type="dxa"/>
            <w:tcMar>
              <w:top w:w="30" w:type="dxa"/>
              <w:left w:w="15" w:type="dxa"/>
              <w:bottom w:w="30" w:type="dxa"/>
              <w:right w:w="150" w:type="dxa"/>
            </w:tcMar>
            <w:hideMark/>
          </w:tcPr>
          <w:p w:rsidR="00A30E1E" w:rsidRDefault="00A30E1E" w:rsidP="00A30E1E">
            <w:pPr>
              <w:rPr>
                <w:rFonts w:ascii="Times New Roman" w:eastAsia="Times New Roman" w:hAnsi="Times New Roman" w:cs="Times New Roman"/>
                <w:sz w:val="24"/>
                <w:szCs w:val="24"/>
              </w:rPr>
            </w:pPr>
          </w:p>
          <w:p w:rsidR="00A30E1E" w:rsidRDefault="00A30E1E" w:rsidP="00A30E1E">
            <w:pPr>
              <w:rPr>
                <w:rFonts w:ascii="Times New Roman" w:eastAsia="Times New Roman" w:hAnsi="Times New Roman" w:cs="Times New Roman"/>
                <w:sz w:val="24"/>
                <w:szCs w:val="24"/>
              </w:rPr>
            </w:pPr>
          </w:p>
          <w:p w:rsidR="00465C4A" w:rsidRPr="00A30E1E" w:rsidRDefault="00E37A94" w:rsidP="00A30E1E">
            <w:pPr>
              <w:rPr>
                <w:rFonts w:ascii="Times New Roman" w:eastAsia="Times New Roman" w:hAnsi="Times New Roman" w:cs="Times New Roman"/>
                <w:sz w:val="24"/>
                <w:szCs w:val="24"/>
              </w:rPr>
            </w:pPr>
            <w:hyperlink r:id="rId12" w:tooltip="Click for chapter view" w:history="1">
              <w:r w:rsidR="00A30E1E" w:rsidRPr="00A30E1E">
                <w:rPr>
                  <w:rFonts w:ascii="Times New Roman" w:eastAsia="Times New Roman" w:hAnsi="Times New Roman" w:cs="Times New Roman"/>
                  <w:sz w:val="24"/>
                  <w:szCs w:val="24"/>
                </w:rPr>
                <w:t>650048</w:t>
              </w:r>
            </w:hyperlink>
          </w:p>
          <w:p w:rsidR="00A30E1E" w:rsidRPr="00A30E1E" w:rsidRDefault="00A30E1E" w:rsidP="00A30E1E">
            <w:pPr>
              <w:rPr>
                <w:rFonts w:ascii="Times New Roman" w:eastAsia="Times New Roman" w:hAnsi="Times New Roman" w:cs="Times New Roman"/>
                <w:color w:val="000000"/>
                <w:sz w:val="24"/>
                <w:szCs w:val="24"/>
              </w:rPr>
            </w:pPr>
          </w:p>
        </w:tc>
      </w:tr>
    </w:tbl>
    <w:p w:rsidR="00A30E1E" w:rsidRPr="00A30E1E" w:rsidRDefault="00A30E1E" w:rsidP="009C636E">
      <w:pPr>
        <w:rPr>
          <w:rFonts w:ascii="Times New Roman" w:hAnsi="Times New Roman" w:cs="Times New Roman"/>
          <w:b/>
          <w:sz w:val="24"/>
          <w:szCs w:val="24"/>
        </w:rPr>
      </w:pPr>
    </w:p>
    <w:p w:rsidR="00BB1F5E" w:rsidRDefault="0041219F" w:rsidP="009C636E">
      <w:pPr>
        <w:rPr>
          <w:rFonts w:ascii="Times New Roman" w:hAnsi="Times New Roman" w:cs="Times New Roman"/>
          <w:b/>
          <w:sz w:val="24"/>
          <w:szCs w:val="24"/>
        </w:rPr>
      </w:pPr>
      <w:r>
        <w:rPr>
          <w:rFonts w:ascii="Times New Roman" w:hAnsi="Times New Roman" w:cs="Times New Roman"/>
          <w:b/>
          <w:sz w:val="24"/>
          <w:szCs w:val="24"/>
        </w:rPr>
        <w:t>ASMIS</w:t>
      </w:r>
    </w:p>
    <w:p w:rsidR="0041219F" w:rsidRDefault="0041219F" w:rsidP="009C636E">
      <w:pPr>
        <w:rPr>
          <w:rFonts w:ascii="Times New Roman" w:hAnsi="Times New Roman" w:cs="Times New Roman"/>
          <w:b/>
          <w:sz w:val="24"/>
          <w:szCs w:val="24"/>
        </w:rPr>
      </w:pPr>
    </w:p>
    <w:p w:rsidR="0041219F" w:rsidRDefault="00F874FC" w:rsidP="009C636E">
      <w:pPr>
        <w:rPr>
          <w:rFonts w:ascii="Times New Roman" w:hAnsi="Times New Roman" w:cs="Times New Roman"/>
          <w:sz w:val="24"/>
          <w:szCs w:val="24"/>
        </w:rPr>
      </w:pPr>
      <w:r>
        <w:rPr>
          <w:rFonts w:ascii="Times New Roman" w:hAnsi="Times New Roman" w:cs="Times New Roman"/>
          <w:sz w:val="24"/>
          <w:szCs w:val="24"/>
        </w:rPr>
        <w:t>ASMIS</w:t>
      </w:r>
      <w:r w:rsidR="002D4342">
        <w:rPr>
          <w:rFonts w:ascii="Times New Roman" w:hAnsi="Times New Roman" w:cs="Times New Roman"/>
          <w:sz w:val="24"/>
          <w:szCs w:val="24"/>
        </w:rPr>
        <w:t xml:space="preserve"> </w:t>
      </w:r>
      <w:r>
        <w:rPr>
          <w:rFonts w:ascii="Times New Roman" w:hAnsi="Times New Roman" w:cs="Times New Roman"/>
          <w:sz w:val="24"/>
          <w:szCs w:val="24"/>
        </w:rPr>
        <w:t xml:space="preserve">data will be provided </w:t>
      </w:r>
    </w:p>
    <w:p w:rsidR="00465C4A" w:rsidRDefault="00465C4A" w:rsidP="009C636E">
      <w:pPr>
        <w:rPr>
          <w:rFonts w:ascii="Times New Roman" w:hAnsi="Times New Roman" w:cs="Times New Roman"/>
          <w:sz w:val="24"/>
          <w:szCs w:val="24"/>
        </w:rPr>
      </w:pPr>
    </w:p>
    <w:p w:rsidR="00465C4A" w:rsidRDefault="00465C4A" w:rsidP="009C636E">
      <w:pPr>
        <w:rPr>
          <w:rFonts w:ascii="Times New Roman" w:hAnsi="Times New Roman" w:cs="Times New Roman"/>
          <w:sz w:val="24"/>
          <w:szCs w:val="24"/>
        </w:rPr>
      </w:pPr>
      <w:r>
        <w:rPr>
          <w:rFonts w:ascii="Times New Roman" w:hAnsi="Times New Roman" w:cs="Times New Roman"/>
          <w:sz w:val="24"/>
          <w:szCs w:val="24"/>
        </w:rPr>
        <w:t xml:space="preserve">A copy of the Cultural Landscape Report can be found here: </w:t>
      </w:r>
    </w:p>
    <w:p w:rsidR="00465C4A" w:rsidRDefault="00465C4A" w:rsidP="009C636E">
      <w:pPr>
        <w:rPr>
          <w:rFonts w:ascii="Times New Roman" w:hAnsi="Times New Roman" w:cs="Times New Roman"/>
          <w:sz w:val="24"/>
          <w:szCs w:val="24"/>
        </w:rPr>
      </w:pPr>
    </w:p>
    <w:p w:rsidR="00465C4A" w:rsidRPr="0041219F" w:rsidRDefault="00465C4A" w:rsidP="009C636E">
      <w:pPr>
        <w:rPr>
          <w:rFonts w:ascii="Times New Roman" w:hAnsi="Times New Roman" w:cs="Times New Roman"/>
          <w:sz w:val="24"/>
          <w:szCs w:val="24"/>
        </w:rPr>
      </w:pPr>
      <w:r w:rsidRPr="00465C4A">
        <w:rPr>
          <w:rFonts w:ascii="Times New Roman" w:hAnsi="Times New Roman" w:cs="Times New Roman"/>
          <w:sz w:val="24"/>
          <w:szCs w:val="24"/>
        </w:rPr>
        <w:t>https://archive.org/details/culturallandscap00roger</w:t>
      </w:r>
    </w:p>
    <w:sectPr w:rsidR="00465C4A" w:rsidRPr="0041219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94" w:rsidRDefault="00E37A94" w:rsidP="00E27F9A">
      <w:r>
        <w:separator/>
      </w:r>
    </w:p>
  </w:endnote>
  <w:endnote w:type="continuationSeparator" w:id="0">
    <w:p w:rsidR="00E37A94" w:rsidRDefault="00E37A94" w:rsidP="00E2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578957"/>
      <w:docPartObj>
        <w:docPartGallery w:val="Page Numbers (Bottom of Page)"/>
        <w:docPartUnique/>
      </w:docPartObj>
    </w:sdtPr>
    <w:sdtEndPr>
      <w:rPr>
        <w:noProof/>
      </w:rPr>
    </w:sdtEndPr>
    <w:sdtContent>
      <w:p w:rsidR="00E27F9A" w:rsidRDefault="00E27F9A">
        <w:pPr>
          <w:pStyle w:val="Footer"/>
          <w:jc w:val="right"/>
        </w:pPr>
        <w:r>
          <w:fldChar w:fldCharType="begin"/>
        </w:r>
        <w:r>
          <w:instrText xml:space="preserve"> PAGE   \* MERGEFORMAT </w:instrText>
        </w:r>
        <w:r>
          <w:fldChar w:fldCharType="separate"/>
        </w:r>
        <w:r w:rsidR="009520BD">
          <w:rPr>
            <w:noProof/>
          </w:rPr>
          <w:t>8</w:t>
        </w:r>
        <w:r>
          <w:rPr>
            <w:noProof/>
          </w:rPr>
          <w:fldChar w:fldCharType="end"/>
        </w:r>
      </w:p>
    </w:sdtContent>
  </w:sdt>
  <w:p w:rsidR="00E27F9A" w:rsidRDefault="00E27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94" w:rsidRDefault="00E37A94" w:rsidP="00E27F9A">
      <w:r>
        <w:separator/>
      </w:r>
    </w:p>
  </w:footnote>
  <w:footnote w:type="continuationSeparator" w:id="0">
    <w:p w:rsidR="00E37A94" w:rsidRDefault="00E37A94" w:rsidP="00E27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382"/>
    <w:multiLevelType w:val="hybridMultilevel"/>
    <w:tmpl w:val="3D8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379F6"/>
    <w:multiLevelType w:val="hybridMultilevel"/>
    <w:tmpl w:val="400C9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B2687"/>
    <w:multiLevelType w:val="hybridMultilevel"/>
    <w:tmpl w:val="3A02E8FC"/>
    <w:lvl w:ilvl="0" w:tplc="D3D4FA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A654D"/>
    <w:multiLevelType w:val="hybridMultilevel"/>
    <w:tmpl w:val="530443E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8F6ABF"/>
    <w:multiLevelType w:val="hybridMultilevel"/>
    <w:tmpl w:val="2F7C3092"/>
    <w:lvl w:ilvl="0" w:tplc="58F2A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DB3EDC"/>
    <w:multiLevelType w:val="hybridMultilevel"/>
    <w:tmpl w:val="39528494"/>
    <w:lvl w:ilvl="0" w:tplc="B71AE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260A3"/>
    <w:multiLevelType w:val="hybridMultilevel"/>
    <w:tmpl w:val="3538FAAA"/>
    <w:lvl w:ilvl="0" w:tplc="EEB64C4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14A9C"/>
    <w:multiLevelType w:val="hybridMultilevel"/>
    <w:tmpl w:val="896A442E"/>
    <w:lvl w:ilvl="0" w:tplc="66E28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131A0"/>
    <w:multiLevelType w:val="hybridMultilevel"/>
    <w:tmpl w:val="1CDA5AA8"/>
    <w:lvl w:ilvl="0" w:tplc="EEB64C4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8"/>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94"/>
    <w:rsid w:val="00036F0A"/>
    <w:rsid w:val="000730C9"/>
    <w:rsid w:val="000D6694"/>
    <w:rsid w:val="00137B34"/>
    <w:rsid w:val="001B2ED4"/>
    <w:rsid w:val="00277F07"/>
    <w:rsid w:val="002D4342"/>
    <w:rsid w:val="00371474"/>
    <w:rsid w:val="003A2535"/>
    <w:rsid w:val="003F06A2"/>
    <w:rsid w:val="0041219F"/>
    <w:rsid w:val="0046252F"/>
    <w:rsid w:val="00465C4A"/>
    <w:rsid w:val="00466F80"/>
    <w:rsid w:val="005834D2"/>
    <w:rsid w:val="005D103B"/>
    <w:rsid w:val="006551FB"/>
    <w:rsid w:val="006C1E62"/>
    <w:rsid w:val="006F71BE"/>
    <w:rsid w:val="007E491C"/>
    <w:rsid w:val="00815697"/>
    <w:rsid w:val="00885C60"/>
    <w:rsid w:val="008934DA"/>
    <w:rsid w:val="008A3344"/>
    <w:rsid w:val="008E576F"/>
    <w:rsid w:val="009520BD"/>
    <w:rsid w:val="009614D0"/>
    <w:rsid w:val="00996BBF"/>
    <w:rsid w:val="009C47B0"/>
    <w:rsid w:val="009C636E"/>
    <w:rsid w:val="00A30E1E"/>
    <w:rsid w:val="00A54214"/>
    <w:rsid w:val="00AA48DF"/>
    <w:rsid w:val="00BB1F5E"/>
    <w:rsid w:val="00BC0794"/>
    <w:rsid w:val="00C660D3"/>
    <w:rsid w:val="00CB3C5A"/>
    <w:rsid w:val="00D566C1"/>
    <w:rsid w:val="00D72E71"/>
    <w:rsid w:val="00DC210A"/>
    <w:rsid w:val="00E14711"/>
    <w:rsid w:val="00E27F9A"/>
    <w:rsid w:val="00E37A94"/>
    <w:rsid w:val="00E43F0A"/>
    <w:rsid w:val="00F55F90"/>
    <w:rsid w:val="00F874FC"/>
    <w:rsid w:val="00FE60E0"/>
    <w:rsid w:val="00FF0379"/>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60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97"/>
    <w:pPr>
      <w:ind w:left="720"/>
      <w:contextualSpacing/>
    </w:pPr>
  </w:style>
  <w:style w:type="character" w:styleId="Hyperlink">
    <w:name w:val="Hyperlink"/>
    <w:basedOn w:val="DefaultParagraphFont"/>
    <w:uiPriority w:val="99"/>
    <w:unhideWhenUsed/>
    <w:rsid w:val="00996BBF"/>
    <w:rPr>
      <w:color w:val="0000FF" w:themeColor="hyperlink"/>
      <w:u w:val="single"/>
    </w:rPr>
  </w:style>
  <w:style w:type="character" w:styleId="FollowedHyperlink">
    <w:name w:val="FollowedHyperlink"/>
    <w:basedOn w:val="DefaultParagraphFont"/>
    <w:uiPriority w:val="99"/>
    <w:semiHidden/>
    <w:unhideWhenUsed/>
    <w:rsid w:val="00996BBF"/>
    <w:rPr>
      <w:color w:val="800080" w:themeColor="followedHyperlink"/>
      <w:u w:val="single"/>
    </w:rPr>
  </w:style>
  <w:style w:type="character" w:customStyle="1" w:styleId="Heading1Char">
    <w:name w:val="Heading 1 Char"/>
    <w:basedOn w:val="DefaultParagraphFont"/>
    <w:link w:val="Heading1"/>
    <w:uiPriority w:val="9"/>
    <w:rsid w:val="00C660D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27F9A"/>
    <w:pPr>
      <w:tabs>
        <w:tab w:val="center" w:pos="4680"/>
        <w:tab w:val="right" w:pos="9360"/>
      </w:tabs>
    </w:pPr>
  </w:style>
  <w:style w:type="character" w:customStyle="1" w:styleId="HeaderChar">
    <w:name w:val="Header Char"/>
    <w:basedOn w:val="DefaultParagraphFont"/>
    <w:link w:val="Header"/>
    <w:uiPriority w:val="99"/>
    <w:rsid w:val="00E27F9A"/>
  </w:style>
  <w:style w:type="paragraph" w:styleId="Footer">
    <w:name w:val="footer"/>
    <w:basedOn w:val="Normal"/>
    <w:link w:val="FooterChar"/>
    <w:uiPriority w:val="99"/>
    <w:unhideWhenUsed/>
    <w:rsid w:val="00E27F9A"/>
    <w:pPr>
      <w:tabs>
        <w:tab w:val="center" w:pos="4680"/>
        <w:tab w:val="right" w:pos="9360"/>
      </w:tabs>
    </w:pPr>
  </w:style>
  <w:style w:type="character" w:customStyle="1" w:styleId="FooterChar">
    <w:name w:val="Footer Char"/>
    <w:basedOn w:val="DefaultParagraphFont"/>
    <w:link w:val="Footer"/>
    <w:uiPriority w:val="99"/>
    <w:rsid w:val="00E27F9A"/>
  </w:style>
  <w:style w:type="paragraph" w:customStyle="1" w:styleId="TableParagraph">
    <w:name w:val="Table Paragraph"/>
    <w:basedOn w:val="Normal"/>
    <w:uiPriority w:val="1"/>
    <w:qFormat/>
    <w:rsid w:val="005D103B"/>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60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97"/>
    <w:pPr>
      <w:ind w:left="720"/>
      <w:contextualSpacing/>
    </w:pPr>
  </w:style>
  <w:style w:type="character" w:styleId="Hyperlink">
    <w:name w:val="Hyperlink"/>
    <w:basedOn w:val="DefaultParagraphFont"/>
    <w:uiPriority w:val="99"/>
    <w:unhideWhenUsed/>
    <w:rsid w:val="00996BBF"/>
    <w:rPr>
      <w:color w:val="0000FF" w:themeColor="hyperlink"/>
      <w:u w:val="single"/>
    </w:rPr>
  </w:style>
  <w:style w:type="character" w:styleId="FollowedHyperlink">
    <w:name w:val="FollowedHyperlink"/>
    <w:basedOn w:val="DefaultParagraphFont"/>
    <w:uiPriority w:val="99"/>
    <w:semiHidden/>
    <w:unhideWhenUsed/>
    <w:rsid w:val="00996BBF"/>
    <w:rPr>
      <w:color w:val="800080" w:themeColor="followedHyperlink"/>
      <w:u w:val="single"/>
    </w:rPr>
  </w:style>
  <w:style w:type="character" w:customStyle="1" w:styleId="Heading1Char">
    <w:name w:val="Heading 1 Char"/>
    <w:basedOn w:val="DefaultParagraphFont"/>
    <w:link w:val="Heading1"/>
    <w:uiPriority w:val="9"/>
    <w:rsid w:val="00C660D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27F9A"/>
    <w:pPr>
      <w:tabs>
        <w:tab w:val="center" w:pos="4680"/>
        <w:tab w:val="right" w:pos="9360"/>
      </w:tabs>
    </w:pPr>
  </w:style>
  <w:style w:type="character" w:customStyle="1" w:styleId="HeaderChar">
    <w:name w:val="Header Char"/>
    <w:basedOn w:val="DefaultParagraphFont"/>
    <w:link w:val="Header"/>
    <w:uiPriority w:val="99"/>
    <w:rsid w:val="00E27F9A"/>
  </w:style>
  <w:style w:type="paragraph" w:styleId="Footer">
    <w:name w:val="footer"/>
    <w:basedOn w:val="Normal"/>
    <w:link w:val="FooterChar"/>
    <w:uiPriority w:val="99"/>
    <w:unhideWhenUsed/>
    <w:rsid w:val="00E27F9A"/>
    <w:pPr>
      <w:tabs>
        <w:tab w:val="center" w:pos="4680"/>
        <w:tab w:val="right" w:pos="9360"/>
      </w:tabs>
    </w:pPr>
  </w:style>
  <w:style w:type="character" w:customStyle="1" w:styleId="FooterChar">
    <w:name w:val="Footer Char"/>
    <w:basedOn w:val="DefaultParagraphFont"/>
    <w:link w:val="Footer"/>
    <w:uiPriority w:val="99"/>
    <w:rsid w:val="00E27F9A"/>
  </w:style>
  <w:style w:type="paragraph" w:customStyle="1" w:styleId="TableParagraph">
    <w:name w:val="Table Paragraph"/>
    <w:basedOn w:val="Normal"/>
    <w:uiPriority w:val="1"/>
    <w:qFormat/>
    <w:rsid w:val="005D103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89975">
      <w:bodyDiv w:val="1"/>
      <w:marLeft w:val="45"/>
      <w:marRight w:val="0"/>
      <w:marTop w:val="45"/>
      <w:marBottom w:val="0"/>
      <w:divBdr>
        <w:top w:val="none" w:sz="0" w:space="0" w:color="auto"/>
        <w:left w:val="none" w:sz="0" w:space="0" w:color="auto"/>
        <w:bottom w:val="none" w:sz="0" w:space="0" w:color="auto"/>
        <w:right w:val="none" w:sz="0" w:space="0" w:color="auto"/>
      </w:divBdr>
      <w:divsChild>
        <w:div w:id="1809778979">
          <w:marLeft w:val="0"/>
          <w:marRight w:val="0"/>
          <w:marTop w:val="0"/>
          <w:marBottom w:val="0"/>
          <w:divBdr>
            <w:top w:val="none" w:sz="0" w:space="0" w:color="auto"/>
            <w:left w:val="none" w:sz="0" w:space="0" w:color="auto"/>
            <w:bottom w:val="none" w:sz="0" w:space="0" w:color="auto"/>
            <w:right w:val="none" w:sz="0" w:space="0" w:color="auto"/>
          </w:divBdr>
        </w:div>
        <w:div w:id="19165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parkhistory/online_books/nps28/28contents.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cl.cli.nps.gov/transition.asp?iuid=650048&amp;sid=B0D1169F5681445D8EDEE1AF985F4F21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ps.gov/parkhistory/online_books/nps28/28content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s.gov/history/nr/policyexpansion.htm" TargetMode="External"/><Relationship Id="rId4" Type="http://schemas.openxmlformats.org/officeDocument/2006/relationships/settings" Target="settings.xml"/><Relationship Id="rId9" Type="http://schemas.openxmlformats.org/officeDocument/2006/relationships/hyperlink" Target="http://www.nps.gov/nr/publications/form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Serafine, Bethany</dc:creator>
  <cp:lastModifiedBy>Teresa Bresee</cp:lastModifiedBy>
  <cp:revision>2</cp:revision>
  <dcterms:created xsi:type="dcterms:W3CDTF">2016-05-04T20:31:00Z</dcterms:created>
  <dcterms:modified xsi:type="dcterms:W3CDTF">2016-05-04T20:31:00Z</dcterms:modified>
</cp:coreProperties>
</file>