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E5" w:rsidRPr="00BB571D" w:rsidRDefault="00BB571D" w:rsidP="00BB571D">
      <w:pPr>
        <w:spacing w:after="240"/>
        <w:jc w:val="center"/>
        <w:rPr>
          <w:rFonts w:ascii="Verdana" w:hAnsi="Verdana"/>
          <w:b/>
          <w:noProof/>
          <w:sz w:val="28"/>
          <w:szCs w:val="28"/>
        </w:rPr>
      </w:pPr>
      <w:r w:rsidRPr="00BB571D">
        <w:rPr>
          <w:rFonts w:ascii="Verdana" w:hAnsi="Verdana"/>
          <w:b/>
          <w:noProof/>
          <w:sz w:val="28"/>
          <w:szCs w:val="28"/>
        </w:rPr>
        <w:t>World Health Cinema presents</w:t>
      </w:r>
      <w:r w:rsidR="001609E5" w:rsidRPr="00BB571D">
        <w:rPr>
          <w:rFonts w:ascii="Verdana" w:hAnsi="Verdana"/>
          <w:b/>
          <w:noProof/>
          <w:sz w:val="28"/>
          <w:szCs w:val="28"/>
        </w:rPr>
        <w:t>:</w:t>
      </w:r>
    </w:p>
    <w:p w:rsidR="0028182C" w:rsidRPr="00BB571D" w:rsidRDefault="00BB571D" w:rsidP="001609E5">
      <w:pPr>
        <w:spacing w:after="0"/>
        <w:jc w:val="center"/>
        <w:rPr>
          <w:rFonts w:ascii="Verdana" w:hAnsi="Verdana"/>
          <w:b/>
          <w:i/>
          <w:noProof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</w:rPr>
        <w:t xml:space="preserve"> </w:t>
      </w:r>
      <w:r w:rsidRPr="00BB571D">
        <w:rPr>
          <w:rFonts w:ascii="Verdana" w:hAnsi="Verdana"/>
          <w:b/>
          <w:i/>
          <w:noProof/>
          <w:sz w:val="40"/>
          <w:szCs w:val="40"/>
        </w:rPr>
        <w:t>Pray the Devil Back to Hell</w:t>
      </w:r>
    </w:p>
    <w:p w:rsidR="0028182C" w:rsidRDefault="0028182C" w:rsidP="00A05512">
      <w:pPr>
        <w:jc w:val="center"/>
        <w:rPr>
          <w:noProof/>
        </w:rPr>
      </w:pPr>
    </w:p>
    <w:p w:rsidR="00092797" w:rsidRDefault="00A05512" w:rsidP="00A05512">
      <w:pPr>
        <w:jc w:val="center"/>
      </w:pPr>
      <w:r>
        <w:rPr>
          <w:noProof/>
        </w:rPr>
        <w:drawing>
          <wp:inline distT="0" distB="0" distL="0" distR="0">
            <wp:extent cx="2476500" cy="3512127"/>
            <wp:effectExtent l="19050" t="0" r="0" b="0"/>
            <wp:docPr id="4" name="Picture 4" descr="Pray The Devil Back To Hell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y The Devil Back To Hell Po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1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12" w:rsidRPr="0028182C" w:rsidRDefault="00A05512" w:rsidP="001609E5">
      <w:pPr>
        <w:rPr>
          <w:rFonts w:ascii="Verdana" w:hAnsi="Verdana"/>
          <w:sz w:val="24"/>
          <w:szCs w:val="24"/>
        </w:rPr>
      </w:pPr>
    </w:p>
    <w:p w:rsidR="00A05512" w:rsidRPr="0028182C" w:rsidRDefault="00A05512" w:rsidP="00A05512">
      <w:pPr>
        <w:jc w:val="center"/>
        <w:rPr>
          <w:rFonts w:ascii="Verdana" w:hAnsi="Verdana" w:cs="Courier New"/>
          <w:sz w:val="24"/>
          <w:szCs w:val="24"/>
        </w:rPr>
      </w:pPr>
      <w:r w:rsidRPr="0028182C">
        <w:rPr>
          <w:rFonts w:ascii="Verdana" w:hAnsi="Verdana" w:cs="Courier New"/>
          <w:sz w:val="24"/>
          <w:szCs w:val="24"/>
        </w:rPr>
        <w:t xml:space="preserve">In honor of this year's Nobel Peace Prize going to Ellen Johnson </w:t>
      </w:r>
      <w:proofErr w:type="spellStart"/>
      <w:r w:rsidRPr="0028182C">
        <w:rPr>
          <w:rFonts w:ascii="Verdana" w:hAnsi="Verdana" w:cs="Courier New"/>
          <w:sz w:val="24"/>
          <w:szCs w:val="24"/>
        </w:rPr>
        <w:t>Sirleaf</w:t>
      </w:r>
      <w:proofErr w:type="spellEnd"/>
      <w:r w:rsidRPr="0028182C">
        <w:rPr>
          <w:rFonts w:ascii="Verdana" w:hAnsi="Verdana" w:cs="Courier New"/>
          <w:sz w:val="24"/>
          <w:szCs w:val="24"/>
        </w:rPr>
        <w:t xml:space="preserve"> and </w:t>
      </w:r>
      <w:proofErr w:type="spellStart"/>
      <w:r w:rsidRPr="0028182C">
        <w:rPr>
          <w:rFonts w:ascii="Verdana" w:hAnsi="Verdana" w:cs="Courier New"/>
          <w:sz w:val="24"/>
          <w:szCs w:val="24"/>
        </w:rPr>
        <w:t>Leymah</w:t>
      </w:r>
      <w:proofErr w:type="spellEnd"/>
      <w:r w:rsidRPr="0028182C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28182C">
        <w:rPr>
          <w:rFonts w:ascii="Verdana" w:hAnsi="Verdana" w:cs="Courier New"/>
          <w:sz w:val="24"/>
          <w:szCs w:val="24"/>
        </w:rPr>
        <w:t>Gbowee</w:t>
      </w:r>
      <w:proofErr w:type="spellEnd"/>
      <w:r w:rsidRPr="0028182C">
        <w:rPr>
          <w:rFonts w:ascii="Verdana" w:hAnsi="Verdana" w:cs="Courier New"/>
          <w:sz w:val="24"/>
          <w:szCs w:val="24"/>
        </w:rPr>
        <w:t xml:space="preserve"> (along with </w:t>
      </w:r>
      <w:proofErr w:type="spellStart"/>
      <w:r w:rsidRPr="0028182C">
        <w:rPr>
          <w:rFonts w:ascii="Verdana" w:hAnsi="Verdana" w:cs="Courier New"/>
          <w:sz w:val="24"/>
          <w:szCs w:val="24"/>
        </w:rPr>
        <w:t>Tawakkol</w:t>
      </w:r>
      <w:proofErr w:type="spellEnd"/>
      <w:r w:rsidRPr="0028182C">
        <w:rPr>
          <w:rFonts w:ascii="Verdana" w:hAnsi="Verdana" w:cs="Courier New"/>
          <w:sz w:val="24"/>
          <w:szCs w:val="24"/>
        </w:rPr>
        <w:t xml:space="preserve"> Karman) we are going to scre</w:t>
      </w:r>
      <w:r w:rsidR="001609E5">
        <w:rPr>
          <w:rFonts w:ascii="Verdana" w:hAnsi="Verdana" w:cs="Courier New"/>
          <w:sz w:val="24"/>
          <w:szCs w:val="24"/>
        </w:rPr>
        <w:t>en "Pray the Devil Back to Hell</w:t>
      </w:r>
      <w:r w:rsidRPr="0028182C">
        <w:rPr>
          <w:rFonts w:ascii="Verdana" w:hAnsi="Verdana" w:cs="Courier New"/>
          <w:sz w:val="24"/>
          <w:szCs w:val="24"/>
        </w:rPr>
        <w:t xml:space="preserve">" </w:t>
      </w:r>
      <w:r w:rsidR="001609E5">
        <w:rPr>
          <w:rFonts w:ascii="Verdana" w:hAnsi="Verdana" w:cs="Courier New"/>
          <w:sz w:val="24"/>
          <w:szCs w:val="24"/>
        </w:rPr>
        <w:t xml:space="preserve">(72 minutes). </w:t>
      </w:r>
      <w:r w:rsidRPr="0028182C">
        <w:rPr>
          <w:rFonts w:ascii="Verdana" w:hAnsi="Verdana" w:cs="Courier New"/>
          <w:sz w:val="24"/>
          <w:szCs w:val="24"/>
        </w:rPr>
        <w:t>This documentary</w:t>
      </w:r>
      <w:r w:rsidR="00BB571D">
        <w:rPr>
          <w:rFonts w:ascii="Verdana" w:hAnsi="Verdana" w:cs="Courier New"/>
          <w:sz w:val="24"/>
          <w:szCs w:val="24"/>
        </w:rPr>
        <w:t xml:space="preserve"> is</w:t>
      </w:r>
      <w:r w:rsidRPr="0028182C">
        <w:rPr>
          <w:rFonts w:ascii="Verdana" w:hAnsi="Verdana" w:cs="Courier New"/>
          <w:sz w:val="24"/>
          <w:szCs w:val="24"/>
        </w:rPr>
        <w:t xml:space="preserve"> about the women in Liberia who led a grassroots movement to bring peace to their country and features the prize winners as well as many other brave Liberian women.</w:t>
      </w:r>
    </w:p>
    <w:p w:rsidR="00A05512" w:rsidRPr="0028182C" w:rsidRDefault="00E05537" w:rsidP="00A05512">
      <w:pPr>
        <w:jc w:val="center"/>
        <w:rPr>
          <w:rFonts w:ascii="Verdana" w:hAnsi="Verdana" w:cs="Courier New"/>
          <w:sz w:val="24"/>
          <w:szCs w:val="24"/>
        </w:rPr>
      </w:pPr>
      <w:hyperlink r:id="rId5" w:tgtFrame="_blank" w:history="1">
        <w:r w:rsidR="00A05512" w:rsidRPr="0028182C">
          <w:rPr>
            <w:rStyle w:val="Hyperlink"/>
            <w:rFonts w:ascii="Verdana" w:hAnsi="Verdana" w:cs="Courier New"/>
            <w:sz w:val="24"/>
            <w:szCs w:val="24"/>
          </w:rPr>
          <w:t>http://praythedevilbacktohell.com/</w:t>
        </w:r>
      </w:hyperlink>
      <w:r w:rsidR="00A05512" w:rsidRPr="0028182C">
        <w:rPr>
          <w:rFonts w:ascii="Verdana" w:hAnsi="Verdana" w:cs="Courier New"/>
          <w:sz w:val="24"/>
          <w:szCs w:val="24"/>
        </w:rPr>
        <w:t xml:space="preserve"> </w:t>
      </w:r>
    </w:p>
    <w:p w:rsidR="00A05512" w:rsidRPr="0028182C" w:rsidRDefault="00A05512" w:rsidP="00BB571D">
      <w:pPr>
        <w:jc w:val="center"/>
        <w:rPr>
          <w:rFonts w:ascii="Verdana" w:hAnsi="Verdana" w:cs="Courier New"/>
          <w:sz w:val="24"/>
          <w:szCs w:val="24"/>
        </w:rPr>
      </w:pPr>
      <w:r w:rsidRPr="0028182C">
        <w:rPr>
          <w:rFonts w:ascii="Verdana" w:hAnsi="Verdana" w:cs="Courier New"/>
          <w:sz w:val="24"/>
          <w:szCs w:val="24"/>
        </w:rPr>
        <w:t>Discussion Leader: TBA</w:t>
      </w:r>
    </w:p>
    <w:p w:rsidR="00A05512" w:rsidRPr="0028182C" w:rsidRDefault="00A05512" w:rsidP="00BB571D">
      <w:pPr>
        <w:spacing w:after="0"/>
        <w:jc w:val="center"/>
        <w:rPr>
          <w:rFonts w:ascii="Verdana" w:hAnsi="Verdana" w:cs="Courier New"/>
          <w:b/>
          <w:sz w:val="24"/>
          <w:szCs w:val="24"/>
        </w:rPr>
      </w:pPr>
      <w:r w:rsidRPr="0028182C">
        <w:rPr>
          <w:rFonts w:ascii="Verdana" w:hAnsi="Verdana" w:cs="Courier New"/>
          <w:b/>
          <w:sz w:val="24"/>
          <w:szCs w:val="24"/>
        </w:rPr>
        <w:t xml:space="preserve">Friday, December 2nd </w:t>
      </w:r>
    </w:p>
    <w:p w:rsidR="00A05512" w:rsidRPr="0028182C" w:rsidRDefault="001609E5" w:rsidP="00BB571D">
      <w:pPr>
        <w:spacing w:after="0"/>
        <w:jc w:val="center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2:00 to 4:0</w:t>
      </w:r>
      <w:r w:rsidR="00A05512" w:rsidRPr="0028182C">
        <w:rPr>
          <w:rFonts w:ascii="Verdana" w:hAnsi="Verdana" w:cs="Courier New"/>
          <w:b/>
          <w:sz w:val="24"/>
          <w:szCs w:val="24"/>
        </w:rPr>
        <w:t>0 p.m.</w:t>
      </w:r>
    </w:p>
    <w:p w:rsidR="00A05512" w:rsidRDefault="00A05512" w:rsidP="00BB571D">
      <w:pPr>
        <w:spacing w:after="0"/>
        <w:jc w:val="center"/>
        <w:rPr>
          <w:rFonts w:ascii="Verdana" w:hAnsi="Verdana" w:cs="Courier New"/>
          <w:b/>
          <w:sz w:val="24"/>
          <w:szCs w:val="24"/>
        </w:rPr>
      </w:pPr>
      <w:r w:rsidRPr="0028182C">
        <w:rPr>
          <w:rFonts w:ascii="Verdana" w:hAnsi="Verdana" w:cs="Courier New"/>
          <w:b/>
          <w:sz w:val="24"/>
          <w:szCs w:val="24"/>
        </w:rPr>
        <w:t>Turner Auditorium (Health Sciences, D-209)</w:t>
      </w:r>
    </w:p>
    <w:p w:rsidR="00BB571D" w:rsidRDefault="00BB571D" w:rsidP="00BB571D">
      <w:pPr>
        <w:spacing w:after="0"/>
        <w:jc w:val="center"/>
        <w:rPr>
          <w:rFonts w:ascii="Verdana" w:hAnsi="Verdana" w:cs="Courier New"/>
          <w:b/>
          <w:sz w:val="24"/>
          <w:szCs w:val="24"/>
        </w:rPr>
      </w:pPr>
    </w:p>
    <w:p w:rsidR="00BB571D" w:rsidRPr="00BB571D" w:rsidRDefault="00BB571D" w:rsidP="00BB571D">
      <w:pPr>
        <w:spacing w:after="0"/>
        <w:jc w:val="center"/>
        <w:rPr>
          <w:rFonts w:ascii="Verdana" w:hAnsi="Verdana"/>
          <w:sz w:val="24"/>
          <w:szCs w:val="24"/>
        </w:rPr>
      </w:pPr>
      <w:r w:rsidRPr="00BB571D">
        <w:rPr>
          <w:rFonts w:ascii="Verdana" w:hAnsi="Verdana" w:cs="Courier New"/>
          <w:sz w:val="24"/>
          <w:szCs w:val="24"/>
        </w:rPr>
        <w:t>Sponsor: Global Health Resource Center</w:t>
      </w:r>
    </w:p>
    <w:sectPr w:rsidR="00BB571D" w:rsidRPr="00BB571D" w:rsidSect="0009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512"/>
    <w:rsid w:val="00092797"/>
    <w:rsid w:val="001609E5"/>
    <w:rsid w:val="0028182C"/>
    <w:rsid w:val="003160B0"/>
    <w:rsid w:val="00A05512"/>
    <w:rsid w:val="00BB571D"/>
    <w:rsid w:val="00E05537"/>
    <w:rsid w:val="00E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05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ythedevilbacktohell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kmwstrom</dc:creator>
  <cp:keywords/>
  <dc:description/>
  <cp:lastModifiedBy>kmwstrom</cp:lastModifiedBy>
  <cp:revision>4</cp:revision>
  <cp:lastPrinted>2011-11-23T04:27:00Z</cp:lastPrinted>
  <dcterms:created xsi:type="dcterms:W3CDTF">2011-11-18T00:25:00Z</dcterms:created>
  <dcterms:modified xsi:type="dcterms:W3CDTF">2011-11-23T04:28:00Z</dcterms:modified>
</cp:coreProperties>
</file>