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65" w:rsidRPr="002631AD" w:rsidRDefault="00113565" w:rsidP="0049001E">
      <w:pPr>
        <w:pBdr>
          <w:top w:val="thinThickSmallGap" w:sz="18" w:space="1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b/>
          <w:noProof/>
          <w:sz w:val="40"/>
          <w:szCs w:val="40"/>
        </w:rPr>
      </w:pPr>
      <w:r w:rsidRPr="002631AD">
        <w:rPr>
          <w:b/>
          <w:sz w:val="40"/>
          <w:szCs w:val="40"/>
        </w:rPr>
        <w:t>Diversity Minor Program</w:t>
      </w:r>
    </w:p>
    <w:p w:rsidR="00113565" w:rsidRPr="00B45926" w:rsidRDefault="00113565" w:rsidP="0049001E">
      <w:pPr>
        <w:pBdr>
          <w:top w:val="thinThickSmallGap" w:sz="18" w:space="1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b/>
          <w:sz w:val="44"/>
          <w:lang w:eastAsia="zh-TW"/>
        </w:rPr>
      </w:pPr>
      <w:r>
        <w:rPr>
          <w:b/>
          <w:noProof/>
          <w:sz w:val="44"/>
        </w:rPr>
        <w:drawing>
          <wp:inline distT="0" distB="0" distL="0" distR="0" wp14:anchorId="45C10D8F" wp14:editId="1A321060">
            <wp:extent cx="3117850" cy="205440"/>
            <wp:effectExtent l="0" t="0" r="0" b="4445"/>
            <wp:docPr id="4" name="Picture 2" descr="UW.Wordmark_ctr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.Wordmark_ctr_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010" w:rsidRDefault="00616010" w:rsidP="00113565">
      <w:pPr>
        <w:rPr>
          <w:b/>
        </w:rPr>
      </w:pPr>
    </w:p>
    <w:p w:rsidR="00616010" w:rsidRPr="002D25AA" w:rsidRDefault="00113565" w:rsidP="0049001E">
      <w:pPr>
        <w:ind w:firstLine="0"/>
        <w:rPr>
          <w:sz w:val="24"/>
          <w:szCs w:val="24"/>
        </w:rPr>
      </w:pPr>
      <w:r w:rsidRPr="002D25AA">
        <w:rPr>
          <w:sz w:val="24"/>
          <w:szCs w:val="24"/>
        </w:rPr>
        <w:t xml:space="preserve">We would like to encourage </w:t>
      </w:r>
      <w:r w:rsidR="0049001E" w:rsidRPr="002D25AA">
        <w:rPr>
          <w:sz w:val="24"/>
          <w:szCs w:val="24"/>
        </w:rPr>
        <w:t>you</w:t>
      </w:r>
      <w:r w:rsidRPr="002D25AA">
        <w:rPr>
          <w:sz w:val="24"/>
          <w:szCs w:val="24"/>
        </w:rPr>
        <w:t xml:space="preserve"> to </w:t>
      </w:r>
      <w:r w:rsidR="0049001E" w:rsidRPr="002D25AA">
        <w:rPr>
          <w:sz w:val="24"/>
          <w:szCs w:val="24"/>
        </w:rPr>
        <w:t>consider</w:t>
      </w:r>
      <w:r w:rsidRPr="002D25AA">
        <w:rPr>
          <w:sz w:val="24"/>
          <w:szCs w:val="24"/>
        </w:rPr>
        <w:t xml:space="preserve"> </w:t>
      </w:r>
      <w:r w:rsidR="006026EF" w:rsidRPr="002D25AA">
        <w:rPr>
          <w:sz w:val="24"/>
          <w:szCs w:val="24"/>
        </w:rPr>
        <w:t>pursuing the</w:t>
      </w:r>
      <w:r w:rsidR="00616010" w:rsidRPr="002D25AA">
        <w:rPr>
          <w:sz w:val="24"/>
          <w:szCs w:val="24"/>
        </w:rPr>
        <w:t xml:space="preserve"> </w:t>
      </w:r>
      <w:r w:rsidR="006026EF" w:rsidRPr="002D25AA">
        <w:rPr>
          <w:b/>
          <w:sz w:val="24"/>
          <w:szCs w:val="24"/>
        </w:rPr>
        <w:t>Diversity Minor</w:t>
      </w:r>
      <w:r w:rsidR="0049001E" w:rsidRPr="002D25AA">
        <w:rPr>
          <w:sz w:val="24"/>
          <w:szCs w:val="24"/>
        </w:rPr>
        <w:t xml:space="preserve">! </w:t>
      </w:r>
      <w:r w:rsidRPr="002D25AA">
        <w:rPr>
          <w:sz w:val="24"/>
          <w:szCs w:val="24"/>
        </w:rPr>
        <w:t xml:space="preserve">The </w:t>
      </w:r>
      <w:r w:rsidR="006026EF" w:rsidRPr="002D25AA">
        <w:rPr>
          <w:sz w:val="24"/>
          <w:szCs w:val="24"/>
        </w:rPr>
        <w:t>minor</w:t>
      </w:r>
      <w:r w:rsidRPr="002D25AA">
        <w:rPr>
          <w:sz w:val="24"/>
          <w:szCs w:val="24"/>
        </w:rPr>
        <w:t xml:space="preserve"> is designed to strengthen students’ understanding of how</w:t>
      </w:r>
      <w:r w:rsidRPr="002D25AA">
        <w:rPr>
          <w:b/>
          <w:sz w:val="24"/>
          <w:szCs w:val="24"/>
        </w:rPr>
        <w:t xml:space="preserve"> </w:t>
      </w:r>
      <w:r w:rsidRPr="002D25AA">
        <w:rPr>
          <w:b/>
          <w:i/>
          <w:sz w:val="24"/>
          <w:szCs w:val="24"/>
        </w:rPr>
        <w:t xml:space="preserve">race, class, gender, </w:t>
      </w:r>
      <w:r w:rsidR="006026EF" w:rsidRPr="002D25AA">
        <w:rPr>
          <w:b/>
          <w:i/>
          <w:sz w:val="24"/>
          <w:szCs w:val="24"/>
        </w:rPr>
        <w:t>dis</w:t>
      </w:r>
      <w:r w:rsidRPr="002D25AA">
        <w:rPr>
          <w:b/>
          <w:i/>
          <w:sz w:val="24"/>
          <w:szCs w:val="24"/>
        </w:rPr>
        <w:t xml:space="preserve">ability, ethnicity, nationality, sexuality, religion, </w:t>
      </w:r>
      <w:r w:rsidRPr="002D25AA">
        <w:rPr>
          <w:sz w:val="24"/>
          <w:szCs w:val="24"/>
        </w:rPr>
        <w:t>and</w:t>
      </w:r>
      <w:r w:rsidRPr="002D25AA">
        <w:rPr>
          <w:b/>
          <w:i/>
          <w:sz w:val="24"/>
          <w:szCs w:val="24"/>
        </w:rPr>
        <w:t xml:space="preserve"> age</w:t>
      </w:r>
      <w:r w:rsidRPr="002D25AA">
        <w:rPr>
          <w:b/>
          <w:sz w:val="24"/>
          <w:szCs w:val="24"/>
        </w:rPr>
        <w:t xml:space="preserve"> </w:t>
      </w:r>
      <w:r w:rsidRPr="002D25AA">
        <w:rPr>
          <w:sz w:val="24"/>
          <w:szCs w:val="24"/>
        </w:rPr>
        <w:t>interact to define identities and social relations</w:t>
      </w:r>
      <w:r w:rsidR="0049001E" w:rsidRPr="002D25AA">
        <w:rPr>
          <w:sz w:val="24"/>
          <w:szCs w:val="24"/>
        </w:rPr>
        <w:t xml:space="preserve">. </w:t>
      </w:r>
      <w:r w:rsidR="00616010" w:rsidRPr="002D25AA">
        <w:rPr>
          <w:sz w:val="24"/>
          <w:szCs w:val="24"/>
        </w:rPr>
        <w:t>The program brings cohesion to a variety of courses selected to increase students’ awareness about issues of power and privilege.</w:t>
      </w:r>
    </w:p>
    <w:p w:rsidR="002631AD" w:rsidRDefault="002631AD" w:rsidP="0049001E">
      <w:pPr>
        <w:ind w:firstLine="0"/>
      </w:pPr>
    </w:p>
    <w:p w:rsidR="00113565" w:rsidRPr="00B45926" w:rsidRDefault="00113565" w:rsidP="0049001E">
      <w:pPr>
        <w:ind w:firstLine="0"/>
        <w:rPr>
          <w:b/>
        </w:rPr>
      </w:pPr>
      <w:r>
        <w:rPr>
          <w:b/>
        </w:rPr>
        <w:t>Courses &amp; Requirements</w:t>
      </w:r>
    </w:p>
    <w:p w:rsidR="00113565" w:rsidRDefault="00EF694C" w:rsidP="0049001E">
      <w:pPr>
        <w:ind w:firstLine="0"/>
      </w:pPr>
      <w:r>
        <w:t xml:space="preserve">The </w:t>
      </w:r>
      <w:r>
        <w:t>courses</w:t>
      </w:r>
      <w:r>
        <w:t xml:space="preserve"> </w:t>
      </w:r>
      <w:r w:rsidR="006026EF">
        <w:t xml:space="preserve">that comprise this </w:t>
      </w:r>
      <w:r w:rsidR="006026EF">
        <w:rPr>
          <w:b/>
        </w:rPr>
        <w:t>25-credit</w:t>
      </w:r>
      <w:r>
        <w:t xml:space="preserve"> </w:t>
      </w:r>
      <w:r w:rsidR="006026EF">
        <w:rPr>
          <w:b/>
        </w:rPr>
        <w:t xml:space="preserve">minor </w:t>
      </w:r>
      <w:r>
        <w:t xml:space="preserve">come from a wide range of departments within the College of Arts &amp; Sciences, including Communications, CHID, Sociology, English, Anthropology, </w:t>
      </w:r>
      <w:r w:rsidR="00362D6C">
        <w:t xml:space="preserve">and </w:t>
      </w:r>
      <w:r w:rsidR="002D25AA">
        <w:t>more.</w:t>
      </w:r>
    </w:p>
    <w:p w:rsidR="00113565" w:rsidRDefault="002D25AA" w:rsidP="0049001E">
      <w:pPr>
        <w:ind w:firstLine="0"/>
      </w:pPr>
      <w:r>
        <w:t>Additional</w:t>
      </w:r>
      <w:r w:rsidR="00113565">
        <w:t xml:space="preserve"> information </w:t>
      </w:r>
      <w:r w:rsidR="00362D6C">
        <w:t>about</w:t>
      </w:r>
      <w:bookmarkStart w:id="0" w:name="_GoBack"/>
      <w:bookmarkEnd w:id="0"/>
      <w:r w:rsidR="00113565">
        <w:t xml:space="preserve"> specific courses that fall within </w:t>
      </w:r>
      <w:r w:rsidR="00616010">
        <w:t>the minor can be found on our</w:t>
      </w:r>
      <w:r w:rsidR="00113565">
        <w:t xml:space="preserve"> </w:t>
      </w:r>
      <w:hyperlink r:id="rId9" w:history="1">
        <w:r w:rsidR="00113565" w:rsidRPr="0049001E">
          <w:rPr>
            <w:rStyle w:val="Hyperlink"/>
          </w:rPr>
          <w:t>website</w:t>
        </w:r>
      </w:hyperlink>
      <w:r w:rsidR="00616010">
        <w:t xml:space="preserve">. </w:t>
      </w:r>
      <w:r w:rsidR="00113565">
        <w:t>Other classes that are not already on o</w:t>
      </w:r>
      <w:r w:rsidR="0049001E">
        <w:t>ur list may also be considered.</w:t>
      </w:r>
      <w:r w:rsidR="00113565">
        <w:t xml:space="preserve"> </w:t>
      </w:r>
    </w:p>
    <w:p w:rsidR="00113565" w:rsidRDefault="00113565" w:rsidP="0049001E">
      <w:pPr>
        <w:ind w:firstLine="0"/>
      </w:pPr>
      <w:r>
        <w:t xml:space="preserve">For more information, please visit the </w:t>
      </w:r>
      <w:hyperlink r:id="rId10" w:history="1">
        <w:r w:rsidRPr="00941080">
          <w:rPr>
            <w:rStyle w:val="Hyperlink"/>
          </w:rPr>
          <w:t>website</w:t>
        </w:r>
      </w:hyperlink>
      <w:r>
        <w:t xml:space="preserve">, </w:t>
      </w:r>
      <w:r w:rsidR="00941080">
        <w:t xml:space="preserve">send us an </w:t>
      </w:r>
      <w:hyperlink r:id="rId11" w:history="1">
        <w:r w:rsidRPr="00941080">
          <w:rPr>
            <w:rStyle w:val="Hyperlink"/>
          </w:rPr>
          <w:t>e-mail</w:t>
        </w:r>
      </w:hyperlink>
      <w:r>
        <w:t xml:space="preserve">, </w:t>
      </w:r>
      <w:r w:rsidR="00941080">
        <w:t xml:space="preserve">“like” us on </w:t>
      </w:r>
      <w:hyperlink r:id="rId12" w:history="1">
        <w:r w:rsidR="00941080" w:rsidRPr="00941080">
          <w:rPr>
            <w:rStyle w:val="Hyperlink"/>
          </w:rPr>
          <w:t>facebook</w:t>
        </w:r>
      </w:hyperlink>
      <w:r w:rsidR="00941080">
        <w:t xml:space="preserve">, </w:t>
      </w:r>
      <w:r>
        <w:t xml:space="preserve">or come </w:t>
      </w:r>
      <w:r w:rsidR="0049001E">
        <w:t>talk to the Diversity Minor Advisor in</w:t>
      </w:r>
      <w:r>
        <w:t xml:space="preserve"> Padelford!  </w:t>
      </w:r>
    </w:p>
    <w:p w:rsidR="00616010" w:rsidRDefault="00616010" w:rsidP="0049001E">
      <w:pPr>
        <w:ind w:firstLine="0"/>
      </w:pPr>
    </w:p>
    <w:p w:rsidR="00616010" w:rsidRDefault="00616010" w:rsidP="0049001E">
      <w:pPr>
        <w:ind w:firstLine="0"/>
      </w:pPr>
    </w:p>
    <w:p w:rsidR="000055E4" w:rsidRPr="001A33DE" w:rsidRDefault="000055E4" w:rsidP="000055E4">
      <w:pPr>
        <w:spacing w:after="0"/>
        <w:ind w:firstLine="0"/>
        <w:rPr>
          <w:sz w:val="16"/>
          <w:szCs w:val="16"/>
        </w:rPr>
      </w:pPr>
    </w:p>
    <w:p w:rsidR="000055E4" w:rsidRDefault="000055E4" w:rsidP="000055E4">
      <w:pPr>
        <w:spacing w:after="0"/>
        <w:ind w:left="1122" w:hanging="1122"/>
        <w:rPr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4445</wp:posOffset>
            </wp:positionV>
            <wp:extent cx="2237740" cy="215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0055E4">
      <w:pPr>
        <w:spacing w:after="0"/>
        <w:ind w:left="1122" w:hanging="1122"/>
        <w:rPr>
          <w:b/>
          <w:szCs w:val="20"/>
        </w:rPr>
      </w:pPr>
    </w:p>
    <w:p w:rsidR="000055E4" w:rsidRDefault="000055E4" w:rsidP="006B56D4">
      <w:pPr>
        <w:pStyle w:val="Footer"/>
        <w:spacing w:after="0" w:line="240" w:lineRule="auto"/>
        <w:ind w:firstLine="0"/>
        <w:rPr>
          <w:b/>
          <w:i/>
        </w:rPr>
      </w:pPr>
    </w:p>
    <w:p w:rsidR="000055E4" w:rsidRPr="001A33DE" w:rsidRDefault="006B56D4" w:rsidP="000055E4">
      <w:pPr>
        <w:pStyle w:val="Footer"/>
        <w:spacing w:after="0" w:line="240" w:lineRule="auto"/>
        <w:ind w:firstLine="0"/>
        <w:jc w:val="center"/>
        <w:rPr>
          <w:b/>
          <w:i/>
        </w:rPr>
      </w:pPr>
      <w:r>
        <w:rPr>
          <w:b/>
          <w:i/>
        </w:rPr>
        <w:t xml:space="preserve">UW </w:t>
      </w:r>
      <w:r w:rsidR="000055E4" w:rsidRPr="001A33DE">
        <w:rPr>
          <w:b/>
          <w:i/>
        </w:rPr>
        <w:t xml:space="preserve">College of </w:t>
      </w:r>
      <w:r w:rsidR="000055E4">
        <w:rPr>
          <w:b/>
          <w:i/>
        </w:rPr>
        <w:t>Arts &amp; Sciences Diversity Minor Program</w:t>
      </w:r>
    </w:p>
    <w:p w:rsidR="00941080" w:rsidRPr="001A33DE" w:rsidRDefault="00941080" w:rsidP="00941080">
      <w:pPr>
        <w:pStyle w:val="Footer"/>
        <w:spacing w:after="0" w:line="240" w:lineRule="auto"/>
        <w:ind w:firstLine="0"/>
        <w:jc w:val="center"/>
        <w:rPr>
          <w:i/>
        </w:rPr>
      </w:pPr>
      <w:hyperlink r:id="rId14" w:history="1">
        <w:r w:rsidRPr="00F53E54">
          <w:rPr>
            <w:rStyle w:val="Hyperlink"/>
            <w:i/>
          </w:rPr>
          <w:t>http://depts.washington.edu/divminor/</w:t>
        </w:r>
      </w:hyperlink>
    </w:p>
    <w:p w:rsidR="000055E4" w:rsidRDefault="0049001E" w:rsidP="000055E4">
      <w:pPr>
        <w:pStyle w:val="Footer"/>
        <w:spacing w:after="0" w:line="240" w:lineRule="auto"/>
        <w:ind w:firstLine="0"/>
        <w:jc w:val="center"/>
        <w:rPr>
          <w:i/>
        </w:rPr>
      </w:pPr>
      <w:hyperlink r:id="rId15" w:history="1">
        <w:r w:rsidRPr="00F53E54">
          <w:rPr>
            <w:rStyle w:val="Hyperlink"/>
            <w:i/>
          </w:rPr>
          <w:t>divminor@uw.edu</w:t>
        </w:r>
      </w:hyperlink>
    </w:p>
    <w:p w:rsidR="0049001E" w:rsidRPr="001A33DE" w:rsidRDefault="0049001E" w:rsidP="000055E4">
      <w:pPr>
        <w:pStyle w:val="Footer"/>
        <w:spacing w:after="0" w:line="240" w:lineRule="auto"/>
        <w:ind w:firstLine="0"/>
        <w:jc w:val="center"/>
        <w:rPr>
          <w:i/>
        </w:rPr>
      </w:pPr>
      <w:r>
        <w:rPr>
          <w:i/>
        </w:rPr>
        <w:t>Padelford B-507</w:t>
      </w:r>
    </w:p>
    <w:p w:rsidR="00953573" w:rsidRPr="002631AD" w:rsidRDefault="000055E4" w:rsidP="002631AD">
      <w:pPr>
        <w:pStyle w:val="Footer"/>
        <w:spacing w:after="0" w:line="240" w:lineRule="auto"/>
        <w:ind w:firstLine="0"/>
        <w:jc w:val="center"/>
        <w:rPr>
          <w:i/>
        </w:rPr>
      </w:pPr>
      <w:r>
        <w:rPr>
          <w:i/>
        </w:rPr>
        <w:t>206-616</w:t>
      </w:r>
      <w:r>
        <w:rPr>
          <w:i/>
        </w:rPr>
        <w:t>-</w:t>
      </w:r>
      <w:r>
        <w:rPr>
          <w:i/>
        </w:rPr>
        <w:t>2352</w:t>
      </w:r>
    </w:p>
    <w:sectPr w:rsidR="00953573" w:rsidRPr="002631AD" w:rsidSect="000055E4">
      <w:headerReference w:type="default" r:id="rId16"/>
      <w:footerReference w:type="default" r:id="rId17"/>
      <w:pgSz w:w="12240" w:h="15840"/>
      <w:pgMar w:top="1080" w:right="1440" w:bottom="1080" w:left="1440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E4" w:rsidRDefault="000055E4" w:rsidP="000055E4">
      <w:pPr>
        <w:spacing w:after="0" w:line="240" w:lineRule="auto"/>
      </w:pPr>
      <w:r>
        <w:separator/>
      </w:r>
    </w:p>
  </w:endnote>
  <w:endnote w:type="continuationSeparator" w:id="0">
    <w:p w:rsidR="000055E4" w:rsidRDefault="000055E4" w:rsidP="000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EB" w:rsidRPr="001A33DE" w:rsidRDefault="00362D6C" w:rsidP="00AD3CEB">
    <w:pPr>
      <w:pStyle w:val="Footer"/>
      <w:spacing w:after="0" w:line="240" w:lineRule="auto"/>
      <w:ind w:firstLine="0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E4" w:rsidRDefault="000055E4" w:rsidP="000055E4">
      <w:pPr>
        <w:spacing w:after="0" w:line="240" w:lineRule="auto"/>
      </w:pPr>
      <w:r>
        <w:separator/>
      </w:r>
    </w:p>
  </w:footnote>
  <w:footnote w:type="continuationSeparator" w:id="0">
    <w:p w:rsidR="000055E4" w:rsidRDefault="000055E4" w:rsidP="000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65" w:rsidRDefault="00113565" w:rsidP="00113565">
    <w:pPr>
      <w:pStyle w:val="Header"/>
      <w:ind w:firstLine="0"/>
    </w:pPr>
  </w:p>
  <w:p w:rsidR="00113565" w:rsidRDefault="00113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849"/>
    <w:multiLevelType w:val="hybridMultilevel"/>
    <w:tmpl w:val="ACAE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E4"/>
    <w:rsid w:val="000055E4"/>
    <w:rsid w:val="00057B88"/>
    <w:rsid w:val="00113565"/>
    <w:rsid w:val="002631AD"/>
    <w:rsid w:val="002D25AA"/>
    <w:rsid w:val="00362D6C"/>
    <w:rsid w:val="0049001E"/>
    <w:rsid w:val="005C09E4"/>
    <w:rsid w:val="006026EF"/>
    <w:rsid w:val="00616010"/>
    <w:rsid w:val="006B56D4"/>
    <w:rsid w:val="00901237"/>
    <w:rsid w:val="00941080"/>
    <w:rsid w:val="00EF694C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E4"/>
    <w:pPr>
      <w:ind w:firstLine="720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5E4"/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0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E4"/>
    <w:rPr>
      <w:rFonts w:ascii="Arial" w:eastAsia="Times New Roman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1135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3565"/>
    <w:pPr>
      <w:spacing w:after="0" w:line="240" w:lineRule="auto"/>
      <w:ind w:left="720" w:firstLine="0"/>
      <w:contextualSpacing/>
    </w:pPr>
    <w:rPr>
      <w:rFonts w:ascii="Cambria" w:eastAsia="PMingLiU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E4"/>
    <w:pPr>
      <w:ind w:firstLine="720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5E4"/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0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E4"/>
    <w:rPr>
      <w:rFonts w:ascii="Arial" w:eastAsia="Times New Roman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1135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3565"/>
    <w:pPr>
      <w:spacing w:after="0" w:line="240" w:lineRule="auto"/>
      <w:ind w:left="720" w:firstLine="0"/>
      <w:contextualSpacing/>
    </w:pPr>
    <w:rPr>
      <w:rFonts w:ascii="Cambria" w:eastAsia="PMingLiU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ivmino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vminor@u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vminor@uw.edu" TargetMode="External"/><Relationship Id="rId10" Type="http://schemas.openxmlformats.org/officeDocument/2006/relationships/hyperlink" Target="http://depts.washington.edu/divmin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pts.washington.edu/divminor/" TargetMode="External"/><Relationship Id="rId14" Type="http://schemas.openxmlformats.org/officeDocument/2006/relationships/hyperlink" Target="http://depts.washington.edu/divmin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Barnhorst</dc:creator>
  <cp:lastModifiedBy>Jamie Barnhorst</cp:lastModifiedBy>
  <cp:revision>8</cp:revision>
  <cp:lastPrinted>2013-08-16T19:08:00Z</cp:lastPrinted>
  <dcterms:created xsi:type="dcterms:W3CDTF">2013-08-16T18:20:00Z</dcterms:created>
  <dcterms:modified xsi:type="dcterms:W3CDTF">2013-08-19T17:34:00Z</dcterms:modified>
</cp:coreProperties>
</file>