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676" w:rsidRDefault="002049FA" w:rsidP="008D1D71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4A80429A" wp14:editId="3587EBFC">
            <wp:extent cx="3486150" cy="3748548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LKQZL88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9303" cy="3751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:rsidR="008D1D71" w:rsidRDefault="002049FA" w:rsidP="008D1D71">
      <w:pPr>
        <w:spacing w:after="0" w:line="240" w:lineRule="auto"/>
        <w:jc w:val="center"/>
        <w:rPr>
          <w:rFonts w:ascii="Adobe Kaiti Std R" w:eastAsia="Adobe Kaiti Std R" w:hAnsi="Adobe Kaiti Std R" w:cs="Aharoni"/>
          <w:b/>
          <w:sz w:val="36"/>
          <w:szCs w:val="36"/>
        </w:rPr>
      </w:pPr>
      <w:r w:rsidRPr="008D1D71">
        <w:rPr>
          <w:rFonts w:ascii="Adobe Kaiti Std R" w:eastAsia="Adobe Kaiti Std R" w:hAnsi="Adobe Kaiti Std R" w:cs="Aharoni"/>
          <w:b/>
          <w:sz w:val="36"/>
          <w:szCs w:val="36"/>
        </w:rPr>
        <w:t xml:space="preserve">ASCE </w:t>
      </w:r>
      <w:r w:rsidR="008D1D71" w:rsidRPr="008D1D71">
        <w:rPr>
          <w:rFonts w:ascii="Adobe Kaiti Std R" w:eastAsia="Adobe Kaiti Std R" w:hAnsi="Adobe Kaiti Std R" w:cs="Aharoni"/>
          <w:b/>
          <w:sz w:val="36"/>
          <w:szCs w:val="36"/>
        </w:rPr>
        <w:t xml:space="preserve">and </w:t>
      </w:r>
      <w:r w:rsidR="00C0674F">
        <w:rPr>
          <w:rFonts w:ascii="Adobe Kaiti Std R" w:eastAsia="Adobe Kaiti Std R" w:hAnsi="Adobe Kaiti Std R" w:cs="Aharoni"/>
          <w:b/>
          <w:sz w:val="36"/>
          <w:szCs w:val="36"/>
        </w:rPr>
        <w:t xml:space="preserve">the </w:t>
      </w:r>
      <w:r w:rsidR="008D1D71" w:rsidRPr="008D1D71">
        <w:rPr>
          <w:rFonts w:ascii="Adobe Kaiti Std R" w:eastAsia="Adobe Kaiti Std R" w:hAnsi="Adobe Kaiti Std R" w:cs="Aharoni"/>
          <w:b/>
          <w:sz w:val="36"/>
          <w:szCs w:val="36"/>
        </w:rPr>
        <w:t xml:space="preserve">COE </w:t>
      </w:r>
      <w:r w:rsidRPr="008D1D71">
        <w:rPr>
          <w:rFonts w:ascii="Adobe Kaiti Std R" w:eastAsia="Adobe Kaiti Std R" w:hAnsi="Adobe Kaiti Std R" w:cs="Aharoni"/>
          <w:b/>
          <w:sz w:val="36"/>
          <w:szCs w:val="36"/>
        </w:rPr>
        <w:t xml:space="preserve">cordially </w:t>
      </w:r>
      <w:r w:rsidR="008D1D71" w:rsidRPr="008D1D71">
        <w:rPr>
          <w:rFonts w:ascii="Adobe Kaiti Std R" w:eastAsia="Adobe Kaiti Std R" w:hAnsi="Adobe Kaiti Std R" w:cs="Aharoni"/>
          <w:b/>
          <w:sz w:val="36"/>
          <w:szCs w:val="36"/>
        </w:rPr>
        <w:t>invite</w:t>
      </w:r>
      <w:r w:rsidRPr="008D1D71">
        <w:rPr>
          <w:rFonts w:ascii="Adobe Kaiti Std R" w:eastAsia="Adobe Kaiti Std R" w:hAnsi="Adobe Kaiti Std R" w:cs="Aharoni"/>
          <w:b/>
          <w:sz w:val="36"/>
          <w:szCs w:val="36"/>
        </w:rPr>
        <w:t xml:space="preserve"> </w:t>
      </w:r>
      <w:r w:rsidRPr="00AF1522">
        <w:rPr>
          <w:rFonts w:ascii="Adobe Kaiti Std R" w:eastAsia="Adobe Kaiti Std R" w:hAnsi="Adobe Kaiti Std R" w:cs="Aharoni"/>
          <w:b/>
          <w:sz w:val="36"/>
          <w:szCs w:val="36"/>
        </w:rPr>
        <w:t>you</w:t>
      </w:r>
      <w:r w:rsidR="008D1D71" w:rsidRPr="008D1D71">
        <w:rPr>
          <w:rFonts w:ascii="Adobe Kaiti Std R" w:eastAsia="Adobe Kaiti Std R" w:hAnsi="Adobe Kaiti Std R" w:cs="Aharoni"/>
          <w:b/>
          <w:sz w:val="36"/>
          <w:szCs w:val="36"/>
        </w:rPr>
        <w:t xml:space="preserve"> the</w:t>
      </w:r>
    </w:p>
    <w:p w:rsidR="002D4676" w:rsidRPr="008D1D71" w:rsidRDefault="002049FA" w:rsidP="008D1D71">
      <w:pPr>
        <w:spacing w:after="0" w:line="240" w:lineRule="auto"/>
        <w:jc w:val="center"/>
        <w:rPr>
          <w:rFonts w:ascii="Adobe Kaiti Std R" w:eastAsia="Adobe Kaiti Std R" w:hAnsi="Adobe Kaiti Std R" w:cs="Aharoni"/>
          <w:b/>
          <w:sz w:val="36"/>
          <w:szCs w:val="36"/>
        </w:rPr>
      </w:pPr>
      <w:r w:rsidRPr="008D1D71">
        <w:rPr>
          <w:rFonts w:ascii="Adobe Kaiti Std R" w:eastAsia="Adobe Kaiti Std R" w:hAnsi="Adobe Kaiti Std R" w:cs="Aharoni"/>
          <w:b/>
          <w:sz w:val="36"/>
          <w:szCs w:val="36"/>
        </w:rPr>
        <w:t>Common Book Main Event</w:t>
      </w:r>
      <w:r w:rsidR="008D1D71" w:rsidRPr="008D1D71">
        <w:rPr>
          <w:rFonts w:ascii="Adobe Kaiti Std R" w:eastAsia="Adobe Kaiti Std R" w:hAnsi="Adobe Kaiti Std R" w:cs="Aharoni"/>
          <w:b/>
          <w:sz w:val="36"/>
          <w:szCs w:val="36"/>
        </w:rPr>
        <w:t xml:space="preserve"> 2015</w:t>
      </w:r>
      <w:r w:rsidRPr="008D1D71">
        <w:rPr>
          <w:rFonts w:ascii="Adobe Kaiti Std R" w:eastAsia="Adobe Kaiti Std R" w:hAnsi="Adobe Kaiti Std R" w:cs="Aharoni"/>
          <w:b/>
          <w:sz w:val="36"/>
          <w:szCs w:val="36"/>
        </w:rPr>
        <w:t>!</w:t>
      </w:r>
    </w:p>
    <w:p w:rsidR="002049FA" w:rsidRPr="008D1D71" w:rsidRDefault="00D06B16" w:rsidP="008D1D71">
      <w:pPr>
        <w:spacing w:after="0" w:line="240" w:lineRule="auto"/>
        <w:jc w:val="center"/>
        <w:rPr>
          <w:rFonts w:ascii="Adobe Kaiti Std R" w:eastAsia="Adobe Kaiti Std R" w:hAnsi="Adobe Kaiti Std R" w:cs="Aharoni"/>
          <w:sz w:val="28"/>
          <w:szCs w:val="28"/>
        </w:rPr>
      </w:pPr>
      <w:r w:rsidRPr="008D1D71">
        <w:rPr>
          <w:rFonts w:ascii="Adobe Kaiti Std R" w:eastAsia="Adobe Kaiti Std R" w:hAnsi="Adobe Kaiti Std R" w:cs="Aharoni"/>
          <w:b/>
          <w:sz w:val="32"/>
          <w:szCs w:val="32"/>
        </w:rPr>
        <w:t>Panel Discussion</w:t>
      </w:r>
      <w:r w:rsidRPr="008D1D71">
        <w:rPr>
          <w:rFonts w:ascii="Adobe Kaiti Std R" w:eastAsia="Adobe Kaiti Std R" w:hAnsi="Adobe Kaiti Std R" w:cs="Aharoni"/>
          <w:sz w:val="28"/>
          <w:szCs w:val="28"/>
        </w:rPr>
        <w:t xml:space="preserve"> </w:t>
      </w:r>
      <w:r w:rsidR="002049FA" w:rsidRPr="008D1D71">
        <w:rPr>
          <w:rFonts w:ascii="Adobe Kaiti Std R" w:eastAsia="Adobe Kaiti Std R" w:hAnsi="Adobe Kaiti Std R" w:cs="Aharoni"/>
          <w:sz w:val="28"/>
          <w:szCs w:val="28"/>
        </w:rPr>
        <w:t>on</w:t>
      </w:r>
    </w:p>
    <w:p w:rsidR="003A7AB3" w:rsidRPr="008D1D71" w:rsidRDefault="00D06B16" w:rsidP="008D1D71">
      <w:pPr>
        <w:spacing w:after="0" w:line="240" w:lineRule="auto"/>
        <w:jc w:val="center"/>
        <w:rPr>
          <w:rFonts w:ascii="Adobe Kaiti Std R" w:eastAsia="Adobe Kaiti Std R" w:hAnsi="Adobe Kaiti Std R" w:cs="Aharoni"/>
          <w:sz w:val="28"/>
          <w:szCs w:val="28"/>
        </w:rPr>
      </w:pPr>
      <w:r w:rsidRPr="003D21B1">
        <w:rPr>
          <w:rFonts w:ascii="Adobe Kaiti Std R" w:eastAsia="Adobe Kaiti Std R" w:hAnsi="Adobe Kaiti Std R" w:cs="Aharoni"/>
          <w:b/>
          <w:sz w:val="28"/>
          <w:szCs w:val="28"/>
        </w:rPr>
        <w:t>Thursday</w:t>
      </w:r>
      <w:r w:rsidR="003D21B1">
        <w:rPr>
          <w:rFonts w:ascii="Adobe Kaiti Std R" w:eastAsia="Adobe Kaiti Std R" w:hAnsi="Adobe Kaiti Std R" w:cs="Aharoni"/>
          <w:b/>
          <w:sz w:val="28"/>
          <w:szCs w:val="28"/>
        </w:rPr>
        <w:t>,</w:t>
      </w:r>
      <w:r w:rsidRPr="008D1D71">
        <w:rPr>
          <w:rFonts w:ascii="Adobe Kaiti Std R" w:eastAsia="Adobe Kaiti Std R" w:hAnsi="Adobe Kaiti Std R" w:cs="Aharoni"/>
          <w:sz w:val="28"/>
          <w:szCs w:val="28"/>
        </w:rPr>
        <w:t xml:space="preserve"> </w:t>
      </w:r>
      <w:r w:rsidRPr="008D1D71">
        <w:rPr>
          <w:rFonts w:ascii="Adobe Kaiti Std R" w:eastAsia="Adobe Kaiti Std R" w:hAnsi="Adobe Kaiti Std R" w:cs="Aharoni"/>
          <w:b/>
          <w:sz w:val="32"/>
          <w:szCs w:val="32"/>
        </w:rPr>
        <w:t>May 7</w:t>
      </w:r>
      <w:r w:rsidRPr="008D1D71">
        <w:rPr>
          <w:rFonts w:ascii="Adobe Kaiti Std R" w:eastAsia="Adobe Kaiti Std R" w:hAnsi="Adobe Kaiti Std R" w:cs="Aharoni"/>
          <w:b/>
          <w:sz w:val="32"/>
          <w:szCs w:val="32"/>
          <w:vertAlign w:val="superscript"/>
        </w:rPr>
        <w:t>th</w:t>
      </w:r>
      <w:r w:rsidR="002049FA" w:rsidRPr="008D1D71">
        <w:rPr>
          <w:rFonts w:ascii="Adobe Kaiti Std R" w:eastAsia="Adobe Kaiti Std R" w:hAnsi="Adobe Kaiti Std R" w:cs="Aharoni"/>
          <w:b/>
          <w:sz w:val="32"/>
          <w:szCs w:val="32"/>
        </w:rPr>
        <w:t xml:space="preserve"> </w:t>
      </w:r>
      <w:r w:rsidR="002049FA" w:rsidRPr="008D1D71">
        <w:rPr>
          <w:rFonts w:ascii="Adobe Kaiti Std R" w:eastAsia="Adobe Kaiti Std R" w:hAnsi="Adobe Kaiti Std R" w:cs="Aharoni"/>
          <w:sz w:val="28"/>
          <w:szCs w:val="28"/>
        </w:rPr>
        <w:t xml:space="preserve">at the </w:t>
      </w:r>
      <w:r w:rsidR="002049FA" w:rsidRPr="008D1D71">
        <w:rPr>
          <w:rFonts w:ascii="Adobe Kaiti Std R" w:eastAsia="Adobe Kaiti Std R" w:hAnsi="Adobe Kaiti Std R" w:cs="Aharoni"/>
          <w:b/>
          <w:sz w:val="32"/>
          <w:szCs w:val="32"/>
        </w:rPr>
        <w:t>ECC</w:t>
      </w:r>
      <w:r w:rsidR="003D21B1">
        <w:rPr>
          <w:rFonts w:ascii="Adobe Kaiti Std R" w:eastAsia="Adobe Kaiti Std R" w:hAnsi="Adobe Kaiti Std R" w:cs="Aharoni"/>
          <w:b/>
          <w:sz w:val="32"/>
          <w:szCs w:val="32"/>
        </w:rPr>
        <w:t xml:space="preserve"> </w:t>
      </w:r>
      <w:r w:rsidR="003D21B1" w:rsidRPr="003D21B1">
        <w:rPr>
          <w:rFonts w:ascii="Adobe Kaiti Std R" w:eastAsia="Adobe Kaiti Std R" w:hAnsi="Adobe Kaiti Std R" w:cs="Aharoni"/>
          <w:sz w:val="32"/>
          <w:szCs w:val="32"/>
        </w:rPr>
        <w:t>in the</w:t>
      </w:r>
      <w:r w:rsidR="003D21B1">
        <w:rPr>
          <w:rFonts w:ascii="Adobe Kaiti Std R" w:eastAsia="Adobe Kaiti Std R" w:hAnsi="Adobe Kaiti Std R" w:cs="Aharoni"/>
          <w:b/>
          <w:sz w:val="32"/>
          <w:szCs w:val="32"/>
        </w:rPr>
        <w:t xml:space="preserve"> Unity Ballroom</w:t>
      </w:r>
    </w:p>
    <w:p w:rsidR="00D06B16" w:rsidRPr="003D21B1" w:rsidRDefault="003D21B1" w:rsidP="008D1D71">
      <w:pPr>
        <w:spacing w:after="0" w:line="240" w:lineRule="auto"/>
        <w:jc w:val="center"/>
        <w:rPr>
          <w:rFonts w:ascii="Adobe Kaiti Std R" w:eastAsia="Adobe Kaiti Std R" w:hAnsi="Adobe Kaiti Std R" w:cs="Aharoni"/>
          <w:i/>
          <w:sz w:val="24"/>
          <w:szCs w:val="24"/>
        </w:rPr>
      </w:pPr>
      <w:r w:rsidRPr="003D21B1">
        <w:rPr>
          <w:rFonts w:ascii="Adobe Kaiti Std R" w:eastAsia="Adobe Kaiti Std R" w:hAnsi="Adobe Kaiti Std R" w:cs="Aharoni"/>
          <w:i/>
          <w:sz w:val="24"/>
          <w:szCs w:val="24"/>
        </w:rPr>
        <w:t>Light dinner served from 6:00-6:45pm, Panel Discussion 7-8:30pm</w:t>
      </w:r>
    </w:p>
    <w:p w:rsidR="00D06B16" w:rsidRPr="008D1D71" w:rsidRDefault="008D1D71" w:rsidP="008D1D71">
      <w:pPr>
        <w:spacing w:after="0" w:line="240" w:lineRule="auto"/>
        <w:jc w:val="center"/>
        <w:rPr>
          <w:rFonts w:ascii="Adobe Kaiti Std R" w:eastAsia="Adobe Kaiti Std R" w:hAnsi="Adobe Kaiti Std R" w:cs="Aharoni"/>
          <w:b/>
          <w:i/>
          <w:sz w:val="28"/>
          <w:szCs w:val="28"/>
          <w:u w:val="single"/>
        </w:rPr>
      </w:pPr>
      <w:r w:rsidRPr="008D1D71">
        <w:rPr>
          <w:rFonts w:ascii="Adobe Kaiti Std R" w:eastAsia="Adobe Kaiti Std R" w:hAnsi="Adobe Kaiti Std R" w:cs="Aharoni"/>
          <w:b/>
          <w:i/>
          <w:sz w:val="28"/>
          <w:szCs w:val="28"/>
          <w:u w:val="single"/>
        </w:rPr>
        <w:t>The Panelists include</w:t>
      </w:r>
    </w:p>
    <w:p w:rsidR="008D1D71" w:rsidRDefault="00D06B16" w:rsidP="008D1D71">
      <w:pPr>
        <w:spacing w:after="0" w:line="240" w:lineRule="auto"/>
        <w:jc w:val="center"/>
        <w:rPr>
          <w:rFonts w:ascii="Adobe Kaiti Std R" w:eastAsia="Adobe Kaiti Std R" w:hAnsi="Adobe Kaiti Std R" w:cs="Aharoni"/>
          <w:sz w:val="28"/>
          <w:szCs w:val="28"/>
        </w:rPr>
      </w:pPr>
      <w:r w:rsidRPr="008D1D71">
        <w:rPr>
          <w:rFonts w:ascii="Adobe Kaiti Std R" w:eastAsia="Adobe Kaiti Std R" w:hAnsi="Adobe Kaiti Std R" w:cs="Aharoni"/>
          <w:b/>
          <w:sz w:val="32"/>
          <w:szCs w:val="32"/>
        </w:rPr>
        <w:t>Naomi Murakawa</w:t>
      </w:r>
      <w:r w:rsidR="003A7AB3" w:rsidRPr="008D1D71">
        <w:rPr>
          <w:rFonts w:ascii="Adobe Kaiti Std R" w:eastAsia="Adobe Kaiti Std R" w:hAnsi="Adobe Kaiti Std R" w:cs="Aharoni"/>
          <w:b/>
          <w:sz w:val="32"/>
          <w:szCs w:val="32"/>
        </w:rPr>
        <w:t>,</w:t>
      </w:r>
      <w:r w:rsidR="008D1D71">
        <w:rPr>
          <w:rFonts w:ascii="Adobe Kaiti Std R" w:eastAsia="Adobe Kaiti Std R" w:hAnsi="Adobe Kaiti Std R" w:cs="Aharoni"/>
          <w:b/>
          <w:sz w:val="32"/>
          <w:szCs w:val="32"/>
        </w:rPr>
        <w:t xml:space="preserve"> PhD</w:t>
      </w:r>
    </w:p>
    <w:p w:rsidR="00D06B16" w:rsidRDefault="003A7AB3" w:rsidP="008D1D71">
      <w:pPr>
        <w:spacing w:after="0" w:line="240" w:lineRule="auto"/>
        <w:jc w:val="center"/>
        <w:rPr>
          <w:rFonts w:ascii="Adobe Kaiti Std R" w:eastAsia="Adobe Kaiti Std R" w:hAnsi="Adobe Kaiti Std R" w:cs="Aharoni"/>
        </w:rPr>
      </w:pPr>
      <w:r w:rsidRPr="008D1D71">
        <w:rPr>
          <w:rFonts w:ascii="Adobe Kaiti Std R" w:eastAsia="Adobe Kaiti Std R" w:hAnsi="Adobe Kaiti Std R" w:cs="Aharoni"/>
        </w:rPr>
        <w:t>Princeton University, Associate Professor, Center for African American Studies</w:t>
      </w:r>
      <w:r w:rsidR="003D21B1">
        <w:rPr>
          <w:rFonts w:ascii="Adobe Kaiti Std R" w:eastAsia="Adobe Kaiti Std R" w:hAnsi="Adobe Kaiti Std R" w:cs="Aharoni"/>
        </w:rPr>
        <w:t xml:space="preserve"> – Political Science</w:t>
      </w:r>
    </w:p>
    <w:p w:rsidR="003D21B1" w:rsidRPr="003D21B1" w:rsidRDefault="003D21B1" w:rsidP="008D1D71">
      <w:pPr>
        <w:spacing w:after="0" w:line="240" w:lineRule="auto"/>
        <w:jc w:val="center"/>
        <w:rPr>
          <w:rFonts w:ascii="Adobe Kaiti Std R" w:eastAsia="Adobe Kaiti Std R" w:hAnsi="Adobe Kaiti Std R" w:cs="Aharoni"/>
          <w:b/>
          <w:sz w:val="32"/>
          <w:szCs w:val="32"/>
        </w:rPr>
      </w:pPr>
      <w:r w:rsidRPr="003D21B1">
        <w:rPr>
          <w:rFonts w:ascii="Adobe Kaiti Std R" w:eastAsia="Adobe Kaiti Std R" w:hAnsi="Adobe Kaiti Std R" w:cs="Aharoni"/>
          <w:b/>
          <w:sz w:val="32"/>
          <w:szCs w:val="32"/>
        </w:rPr>
        <w:t>Joy Williamson-Lott, PhD</w:t>
      </w:r>
    </w:p>
    <w:p w:rsidR="003D21B1" w:rsidRPr="008D1D71" w:rsidRDefault="003D21B1" w:rsidP="008D1D71">
      <w:pPr>
        <w:spacing w:after="0" w:line="240" w:lineRule="auto"/>
        <w:jc w:val="center"/>
        <w:rPr>
          <w:rFonts w:ascii="Adobe Kaiti Std R" w:eastAsia="Adobe Kaiti Std R" w:hAnsi="Adobe Kaiti Std R" w:cs="Aharoni"/>
        </w:rPr>
      </w:pPr>
      <w:r>
        <w:rPr>
          <w:rFonts w:ascii="Adobe Kaiti Std R" w:eastAsia="Adobe Kaiti Std R" w:hAnsi="Adobe Kaiti Std R" w:cs="Aharoni"/>
        </w:rPr>
        <w:t>University of Washington, Associate Professor, College of Education – History of Education</w:t>
      </w:r>
    </w:p>
    <w:p w:rsidR="008D1D71" w:rsidRPr="008D1D71" w:rsidRDefault="00D06B16" w:rsidP="008D1D71">
      <w:pPr>
        <w:spacing w:after="0" w:line="240" w:lineRule="auto"/>
        <w:jc w:val="center"/>
        <w:rPr>
          <w:rFonts w:ascii="Adobe Kaiti Std R" w:eastAsia="Adobe Kaiti Std R" w:hAnsi="Adobe Kaiti Std R" w:cs="Aharoni"/>
          <w:b/>
          <w:sz w:val="28"/>
          <w:szCs w:val="28"/>
        </w:rPr>
      </w:pPr>
      <w:r w:rsidRPr="008D1D71">
        <w:rPr>
          <w:rFonts w:ascii="Adobe Kaiti Std R" w:eastAsia="Adobe Kaiti Std R" w:hAnsi="Adobe Kaiti Std R" w:cs="Aharoni"/>
          <w:b/>
          <w:sz w:val="32"/>
          <w:szCs w:val="32"/>
        </w:rPr>
        <w:t>Richard Delgado</w:t>
      </w:r>
      <w:r w:rsidR="008D1D71">
        <w:rPr>
          <w:rFonts w:ascii="Adobe Kaiti Std R" w:eastAsia="Adobe Kaiti Std R" w:hAnsi="Adobe Kaiti Std R" w:cs="Aharoni"/>
          <w:sz w:val="28"/>
          <w:szCs w:val="28"/>
        </w:rPr>
        <w:t xml:space="preserve">, </w:t>
      </w:r>
      <w:r w:rsidR="008D1D71" w:rsidRPr="008D1D71">
        <w:rPr>
          <w:rFonts w:ascii="Adobe Kaiti Std R" w:eastAsia="Adobe Kaiti Std R" w:hAnsi="Adobe Kaiti Std R" w:cs="Aharoni"/>
          <w:b/>
          <w:sz w:val="28"/>
          <w:szCs w:val="28"/>
        </w:rPr>
        <w:t>JD</w:t>
      </w:r>
    </w:p>
    <w:p w:rsidR="00D06B16" w:rsidRDefault="008D1D71" w:rsidP="008D1D71">
      <w:pPr>
        <w:spacing w:after="0" w:line="240" w:lineRule="auto"/>
        <w:jc w:val="center"/>
        <w:rPr>
          <w:rFonts w:ascii="Adobe Kaiti Std R" w:eastAsia="Adobe Kaiti Std R" w:hAnsi="Adobe Kaiti Std R" w:cs="Aharoni"/>
        </w:rPr>
      </w:pPr>
      <w:r w:rsidRPr="008D1D71">
        <w:rPr>
          <w:rFonts w:ascii="Adobe Kaiti Std R" w:eastAsia="Adobe Kaiti Std R" w:hAnsi="Adobe Kaiti Std R" w:cs="Aharoni"/>
        </w:rPr>
        <w:t>University of Alabama School of Law, John J. Sparkman Chair of Law</w:t>
      </w:r>
      <w:r w:rsidR="003D21B1">
        <w:rPr>
          <w:rFonts w:ascii="Adobe Kaiti Std R" w:eastAsia="Adobe Kaiti Std R" w:hAnsi="Adobe Kaiti Std R" w:cs="Aharoni"/>
        </w:rPr>
        <w:t xml:space="preserve"> – Critical Race Theory</w:t>
      </w:r>
    </w:p>
    <w:p w:rsidR="00C0674F" w:rsidRPr="00C0674F" w:rsidRDefault="00C0674F" w:rsidP="00C0674F">
      <w:pPr>
        <w:spacing w:after="0" w:line="240" w:lineRule="auto"/>
        <w:jc w:val="center"/>
        <w:rPr>
          <w:rFonts w:ascii="Adobe Kaiti Std R" w:eastAsia="Adobe Kaiti Std R" w:hAnsi="Adobe Kaiti Std R" w:cs="Aharoni"/>
          <w:b/>
          <w:sz w:val="32"/>
          <w:szCs w:val="32"/>
        </w:rPr>
      </w:pPr>
      <w:r w:rsidRPr="00C0674F">
        <w:rPr>
          <w:rFonts w:ascii="Adobe Kaiti Std R" w:eastAsia="Adobe Kaiti Std R" w:hAnsi="Adobe Kaiti Std R" w:cs="Aharoni"/>
          <w:b/>
          <w:sz w:val="32"/>
          <w:szCs w:val="32"/>
        </w:rPr>
        <w:t>Jean Stefancic, MA</w:t>
      </w:r>
    </w:p>
    <w:p w:rsidR="00C0674F" w:rsidRPr="008D1D71" w:rsidRDefault="00C0674F" w:rsidP="00C0674F">
      <w:pPr>
        <w:spacing w:after="0" w:line="240" w:lineRule="auto"/>
        <w:jc w:val="center"/>
        <w:rPr>
          <w:rFonts w:ascii="Adobe Kaiti Std R" w:eastAsia="Adobe Kaiti Std R" w:hAnsi="Adobe Kaiti Std R" w:cs="Aharoni"/>
        </w:rPr>
      </w:pPr>
      <w:r w:rsidRPr="00C0674F">
        <w:rPr>
          <w:rFonts w:ascii="Adobe Kaiti Std R" w:eastAsia="Adobe Kaiti Std R" w:hAnsi="Adobe Kaiti Std R" w:cs="Aharoni"/>
        </w:rPr>
        <w:t>University of Alabama School of Law, Professor and Clement Research Affiliate</w:t>
      </w:r>
      <w:r w:rsidR="003D21B1">
        <w:rPr>
          <w:rFonts w:ascii="Adobe Kaiti Std R" w:eastAsia="Adobe Kaiti Std R" w:hAnsi="Adobe Kaiti Std R" w:cs="Aharoni"/>
        </w:rPr>
        <w:t xml:space="preserve"> – Critical Race Theory</w:t>
      </w:r>
    </w:p>
    <w:p w:rsidR="003D21B1" w:rsidRDefault="003D21B1" w:rsidP="008D1D71">
      <w:pPr>
        <w:spacing w:after="0" w:line="240" w:lineRule="auto"/>
        <w:jc w:val="center"/>
        <w:rPr>
          <w:rFonts w:ascii="Adobe Kaiti Std R" w:eastAsia="Adobe Kaiti Std R" w:hAnsi="Adobe Kaiti Std R" w:cs="Aharoni"/>
          <w:b/>
          <w:sz w:val="24"/>
          <w:szCs w:val="24"/>
        </w:rPr>
      </w:pPr>
    </w:p>
    <w:p w:rsidR="008D1D71" w:rsidRPr="003D21B1" w:rsidRDefault="00D06B16" w:rsidP="008D1D71">
      <w:pPr>
        <w:spacing w:after="0" w:line="240" w:lineRule="auto"/>
        <w:jc w:val="center"/>
        <w:rPr>
          <w:rFonts w:ascii="Adobe Kaiti Std R" w:eastAsia="Adobe Kaiti Std R" w:hAnsi="Adobe Kaiti Std R" w:cs="Aharoni"/>
          <w:sz w:val="24"/>
          <w:szCs w:val="24"/>
        </w:rPr>
      </w:pPr>
      <w:r w:rsidRPr="003D21B1">
        <w:rPr>
          <w:rFonts w:ascii="Adobe Kaiti Std R" w:eastAsia="Adobe Kaiti Std R" w:hAnsi="Adobe Kaiti Std R" w:cs="Aharoni"/>
          <w:b/>
          <w:sz w:val="24"/>
          <w:szCs w:val="24"/>
        </w:rPr>
        <w:t>Moderator: Manka Varghese</w:t>
      </w:r>
      <w:r w:rsidR="008D1D71" w:rsidRPr="003D21B1">
        <w:rPr>
          <w:rFonts w:ascii="Adobe Kaiti Std R" w:eastAsia="Adobe Kaiti Std R" w:hAnsi="Adobe Kaiti Std R" w:cs="Aharoni"/>
          <w:sz w:val="24"/>
          <w:szCs w:val="24"/>
        </w:rPr>
        <w:t xml:space="preserve">, </w:t>
      </w:r>
      <w:r w:rsidR="008D1D71" w:rsidRPr="003D21B1">
        <w:rPr>
          <w:rFonts w:ascii="Adobe Kaiti Std R" w:eastAsia="Adobe Kaiti Std R" w:hAnsi="Adobe Kaiti Std R" w:cs="Aharoni"/>
          <w:b/>
          <w:sz w:val="24"/>
          <w:szCs w:val="24"/>
        </w:rPr>
        <w:t>PhD</w:t>
      </w:r>
    </w:p>
    <w:p w:rsidR="00D06B16" w:rsidRPr="004F3CA2" w:rsidRDefault="008D1D71" w:rsidP="008D1D71">
      <w:pPr>
        <w:spacing w:after="0" w:line="240" w:lineRule="auto"/>
        <w:jc w:val="center"/>
        <w:rPr>
          <w:rFonts w:ascii="Adobe Kaiti Std R" w:eastAsia="Adobe Kaiti Std R" w:hAnsi="Adobe Kaiti Std R" w:cs="Aharoni"/>
          <w:sz w:val="20"/>
          <w:szCs w:val="20"/>
        </w:rPr>
      </w:pPr>
      <w:r w:rsidRPr="004F3CA2">
        <w:rPr>
          <w:rFonts w:ascii="Adobe Kaiti Std R" w:eastAsia="Adobe Kaiti Std R" w:hAnsi="Adobe Kaiti Std R" w:cs="Aharoni"/>
          <w:sz w:val="20"/>
          <w:szCs w:val="20"/>
        </w:rPr>
        <w:t>University of Washington, Associate Professor, College Of Education</w:t>
      </w:r>
    </w:p>
    <w:sectPr w:rsidR="00D06B16" w:rsidRPr="004F3CA2" w:rsidSect="00C0674F">
      <w:pgSz w:w="12240" w:h="15840"/>
      <w:pgMar w:top="720" w:right="720" w:bottom="720" w:left="720" w:header="720" w:footer="720" w:gutter="0"/>
      <w:pgBorders w:offsetFrom="page">
        <w:top w:val="thickThinLargeGap" w:sz="24" w:space="24" w:color="7030A0"/>
        <w:left w:val="thickThinLargeGap" w:sz="24" w:space="24" w:color="7030A0"/>
        <w:bottom w:val="thinThickLargeGap" w:sz="24" w:space="24" w:color="7030A0"/>
        <w:right w:val="thinThickLargeGap" w:sz="24" w:space="24" w:color="7030A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Kaiti Std R">
    <w:altName w:val="Arial Unicode MS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676"/>
    <w:rsid w:val="002049FA"/>
    <w:rsid w:val="002D4676"/>
    <w:rsid w:val="003A7AB3"/>
    <w:rsid w:val="003D21B1"/>
    <w:rsid w:val="004F3CA2"/>
    <w:rsid w:val="007618BA"/>
    <w:rsid w:val="008D1D71"/>
    <w:rsid w:val="00AF1522"/>
    <w:rsid w:val="00C0674F"/>
    <w:rsid w:val="00C1052E"/>
    <w:rsid w:val="00D0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4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9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4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9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Maries Huening</dc:creator>
  <cp:lastModifiedBy>Julie Lancour</cp:lastModifiedBy>
  <cp:revision>2</cp:revision>
  <dcterms:created xsi:type="dcterms:W3CDTF">2015-04-06T15:28:00Z</dcterms:created>
  <dcterms:modified xsi:type="dcterms:W3CDTF">2015-04-06T15:28:00Z</dcterms:modified>
</cp:coreProperties>
</file>