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C6B7" w14:textId="3FBEB6A8" w:rsidR="006F1BF7" w:rsidRPr="00602E3F" w:rsidRDefault="00602E3F" w:rsidP="00602E3F">
      <w:pPr>
        <w:spacing w:before="60" w:after="58" w:line="264" w:lineRule="auto"/>
        <w:rPr>
          <w:rFonts w:ascii="Century Gothic" w:hAnsi="Century Gothic"/>
          <w:bCs/>
          <w:color w:val="000000"/>
          <w:sz w:val="28"/>
          <w:szCs w:val="28"/>
        </w:rPr>
      </w:pPr>
      <w:r w:rsidRPr="00602E3F">
        <w:rPr>
          <w:rFonts w:ascii="Century Gothic" w:hAnsi="Century Gothic"/>
          <w:bCs/>
          <w:sz w:val="28"/>
          <w:szCs w:val="28"/>
        </w:rPr>
        <w:t>LABORATORY-SPECIFIC INFORMATION</w:t>
      </w:r>
    </w:p>
    <w:p w14:paraId="75A82FE5" w14:textId="77777777" w:rsidR="006F1BF7" w:rsidRDefault="006F1BF7" w:rsidP="006F1BF7">
      <w:pPr>
        <w:spacing w:line="264" w:lineRule="auto"/>
      </w:pPr>
    </w:p>
    <w:p w14:paraId="1E79C3C9" w14:textId="10ADC988" w:rsidR="00CF79A1" w:rsidRPr="00602E3F" w:rsidRDefault="00602E3F" w:rsidP="00602E3F">
      <w:pPr>
        <w:spacing w:line="264" w:lineRule="auto"/>
        <w:rPr>
          <w:rFonts w:ascii="Century Gothic" w:hAnsi="Century Gothic"/>
          <w:sz w:val="20"/>
        </w:rPr>
      </w:pPr>
      <w:r w:rsidRPr="00602E3F">
        <w:rPr>
          <w:rFonts w:ascii="Century Gothic" w:hAnsi="Century Gothic"/>
          <w:sz w:val="20"/>
        </w:rPr>
        <w:t xml:space="preserve">This Laboratory Safety Manual </w:t>
      </w:r>
      <w:r w:rsidRPr="00602E3F">
        <w:rPr>
          <w:rFonts w:ascii="Century Gothic" w:hAnsi="Century Gothic"/>
          <w:i/>
          <w:iCs/>
          <w:sz w:val="20"/>
        </w:rPr>
        <w:t xml:space="preserve">serves </w:t>
      </w:r>
      <w:r w:rsidRPr="00602E3F">
        <w:rPr>
          <w:rFonts w:ascii="Century Gothic" w:hAnsi="Century Gothic"/>
          <w:sz w:val="20"/>
        </w:rPr>
        <w:t xml:space="preserve">as your Chemical Hygiene Plan (CHP), it belongs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6329"/>
      </w:tblGrid>
      <w:tr w:rsidR="00CF79A1" w14:paraId="05F781A5" w14:textId="77777777" w:rsidTr="00420531">
        <w:trPr>
          <w:trHeight w:val="662"/>
        </w:trPr>
        <w:tc>
          <w:tcPr>
            <w:tcW w:w="3139" w:type="dxa"/>
            <w:shd w:val="clear" w:color="auto" w:fill="auto"/>
            <w:vAlign w:val="center"/>
          </w:tcPr>
          <w:p w14:paraId="4058B51C" w14:textId="77777777" w:rsidR="00CF79A1" w:rsidRDefault="00CF79A1" w:rsidP="00420531">
            <w:pPr>
              <w:spacing w:line="264" w:lineRule="auto"/>
              <w:jc w:val="right"/>
            </w:pPr>
            <w:r>
              <w:t>Laboratory Name: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2628CAC4" w14:textId="4910F49C" w:rsidR="00CF79A1" w:rsidRDefault="002E5129" w:rsidP="00420531">
            <w:pPr>
              <w:spacing w:line="264" w:lineRule="auto"/>
            </w:pPr>
            <w:r>
              <w:t>Rubel Lab</w:t>
            </w:r>
          </w:p>
        </w:tc>
      </w:tr>
      <w:tr w:rsidR="00CF79A1" w14:paraId="5526A614" w14:textId="77777777" w:rsidTr="00420531">
        <w:trPr>
          <w:trHeight w:val="662"/>
        </w:trPr>
        <w:tc>
          <w:tcPr>
            <w:tcW w:w="3139" w:type="dxa"/>
            <w:shd w:val="clear" w:color="auto" w:fill="auto"/>
            <w:vAlign w:val="center"/>
          </w:tcPr>
          <w:p w14:paraId="03355283" w14:textId="77777777" w:rsidR="00CF79A1" w:rsidRDefault="00CF79A1" w:rsidP="00420531">
            <w:pPr>
              <w:spacing w:line="264" w:lineRule="auto"/>
              <w:jc w:val="right"/>
            </w:pPr>
            <w:r>
              <w:t>Chemical Hygiene Officer*: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2FAB2E94" w14:textId="77777777" w:rsidR="00CF79A1" w:rsidRDefault="002E5129" w:rsidP="00420531">
            <w:pPr>
              <w:spacing w:line="264" w:lineRule="auto"/>
            </w:pPr>
            <w:r>
              <w:t>Robin Gibson</w:t>
            </w:r>
          </w:p>
        </w:tc>
      </w:tr>
      <w:tr w:rsidR="00CF79A1" w14:paraId="01A7A466" w14:textId="77777777" w:rsidTr="00420531">
        <w:trPr>
          <w:trHeight w:val="662"/>
        </w:trPr>
        <w:tc>
          <w:tcPr>
            <w:tcW w:w="3139" w:type="dxa"/>
            <w:shd w:val="clear" w:color="auto" w:fill="auto"/>
            <w:vAlign w:val="center"/>
          </w:tcPr>
          <w:p w14:paraId="46BE3497" w14:textId="77777777" w:rsidR="00CF79A1" w:rsidRDefault="00CF79A1" w:rsidP="00420531">
            <w:pPr>
              <w:spacing w:line="264" w:lineRule="auto"/>
              <w:jc w:val="right"/>
            </w:pPr>
            <w:r>
              <w:t>Department: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09F47135" w14:textId="77777777" w:rsidR="00CF79A1" w:rsidRDefault="002E5129" w:rsidP="00420531">
            <w:pPr>
              <w:spacing w:line="264" w:lineRule="auto"/>
            </w:pPr>
            <w:r>
              <w:t>Otolaryngology</w:t>
            </w:r>
          </w:p>
        </w:tc>
      </w:tr>
      <w:tr w:rsidR="00CF79A1" w14:paraId="575F13A9" w14:textId="77777777" w:rsidTr="00420531">
        <w:trPr>
          <w:trHeight w:val="662"/>
        </w:trPr>
        <w:tc>
          <w:tcPr>
            <w:tcW w:w="3139" w:type="dxa"/>
            <w:shd w:val="clear" w:color="auto" w:fill="auto"/>
            <w:vAlign w:val="center"/>
          </w:tcPr>
          <w:p w14:paraId="175A7BA1" w14:textId="77777777" w:rsidR="00CF79A1" w:rsidRDefault="00CF79A1" w:rsidP="00420531">
            <w:pPr>
              <w:spacing w:line="264" w:lineRule="auto"/>
              <w:jc w:val="right"/>
            </w:pPr>
            <w:r>
              <w:t>Phone: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0545872A" w14:textId="77777777" w:rsidR="00CF79A1" w:rsidRDefault="002E5129" w:rsidP="00B21B88">
            <w:pPr>
              <w:spacing w:line="264" w:lineRule="auto"/>
            </w:pPr>
            <w:r>
              <w:t>206-221-</w:t>
            </w:r>
            <w:r w:rsidR="00B21B88">
              <w:t>6438</w:t>
            </w:r>
          </w:p>
        </w:tc>
      </w:tr>
      <w:tr w:rsidR="00CF79A1" w14:paraId="15983F3A" w14:textId="77777777" w:rsidTr="00420531">
        <w:trPr>
          <w:trHeight w:val="662"/>
        </w:trPr>
        <w:tc>
          <w:tcPr>
            <w:tcW w:w="3139" w:type="dxa"/>
            <w:shd w:val="clear" w:color="auto" w:fill="auto"/>
            <w:vAlign w:val="center"/>
          </w:tcPr>
          <w:p w14:paraId="758221D5" w14:textId="77777777" w:rsidR="00CF79A1" w:rsidRDefault="00CF79A1" w:rsidP="00420531">
            <w:pPr>
              <w:spacing w:line="264" w:lineRule="auto"/>
              <w:jc w:val="right"/>
            </w:pPr>
            <w:r>
              <w:t>Date: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1C58CC09" w14:textId="4E8420D1" w:rsidR="00CF79A1" w:rsidRDefault="0040012B" w:rsidP="00420531">
            <w:pPr>
              <w:spacing w:line="264" w:lineRule="auto"/>
            </w:pPr>
            <w:r>
              <w:t>October 27, 2020</w:t>
            </w:r>
          </w:p>
        </w:tc>
      </w:tr>
    </w:tbl>
    <w:p w14:paraId="591AED48" w14:textId="77777777" w:rsidR="00455CF8" w:rsidRDefault="00455CF8" w:rsidP="00455CF8">
      <w:pPr>
        <w:spacing w:line="264" w:lineRule="auto"/>
        <w:rPr>
          <w:rFonts w:ascii="Century Gothic" w:hAnsi="Century Gothic"/>
          <w:sz w:val="20"/>
        </w:rPr>
      </w:pPr>
    </w:p>
    <w:p w14:paraId="76632448" w14:textId="5EAE3F9A" w:rsidR="00455CF8" w:rsidRPr="00602E3F" w:rsidRDefault="00455CF8" w:rsidP="00455CF8">
      <w:pPr>
        <w:spacing w:line="264" w:lineRule="auto"/>
        <w:rPr>
          <w:rFonts w:ascii="Century Gothic" w:hAnsi="Century Gothic"/>
          <w:sz w:val="20"/>
        </w:rPr>
      </w:pPr>
      <w:r w:rsidRPr="00602E3F">
        <w:rPr>
          <w:rFonts w:ascii="Century Gothic" w:hAnsi="Century Gothic"/>
          <w:sz w:val="20"/>
        </w:rPr>
        <w:t xml:space="preserve"> This Laboratory Safety Manual </w:t>
      </w:r>
      <w:r w:rsidRPr="00602E3F">
        <w:rPr>
          <w:rFonts w:ascii="Century Gothic" w:hAnsi="Century Gothic"/>
          <w:i/>
          <w:iCs/>
          <w:sz w:val="20"/>
        </w:rPr>
        <w:t xml:space="preserve">serves </w:t>
      </w:r>
      <w:r w:rsidRPr="00602E3F">
        <w:rPr>
          <w:rFonts w:ascii="Century Gothic" w:hAnsi="Century Gothic"/>
          <w:sz w:val="20"/>
        </w:rPr>
        <w:t xml:space="preserve">as your Chemical Hygiene Plan (CHP), it belongs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6329"/>
      </w:tblGrid>
      <w:tr w:rsidR="00455CF8" w14:paraId="7A8C8593" w14:textId="77777777" w:rsidTr="000865DF">
        <w:trPr>
          <w:trHeight w:val="662"/>
        </w:trPr>
        <w:tc>
          <w:tcPr>
            <w:tcW w:w="3139" w:type="dxa"/>
            <w:shd w:val="clear" w:color="auto" w:fill="auto"/>
            <w:vAlign w:val="center"/>
          </w:tcPr>
          <w:p w14:paraId="5473D2E5" w14:textId="77777777" w:rsidR="00455CF8" w:rsidRDefault="00455CF8" w:rsidP="000865DF">
            <w:pPr>
              <w:spacing w:line="264" w:lineRule="auto"/>
              <w:jc w:val="right"/>
            </w:pPr>
            <w:r>
              <w:t>Laboratory Name: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7A6E7507" w14:textId="77777777" w:rsidR="00455CF8" w:rsidRDefault="00455CF8" w:rsidP="000865DF">
            <w:pPr>
              <w:spacing w:line="264" w:lineRule="auto"/>
            </w:pPr>
            <w:r>
              <w:t>Stone Lab</w:t>
            </w:r>
          </w:p>
        </w:tc>
      </w:tr>
      <w:tr w:rsidR="00455CF8" w14:paraId="4727C5F5" w14:textId="77777777" w:rsidTr="000865DF">
        <w:trPr>
          <w:trHeight w:val="662"/>
        </w:trPr>
        <w:tc>
          <w:tcPr>
            <w:tcW w:w="3139" w:type="dxa"/>
            <w:shd w:val="clear" w:color="auto" w:fill="auto"/>
            <w:vAlign w:val="center"/>
          </w:tcPr>
          <w:p w14:paraId="7BED584D" w14:textId="77777777" w:rsidR="00455CF8" w:rsidRDefault="00455CF8" w:rsidP="000865DF">
            <w:pPr>
              <w:spacing w:line="264" w:lineRule="auto"/>
              <w:jc w:val="right"/>
            </w:pPr>
            <w:r>
              <w:t>Chemical Hygiene Officer*: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5B618492" w14:textId="77777777" w:rsidR="00455CF8" w:rsidRDefault="00455CF8" w:rsidP="000865DF">
            <w:pPr>
              <w:spacing w:line="264" w:lineRule="auto"/>
            </w:pPr>
            <w:r>
              <w:t>Robin Gibson</w:t>
            </w:r>
          </w:p>
        </w:tc>
      </w:tr>
      <w:tr w:rsidR="00455CF8" w14:paraId="61D6EC72" w14:textId="77777777" w:rsidTr="000865DF">
        <w:trPr>
          <w:trHeight w:val="662"/>
        </w:trPr>
        <w:tc>
          <w:tcPr>
            <w:tcW w:w="3139" w:type="dxa"/>
            <w:shd w:val="clear" w:color="auto" w:fill="auto"/>
            <w:vAlign w:val="center"/>
          </w:tcPr>
          <w:p w14:paraId="5BE21794" w14:textId="77777777" w:rsidR="00455CF8" w:rsidRDefault="00455CF8" w:rsidP="000865DF">
            <w:pPr>
              <w:spacing w:line="264" w:lineRule="auto"/>
              <w:jc w:val="right"/>
            </w:pPr>
            <w:r>
              <w:t>Department: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0BAF5EDD" w14:textId="77777777" w:rsidR="00455CF8" w:rsidRDefault="00455CF8" w:rsidP="000865DF">
            <w:pPr>
              <w:spacing w:line="264" w:lineRule="auto"/>
            </w:pPr>
            <w:r>
              <w:t>Otolaryngology</w:t>
            </w:r>
          </w:p>
        </w:tc>
      </w:tr>
      <w:tr w:rsidR="00455CF8" w14:paraId="18A61BCB" w14:textId="77777777" w:rsidTr="000865DF">
        <w:trPr>
          <w:trHeight w:val="662"/>
        </w:trPr>
        <w:tc>
          <w:tcPr>
            <w:tcW w:w="3139" w:type="dxa"/>
            <w:shd w:val="clear" w:color="auto" w:fill="auto"/>
            <w:vAlign w:val="center"/>
          </w:tcPr>
          <w:p w14:paraId="0D39B90B" w14:textId="77777777" w:rsidR="00455CF8" w:rsidRDefault="00455CF8" w:rsidP="000865DF">
            <w:pPr>
              <w:spacing w:line="264" w:lineRule="auto"/>
              <w:jc w:val="right"/>
            </w:pPr>
            <w:r>
              <w:t>Phone: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7A7C967C" w14:textId="77777777" w:rsidR="00455CF8" w:rsidRDefault="00455CF8" w:rsidP="000865DF">
            <w:pPr>
              <w:spacing w:line="264" w:lineRule="auto"/>
            </w:pPr>
            <w:r>
              <w:t>206-221-6438</w:t>
            </w:r>
          </w:p>
        </w:tc>
      </w:tr>
      <w:tr w:rsidR="00455CF8" w14:paraId="5477BCDB" w14:textId="77777777" w:rsidTr="000865DF">
        <w:trPr>
          <w:trHeight w:val="662"/>
        </w:trPr>
        <w:tc>
          <w:tcPr>
            <w:tcW w:w="3139" w:type="dxa"/>
            <w:shd w:val="clear" w:color="auto" w:fill="auto"/>
            <w:vAlign w:val="center"/>
          </w:tcPr>
          <w:p w14:paraId="37850141" w14:textId="77777777" w:rsidR="00455CF8" w:rsidRDefault="00455CF8" w:rsidP="000865DF">
            <w:pPr>
              <w:spacing w:line="264" w:lineRule="auto"/>
              <w:jc w:val="right"/>
            </w:pPr>
            <w:r>
              <w:t>Date: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048DF189" w14:textId="77777777" w:rsidR="00455CF8" w:rsidRDefault="00455CF8" w:rsidP="000865DF">
            <w:pPr>
              <w:spacing w:line="264" w:lineRule="auto"/>
            </w:pPr>
            <w:r>
              <w:t>October 27, 2020</w:t>
            </w:r>
          </w:p>
        </w:tc>
      </w:tr>
    </w:tbl>
    <w:p w14:paraId="3EE969F5" w14:textId="77777777" w:rsidR="00455CF8" w:rsidRDefault="00455CF8" w:rsidP="00455CF8">
      <w:pPr>
        <w:tabs>
          <w:tab w:val="left" w:pos="360"/>
        </w:tabs>
        <w:spacing w:line="264" w:lineRule="auto"/>
        <w:rPr>
          <w:sz w:val="20"/>
        </w:rPr>
      </w:pPr>
    </w:p>
    <w:p w14:paraId="1B92BE03" w14:textId="77777777" w:rsidR="00455CF8" w:rsidRDefault="00455CF8" w:rsidP="00455CF8">
      <w:pPr>
        <w:tabs>
          <w:tab w:val="left" w:pos="360"/>
        </w:tabs>
        <w:spacing w:line="264" w:lineRule="auto"/>
        <w:ind w:left="360" w:hanging="360"/>
      </w:pPr>
      <w:r>
        <w:rPr>
          <w:sz w:val="20"/>
        </w:rPr>
        <w:t>*</w:t>
      </w:r>
      <w:r>
        <w:rPr>
          <w:sz w:val="20"/>
        </w:rPr>
        <w:tab/>
        <w:t>The Chemical Hygiene Officer is the Principal Investigator, Faculty Member, or Supervisor who is responsible for the Chemical Hygiene Plan in the unit or laboratory.</w:t>
      </w:r>
    </w:p>
    <w:p w14:paraId="1DCECE55" w14:textId="77777777" w:rsidR="006F1BF7" w:rsidRDefault="006F1BF7" w:rsidP="006F1BF7">
      <w:pPr>
        <w:spacing w:line="264" w:lineRule="auto"/>
      </w:pPr>
    </w:p>
    <w:p w14:paraId="63C05F43" w14:textId="77777777" w:rsidR="00455CF8" w:rsidRDefault="00455CF8">
      <w:r>
        <w:br w:type="page"/>
      </w:r>
    </w:p>
    <w:p w14:paraId="21CE59C3" w14:textId="66A1AEEB" w:rsidR="006F1BF7" w:rsidRDefault="002A442D" w:rsidP="006F1BF7">
      <w:r>
        <w:lastRenderedPageBreak/>
        <w:t>This CHP covers the following laboratory s</w:t>
      </w:r>
      <w:r w:rsidR="006F1BF7">
        <w:t>paces:</w:t>
      </w:r>
    </w:p>
    <w:p w14:paraId="0456613D" w14:textId="77777777" w:rsidR="006F1BF7" w:rsidRDefault="006F1BF7" w:rsidP="006F1BF7">
      <w:pPr>
        <w:spacing w:line="264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F79A1" w14:paraId="3D61D7E5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00DD1B02" w14:textId="77777777" w:rsidR="00CF79A1" w:rsidRDefault="00CF79A1" w:rsidP="00CF79A1">
            <w:r>
              <w:t xml:space="preserve">Building(s):  </w:t>
            </w:r>
            <w:r w:rsidR="002E5129">
              <w:t>CHDD</w:t>
            </w:r>
          </w:p>
        </w:tc>
      </w:tr>
      <w:tr w:rsidR="00CF79A1" w:rsidRPr="00455CF8" w14:paraId="514DA77B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6DA4408F" w14:textId="40DE5984" w:rsidR="00CF79A1" w:rsidRPr="00BA5217" w:rsidRDefault="00CF79A1" w:rsidP="008E0D77">
            <w:pPr>
              <w:rPr>
                <w:lang w:val="pt-BR"/>
              </w:rPr>
            </w:pPr>
            <w:proofErr w:type="spellStart"/>
            <w:r w:rsidRPr="00BA5217">
              <w:rPr>
                <w:lang w:val="pt-BR"/>
              </w:rPr>
              <w:t>Room</w:t>
            </w:r>
            <w:proofErr w:type="spellEnd"/>
            <w:r w:rsidRPr="00BA5217">
              <w:rPr>
                <w:lang w:val="pt-BR"/>
              </w:rPr>
              <w:t xml:space="preserve"> #:  </w:t>
            </w:r>
            <w:r w:rsidR="008E0D77" w:rsidRPr="00BA5217">
              <w:rPr>
                <w:lang w:val="pt-BR"/>
              </w:rPr>
              <w:t>CD186A, CD186HJK</w:t>
            </w:r>
            <w:r w:rsidR="002E5129" w:rsidRPr="00BA5217">
              <w:rPr>
                <w:lang w:val="pt-BR"/>
              </w:rPr>
              <w:t xml:space="preserve">, CD186N, </w:t>
            </w:r>
            <w:r w:rsidR="008E0D77" w:rsidRPr="00BA5217">
              <w:rPr>
                <w:lang w:val="pt-BR"/>
              </w:rPr>
              <w:t xml:space="preserve">CD186L, </w:t>
            </w:r>
            <w:r w:rsidR="002E5129" w:rsidRPr="00BA5217">
              <w:rPr>
                <w:lang w:val="pt-BR"/>
              </w:rPr>
              <w:t>CD186D</w:t>
            </w:r>
            <w:r w:rsidR="008E0D77" w:rsidRPr="00BA5217">
              <w:rPr>
                <w:lang w:val="pt-BR"/>
              </w:rPr>
              <w:t>, CD055, CD056, CD056A, CD056B, CD056D, CD056E, CD068, CD175</w:t>
            </w:r>
          </w:p>
        </w:tc>
      </w:tr>
      <w:tr w:rsidR="00CF79A1" w14:paraId="7ADEEE19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2B1F0B80" w14:textId="77777777" w:rsidR="00F32C31" w:rsidRPr="00BA5217" w:rsidRDefault="00F32C31" w:rsidP="00F32C31">
            <w:pPr>
              <w:rPr>
                <w:lang w:val="pt-BR"/>
              </w:rPr>
            </w:pPr>
          </w:p>
          <w:p w14:paraId="610903F7" w14:textId="77777777" w:rsidR="00F32C31" w:rsidRDefault="00F32C31" w:rsidP="00F32C31">
            <w:pPr>
              <w:rPr>
                <w:rFonts w:ascii="Calibri" w:hAnsi="Calibri"/>
              </w:rPr>
            </w:pPr>
            <w:r>
              <w:t xml:space="preserve">If Parts of Room(s), Description of Area:  </w:t>
            </w:r>
          </w:p>
          <w:p w14:paraId="31EA0C19" w14:textId="77777777" w:rsidR="00CF79A1" w:rsidRDefault="00CF79A1" w:rsidP="00CF79A1"/>
        </w:tc>
      </w:tr>
      <w:tr w:rsidR="00CF79A1" w14:paraId="0EC17233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55613F2D" w14:textId="66B01A38" w:rsidR="008E0D77" w:rsidRDefault="008E0D77" w:rsidP="00CF79A1">
            <w:r>
              <w:t>CD 186A-Histology</w:t>
            </w:r>
          </w:p>
        </w:tc>
      </w:tr>
      <w:tr w:rsidR="00CF79A1" w14:paraId="6B7F12AE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2E46C1A1" w14:textId="6FEF1F81" w:rsidR="00CF79A1" w:rsidRDefault="008E0D77" w:rsidP="00CF79A1">
            <w:r>
              <w:t>CD 186N-Microtomy</w:t>
            </w:r>
          </w:p>
        </w:tc>
      </w:tr>
      <w:tr w:rsidR="00CF79A1" w14:paraId="67753C9B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04FC8B36" w14:textId="3F2B01C1" w:rsidR="00CF79A1" w:rsidRDefault="008E0D77" w:rsidP="00CF79A1">
            <w:r>
              <w:t>CD186D-Molecular Biology</w:t>
            </w:r>
          </w:p>
        </w:tc>
      </w:tr>
      <w:tr w:rsidR="00CF79A1" w14:paraId="5F04FD66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17A2E3AC" w14:textId="053AF11A" w:rsidR="00CF79A1" w:rsidRDefault="008E0D77" w:rsidP="008E0D77">
            <w:r>
              <w:t xml:space="preserve">CD186 </w:t>
            </w:r>
            <w:proofErr w:type="gramStart"/>
            <w:r>
              <w:t>H,J</w:t>
            </w:r>
            <w:proofErr w:type="gramEnd"/>
            <w:r>
              <w:t>,K-Tissue Culture</w:t>
            </w:r>
          </w:p>
        </w:tc>
      </w:tr>
      <w:tr w:rsidR="00CF79A1" w14:paraId="2DCE05E0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5D7A0992" w14:textId="140C2A68" w:rsidR="00CF79A1" w:rsidRDefault="008E0D77" w:rsidP="00CF79A1">
            <w:r>
              <w:t>CD175 Digital Microscopy</w:t>
            </w:r>
          </w:p>
        </w:tc>
      </w:tr>
      <w:tr w:rsidR="00CF79A1" w14:paraId="265BA8CA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53C42210" w14:textId="31C388A3" w:rsidR="00CF79A1" w:rsidRDefault="008E0D77" w:rsidP="00CF79A1">
            <w:r>
              <w:t>CD 055 Animal Procedure</w:t>
            </w:r>
          </w:p>
        </w:tc>
      </w:tr>
      <w:tr w:rsidR="008E0D77" w14:paraId="4D918F43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4AC39E02" w14:textId="05005221" w:rsidR="008E0D77" w:rsidRDefault="008E0D77" w:rsidP="00F82E14">
            <w:r w:rsidRPr="00F82E14">
              <w:rPr>
                <w:b/>
              </w:rPr>
              <w:t>CD 056E</w:t>
            </w:r>
            <w:r w:rsidR="00F82E14" w:rsidRPr="00F82E14">
              <w:rPr>
                <w:b/>
              </w:rPr>
              <w:t>:</w:t>
            </w:r>
            <w:r>
              <w:t xml:space="preserve"> Fish Cave, </w:t>
            </w:r>
            <w:r w:rsidR="00F82E14" w:rsidRPr="00F82E14">
              <w:rPr>
                <w:b/>
              </w:rPr>
              <w:t>CD 056B:</w:t>
            </w:r>
            <w:r w:rsidR="00F82E14">
              <w:t xml:space="preserve"> VOR, </w:t>
            </w:r>
            <w:r w:rsidRPr="00F82E14">
              <w:rPr>
                <w:b/>
              </w:rPr>
              <w:t>CD 056D</w:t>
            </w:r>
            <w:r w:rsidR="00F82E14" w:rsidRPr="00F82E14">
              <w:rPr>
                <w:b/>
              </w:rPr>
              <w:t>:</w:t>
            </w:r>
            <w:r w:rsidR="00F82E14">
              <w:t xml:space="preserve"> Mouse ABR </w:t>
            </w:r>
          </w:p>
        </w:tc>
      </w:tr>
      <w:tr w:rsidR="008E0D77" w14:paraId="7FC18CCA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62CA2385" w14:textId="0684FC4A" w:rsidR="008E0D77" w:rsidRDefault="008E0D77" w:rsidP="00CF79A1">
            <w:r>
              <w:t>CD 068 Electrophysiology</w:t>
            </w:r>
          </w:p>
        </w:tc>
      </w:tr>
      <w:tr w:rsidR="000072B9" w14:paraId="121FF083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4B803FE4" w14:textId="30009CD7" w:rsidR="000072B9" w:rsidRDefault="000072B9" w:rsidP="00CF79A1">
            <w:r>
              <w:t>Names of PI(s) that share the space(s):</w:t>
            </w:r>
          </w:p>
        </w:tc>
      </w:tr>
      <w:tr w:rsidR="000072B9" w14:paraId="1882D42A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66C43221" w14:textId="77777777" w:rsidR="000072B9" w:rsidRDefault="000072B9" w:rsidP="00CF79A1">
            <w:r>
              <w:t>Dr. Edwin W Rubel</w:t>
            </w:r>
          </w:p>
          <w:p w14:paraId="2E3092F7" w14:textId="1709DE55" w:rsidR="000072B9" w:rsidRDefault="000072B9" w:rsidP="00CF79A1">
            <w:r>
              <w:t>Dr. Jennifer Stone</w:t>
            </w:r>
          </w:p>
        </w:tc>
      </w:tr>
    </w:tbl>
    <w:p w14:paraId="25671338" w14:textId="77777777" w:rsidR="008A30E5" w:rsidRDefault="008A30E5"/>
    <w:p w14:paraId="7CB265AA" w14:textId="66136AC6" w:rsidR="00455CF8" w:rsidRDefault="00CF79A1">
      <w:r>
        <w:br w:type="page"/>
      </w:r>
    </w:p>
    <w:p w14:paraId="7E5909E8" w14:textId="7EB4C698" w:rsidR="006F1BF7" w:rsidRDefault="006F1BF7" w:rsidP="006F1BF7">
      <w:pPr>
        <w:pStyle w:val="Header"/>
        <w:tabs>
          <w:tab w:val="clear" w:pos="4320"/>
          <w:tab w:val="clear" w:pos="8640"/>
        </w:tabs>
      </w:pPr>
      <w:r>
        <w:lastRenderedPageBreak/>
        <w:t xml:space="preserve">This </w:t>
      </w:r>
      <w:r w:rsidR="002A442D">
        <w:t xml:space="preserve">CHP, consisting of the UW </w:t>
      </w:r>
      <w:r>
        <w:t xml:space="preserve">Laboratory Safety Manual </w:t>
      </w:r>
      <w:r w:rsidR="002A442D">
        <w:t>and our laboratory-specific information, was r</w:t>
      </w:r>
      <w:r>
        <w:t xml:space="preserve">eviewed and </w:t>
      </w:r>
      <w:r w:rsidR="002A442D">
        <w:t>u</w:t>
      </w:r>
      <w:r>
        <w:t>pdated</w:t>
      </w:r>
    </w:p>
    <w:p w14:paraId="38DDFCD2" w14:textId="77777777" w:rsidR="00CF133B" w:rsidRDefault="00CF133B" w:rsidP="006F1BF7">
      <w:pPr>
        <w:pStyle w:val="Header"/>
        <w:tabs>
          <w:tab w:val="clear" w:pos="4320"/>
          <w:tab w:val="clear" w:pos="8640"/>
        </w:tabs>
      </w:pPr>
    </w:p>
    <w:p w14:paraId="3738E1BA" w14:textId="77777777" w:rsidR="006F1BF7" w:rsidRDefault="006F1BF7" w:rsidP="006F1BF7">
      <w:pPr>
        <w:spacing w:line="264" w:lineRule="auto"/>
      </w:pPr>
      <w:r>
        <w:t>On:</w:t>
      </w:r>
      <w:r>
        <w:tab/>
      </w:r>
      <w:r>
        <w:tab/>
      </w:r>
      <w:r>
        <w:tab/>
      </w:r>
      <w:r>
        <w:tab/>
        <w:t>By:</w:t>
      </w:r>
    </w:p>
    <w:p w14:paraId="1C386374" w14:textId="77777777" w:rsidR="006F1BF7" w:rsidRDefault="006F1BF7" w:rsidP="002A41BD">
      <w:pPr>
        <w:spacing w:line="12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696"/>
      </w:tblGrid>
      <w:tr w:rsidR="009719EB" w14:paraId="41E9505A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3A4C2C89" w14:textId="77777777" w:rsidR="009719EB" w:rsidRDefault="00B21B88" w:rsidP="00B21B88">
            <w:r>
              <w:t>March 8, 2016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175563FB" w14:textId="77777777" w:rsidR="009719EB" w:rsidRDefault="00B21B88" w:rsidP="009719EB">
            <w:r>
              <w:t>Robin Gibson</w:t>
            </w:r>
          </w:p>
        </w:tc>
      </w:tr>
      <w:tr w:rsidR="00DF72FD" w14:paraId="5A97016C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2EBC6111" w14:textId="17B0F059" w:rsidR="00DF72FD" w:rsidRDefault="00DF72FD" w:rsidP="00DF72FD">
            <w:r>
              <w:t>August 30, 2016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0BE490E3" w14:textId="79703501" w:rsidR="00DF72FD" w:rsidRDefault="00DF72FD" w:rsidP="009719EB">
            <w:r>
              <w:t>Robin Gibson</w:t>
            </w:r>
          </w:p>
        </w:tc>
      </w:tr>
      <w:tr w:rsidR="00DF72FD" w14:paraId="520869D1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6E1E6579" w14:textId="5758618B" w:rsidR="00DF72FD" w:rsidRDefault="009915BB" w:rsidP="001E363F">
            <w:r>
              <w:t>October 18, 2016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1F27B99C" w14:textId="5EE23905" w:rsidR="00DF72FD" w:rsidRDefault="009915BB" w:rsidP="009719EB">
            <w:r>
              <w:t>Robin Gibson</w:t>
            </w:r>
          </w:p>
        </w:tc>
      </w:tr>
      <w:tr w:rsidR="00DF72FD" w14:paraId="19C6F1C0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27D05018" w14:textId="55E9928B" w:rsidR="00DF72FD" w:rsidRDefault="008E0D77" w:rsidP="001E363F">
            <w:r>
              <w:t xml:space="preserve">May 23, 2017 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7D9D6209" w14:textId="7CA7D4BB" w:rsidR="00DF72FD" w:rsidRDefault="008E0D77" w:rsidP="009719EB">
            <w:r>
              <w:t>Robin Gibson</w:t>
            </w:r>
          </w:p>
        </w:tc>
      </w:tr>
      <w:tr w:rsidR="00640D8B" w14:paraId="5226504D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00351D9C" w14:textId="41D56525" w:rsidR="00640D8B" w:rsidRDefault="00640D8B" w:rsidP="001E363F">
            <w:r>
              <w:t xml:space="preserve">May 25, 2017 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10BD8865" w14:textId="517FE58C" w:rsidR="00640D8B" w:rsidRDefault="00640D8B" w:rsidP="009719EB">
            <w:r>
              <w:t>Robin Gibson</w:t>
            </w:r>
          </w:p>
        </w:tc>
      </w:tr>
      <w:tr w:rsidR="00640D8B" w14:paraId="4A516403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22E3785E" w14:textId="59C414C3" w:rsidR="00640D8B" w:rsidRDefault="00A822B6" w:rsidP="00A822B6">
            <w:r>
              <w:t>April 03, 2018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0B8D6466" w14:textId="2D2DEE96" w:rsidR="00640D8B" w:rsidRDefault="00A822B6" w:rsidP="009719EB">
            <w:r>
              <w:t>Robin Gibson</w:t>
            </w:r>
          </w:p>
        </w:tc>
      </w:tr>
      <w:tr w:rsidR="00A822B6" w14:paraId="6DBD8E0D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2A2BA160" w14:textId="3717942E" w:rsidR="00A822B6" w:rsidRDefault="00DF3BCD" w:rsidP="001E363F">
            <w:r>
              <w:t>June 05, 2018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66DAAA20" w14:textId="76A21D5F" w:rsidR="00A822B6" w:rsidRDefault="00DF3BCD" w:rsidP="009719EB">
            <w:r>
              <w:t>Robin Gibson</w:t>
            </w:r>
          </w:p>
        </w:tc>
      </w:tr>
      <w:tr w:rsidR="00BA5217" w14:paraId="314E85DE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6A520D73" w14:textId="7D42E6E4" w:rsidR="00BA5217" w:rsidRDefault="00BA5217" w:rsidP="00BA5217">
            <w:r>
              <w:t>Aug</w:t>
            </w:r>
            <w:r w:rsidR="00997DC3">
              <w:t>ust</w:t>
            </w:r>
            <w:r>
              <w:t xml:space="preserve"> 28, 2019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68DAE9F7" w14:textId="5A2C6C66" w:rsidR="00BA5217" w:rsidRDefault="00BA5217" w:rsidP="00BA5217">
            <w:r>
              <w:t>Robin Gibson</w:t>
            </w:r>
          </w:p>
        </w:tc>
      </w:tr>
      <w:tr w:rsidR="00BA5217" w14:paraId="1DA437D5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1840DBF4" w14:textId="3DEBCADE" w:rsidR="00BA5217" w:rsidRDefault="0040012B" w:rsidP="00BA5217">
            <w:r>
              <w:t>October 27, 2020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0B42D2F8" w14:textId="39564714" w:rsidR="00BA5217" w:rsidRDefault="0040012B" w:rsidP="00BA5217">
            <w:r>
              <w:t>Robin Gibson</w:t>
            </w:r>
          </w:p>
        </w:tc>
      </w:tr>
      <w:tr w:rsidR="00BA5217" w14:paraId="7EEE7ED3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135E856D" w14:textId="77777777" w:rsidR="00BA5217" w:rsidRDefault="00BA5217" w:rsidP="00BA5217"/>
        </w:tc>
        <w:tc>
          <w:tcPr>
            <w:tcW w:w="6696" w:type="dxa"/>
            <w:shd w:val="clear" w:color="auto" w:fill="auto"/>
            <w:vAlign w:val="center"/>
          </w:tcPr>
          <w:p w14:paraId="2C316B4F" w14:textId="77777777" w:rsidR="00BA5217" w:rsidRDefault="00BA5217" w:rsidP="00BA5217"/>
        </w:tc>
      </w:tr>
      <w:tr w:rsidR="00BA5217" w14:paraId="6EF6A5E6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2B4AA312" w14:textId="77777777" w:rsidR="00BA5217" w:rsidRDefault="00BA5217" w:rsidP="00BA5217"/>
        </w:tc>
        <w:tc>
          <w:tcPr>
            <w:tcW w:w="6696" w:type="dxa"/>
            <w:shd w:val="clear" w:color="auto" w:fill="auto"/>
            <w:vAlign w:val="center"/>
          </w:tcPr>
          <w:p w14:paraId="695EA541" w14:textId="77777777" w:rsidR="00BA5217" w:rsidRDefault="00BA5217" w:rsidP="00BA5217"/>
        </w:tc>
      </w:tr>
      <w:tr w:rsidR="00BA5217" w14:paraId="3CA9247C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1D4D2A1B" w14:textId="77777777" w:rsidR="00BA5217" w:rsidRDefault="00BA5217" w:rsidP="00BA5217"/>
        </w:tc>
        <w:tc>
          <w:tcPr>
            <w:tcW w:w="6696" w:type="dxa"/>
            <w:shd w:val="clear" w:color="auto" w:fill="auto"/>
            <w:vAlign w:val="center"/>
          </w:tcPr>
          <w:p w14:paraId="345504E2" w14:textId="77777777" w:rsidR="00BA5217" w:rsidRDefault="00BA5217" w:rsidP="00BA5217"/>
        </w:tc>
      </w:tr>
      <w:tr w:rsidR="00BA5217" w14:paraId="0D324D37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5F3DDC48" w14:textId="77777777" w:rsidR="00BA5217" w:rsidRDefault="00BA5217" w:rsidP="00BA5217"/>
        </w:tc>
        <w:tc>
          <w:tcPr>
            <w:tcW w:w="6696" w:type="dxa"/>
            <w:shd w:val="clear" w:color="auto" w:fill="auto"/>
            <w:vAlign w:val="center"/>
          </w:tcPr>
          <w:p w14:paraId="63389829" w14:textId="77777777" w:rsidR="00BA5217" w:rsidRDefault="00BA5217" w:rsidP="00BA5217"/>
        </w:tc>
      </w:tr>
      <w:tr w:rsidR="00BA5217" w14:paraId="52647C88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093EDE62" w14:textId="77777777" w:rsidR="00BA5217" w:rsidRDefault="00BA5217" w:rsidP="00BA5217"/>
        </w:tc>
        <w:tc>
          <w:tcPr>
            <w:tcW w:w="6696" w:type="dxa"/>
            <w:shd w:val="clear" w:color="auto" w:fill="auto"/>
            <w:vAlign w:val="center"/>
          </w:tcPr>
          <w:p w14:paraId="4BE60541" w14:textId="77777777" w:rsidR="00BA5217" w:rsidRDefault="00BA5217" w:rsidP="00BA5217"/>
        </w:tc>
      </w:tr>
    </w:tbl>
    <w:p w14:paraId="2F76A174" w14:textId="77777777" w:rsidR="006F1BF7" w:rsidRDefault="006F1BF7" w:rsidP="006F1BF7"/>
    <w:p w14:paraId="28FD7265" w14:textId="77777777" w:rsidR="00C9414F" w:rsidRDefault="00C9414F">
      <w:r>
        <w:br w:type="page"/>
      </w:r>
    </w:p>
    <w:p w14:paraId="751CBB39" w14:textId="3DBD79FB" w:rsidR="006F1BF7" w:rsidRDefault="006F1BF7" w:rsidP="006F1BF7">
      <w:r>
        <w:lastRenderedPageBreak/>
        <w:t xml:space="preserve">The </w:t>
      </w:r>
      <w:r w:rsidR="00384A2E">
        <w:t xml:space="preserve">items listed below identify the laboratory-specific information </w:t>
      </w:r>
      <w:r w:rsidR="002A442D">
        <w:t>that is attached (or filed in its noted location) and that applies to this laboratory</w:t>
      </w:r>
      <w:r>
        <w:t>:</w:t>
      </w:r>
    </w:p>
    <w:p w14:paraId="6A4782F9" w14:textId="77777777" w:rsidR="006F1BF7" w:rsidRDefault="006F1BF7" w:rsidP="006F1B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8352"/>
      </w:tblGrid>
      <w:tr w:rsidR="006F1BF7" w14:paraId="36ED8DB0" w14:textId="77777777">
        <w:tc>
          <w:tcPr>
            <w:tcW w:w="1044" w:type="dxa"/>
          </w:tcPr>
          <w:p w14:paraId="547881AB" w14:textId="77777777" w:rsidR="006F1BF7" w:rsidRDefault="006F1BF7" w:rsidP="006F1BF7">
            <w:pPr>
              <w:spacing w:before="120" w:after="120"/>
              <w:jc w:val="center"/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2E135696" w14:textId="77777777" w:rsidR="006F1BF7" w:rsidRDefault="00384A2E" w:rsidP="006F1BF7">
            <w:pPr>
              <w:spacing w:before="120" w:after="120"/>
            </w:pPr>
            <w:r>
              <w:t>Laboratory-specific information cover sheet (</w:t>
            </w:r>
            <w:r w:rsidRPr="00384A2E">
              <w:rPr>
                <w:i/>
                <w:szCs w:val="22"/>
              </w:rPr>
              <w:t>i.e.</w:t>
            </w:r>
            <w:r>
              <w:t>, these pages)</w:t>
            </w:r>
          </w:p>
        </w:tc>
      </w:tr>
      <w:tr w:rsidR="006F1BF7" w14:paraId="4EB712B0" w14:textId="77777777">
        <w:tc>
          <w:tcPr>
            <w:tcW w:w="1044" w:type="dxa"/>
          </w:tcPr>
          <w:p w14:paraId="52616091" w14:textId="77777777" w:rsidR="006F1BF7" w:rsidRDefault="002A442D" w:rsidP="006F1BF7">
            <w:pPr>
              <w:spacing w:before="120" w:after="120"/>
              <w:jc w:val="center"/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7CC28D63" w14:textId="6669A9B7" w:rsidR="006F1BF7" w:rsidRDefault="006F1BF7" w:rsidP="006F1BF7">
            <w:pPr>
              <w:spacing w:before="120" w:after="120"/>
            </w:pPr>
            <w:r>
              <w:t>Laboratory floor plan(s)</w:t>
            </w:r>
            <w:r w:rsidR="00B95888">
              <w:t xml:space="preserve"> </w:t>
            </w:r>
            <w:r w:rsidR="00B26C0E" w:rsidRPr="00032214">
              <w:rPr>
                <w:rFonts w:ascii="Helvetica" w:hAnsi="Helvetica"/>
              </w:rPr>
              <w:t>CD186A CD186D, CD186HJK</w:t>
            </w:r>
            <w:r w:rsidR="00B26C0E">
              <w:rPr>
                <w:rFonts w:ascii="Helvetica" w:hAnsi="Helvetica"/>
              </w:rPr>
              <w:t>, CD055</w:t>
            </w:r>
          </w:p>
        </w:tc>
      </w:tr>
      <w:tr w:rsidR="006F1BF7" w14:paraId="5F9AACC0" w14:textId="77777777">
        <w:tc>
          <w:tcPr>
            <w:tcW w:w="1044" w:type="dxa"/>
          </w:tcPr>
          <w:p w14:paraId="6054D05D" w14:textId="69495EF8" w:rsidR="006F1BF7" w:rsidRDefault="003D3046" w:rsidP="006F1BF7">
            <w:pPr>
              <w:spacing w:before="120" w:after="120"/>
              <w:jc w:val="center"/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30CA653D" w14:textId="77777777" w:rsidR="006F1BF7" w:rsidRDefault="006F1BF7" w:rsidP="006F1BF7">
            <w:pPr>
              <w:spacing w:before="120" w:after="120"/>
            </w:pPr>
            <w:r>
              <w:t>General laboratory safety rules, applicable throughout the laboratory</w:t>
            </w:r>
          </w:p>
        </w:tc>
      </w:tr>
      <w:tr w:rsidR="006F1BF7" w14:paraId="66F94084" w14:textId="77777777">
        <w:tc>
          <w:tcPr>
            <w:tcW w:w="1044" w:type="dxa"/>
          </w:tcPr>
          <w:p w14:paraId="4BE2288D" w14:textId="39475EE9" w:rsidR="006F1BF7" w:rsidRDefault="00E07405" w:rsidP="006F1BF7">
            <w:pPr>
              <w:spacing w:before="120" w:after="120"/>
              <w:jc w:val="center"/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3E3A8B28" w14:textId="77777777" w:rsidR="006F1BF7" w:rsidRDefault="006F1BF7" w:rsidP="006F1BF7">
            <w:pPr>
              <w:spacing w:before="120" w:after="120"/>
            </w:pPr>
            <w:r>
              <w:t>Designations of individuals performing particular tasks (</w:t>
            </w:r>
            <w:r w:rsidRPr="00384A2E">
              <w:rPr>
                <w:i/>
                <w:szCs w:val="22"/>
              </w:rPr>
              <w:t>e.g.</w:t>
            </w:r>
            <w:r>
              <w:t xml:space="preserve">, checking first aid supplies, maintaining chemical inventories, </w:t>
            </w:r>
            <w:r w:rsidRPr="002A41BD">
              <w:rPr>
                <w:i/>
                <w:szCs w:val="22"/>
              </w:rPr>
              <w:t>etc</w:t>
            </w:r>
            <w:r>
              <w:t>.)</w:t>
            </w:r>
          </w:p>
        </w:tc>
      </w:tr>
      <w:tr w:rsidR="006F1BF7" w14:paraId="2EAF9A9E" w14:textId="77777777">
        <w:tc>
          <w:tcPr>
            <w:tcW w:w="1044" w:type="dxa"/>
          </w:tcPr>
          <w:p w14:paraId="032CF0A2" w14:textId="3475A229" w:rsidR="006F1BF7" w:rsidRDefault="00C11001" w:rsidP="006F1BF7">
            <w:pPr>
              <w:spacing w:before="120" w:after="120"/>
              <w:jc w:val="center"/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6E1820CF" w14:textId="77777777" w:rsidR="006F1BF7" w:rsidRDefault="006F1BF7" w:rsidP="006F1BF7">
            <w:pPr>
              <w:spacing w:before="120" w:after="120"/>
            </w:pPr>
            <w:r>
              <w:t>Authorizations for individuals to</w:t>
            </w:r>
            <w:r w:rsidR="002A41BD">
              <w:t xml:space="preserve"> use specific hazardous/controlled substances</w:t>
            </w:r>
          </w:p>
        </w:tc>
      </w:tr>
      <w:tr w:rsidR="006F1BF7" w14:paraId="043CCDDA" w14:textId="77777777">
        <w:tc>
          <w:tcPr>
            <w:tcW w:w="1044" w:type="dxa"/>
          </w:tcPr>
          <w:p w14:paraId="21CB5BB8" w14:textId="77777777" w:rsidR="006F1BF7" w:rsidRDefault="006F1BF7" w:rsidP="006F1BF7">
            <w:pPr>
              <w:spacing w:before="120" w:after="120"/>
              <w:jc w:val="center"/>
            </w:pPr>
          </w:p>
        </w:tc>
        <w:tc>
          <w:tcPr>
            <w:tcW w:w="8352" w:type="dxa"/>
          </w:tcPr>
          <w:p w14:paraId="118A5DCA" w14:textId="77777777" w:rsidR="006F1BF7" w:rsidRDefault="006F1BF7" w:rsidP="006F1BF7">
            <w:pPr>
              <w:spacing w:before="120" w:after="120"/>
            </w:pPr>
            <w:r>
              <w:t>Any special instructions for receiving and storing hazardous materials</w:t>
            </w:r>
          </w:p>
        </w:tc>
      </w:tr>
      <w:tr w:rsidR="006F1BF7" w14:paraId="0AD70558" w14:textId="77777777">
        <w:tc>
          <w:tcPr>
            <w:tcW w:w="1044" w:type="dxa"/>
          </w:tcPr>
          <w:p w14:paraId="2BB1D1E7" w14:textId="77777777" w:rsidR="006F1BF7" w:rsidRDefault="006F1BF7" w:rsidP="006F1BF7">
            <w:pPr>
              <w:spacing w:before="120" w:after="120"/>
              <w:jc w:val="center"/>
            </w:pPr>
          </w:p>
        </w:tc>
        <w:tc>
          <w:tcPr>
            <w:tcW w:w="8352" w:type="dxa"/>
          </w:tcPr>
          <w:p w14:paraId="5FCE5D1D" w14:textId="77777777" w:rsidR="006F1BF7" w:rsidRDefault="006F1BF7" w:rsidP="006F1BF7">
            <w:pPr>
              <w:spacing w:before="120" w:after="120"/>
            </w:pPr>
            <w:r>
              <w:t>Contents of chemical spill kit(s)</w:t>
            </w:r>
          </w:p>
        </w:tc>
      </w:tr>
      <w:tr w:rsidR="006F1BF7" w14:paraId="6788CF97" w14:textId="77777777">
        <w:tc>
          <w:tcPr>
            <w:tcW w:w="1044" w:type="dxa"/>
          </w:tcPr>
          <w:p w14:paraId="75F4B258" w14:textId="77777777" w:rsidR="006F1BF7" w:rsidRDefault="006F1BF7" w:rsidP="006F1BF7">
            <w:pPr>
              <w:spacing w:before="120" w:after="120"/>
              <w:jc w:val="center"/>
            </w:pPr>
          </w:p>
        </w:tc>
        <w:tc>
          <w:tcPr>
            <w:tcW w:w="8352" w:type="dxa"/>
          </w:tcPr>
          <w:p w14:paraId="476ACEB5" w14:textId="77777777" w:rsidR="006F1BF7" w:rsidRDefault="006F1BF7" w:rsidP="006F1BF7">
            <w:pPr>
              <w:spacing w:before="120" w:after="120"/>
            </w:pPr>
            <w:r>
              <w:t>Any special instructions for labeling containers</w:t>
            </w:r>
          </w:p>
        </w:tc>
      </w:tr>
      <w:tr w:rsidR="002A41BD" w14:paraId="78500991" w14:textId="77777777">
        <w:tc>
          <w:tcPr>
            <w:tcW w:w="1044" w:type="dxa"/>
          </w:tcPr>
          <w:p w14:paraId="0690CBE5" w14:textId="77777777" w:rsidR="002A41BD" w:rsidRDefault="002A442D" w:rsidP="002A41BD">
            <w:pPr>
              <w:spacing w:before="120" w:after="120"/>
              <w:jc w:val="center"/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7BEAC337" w14:textId="77777777" w:rsidR="002A41BD" w:rsidRDefault="002A41BD" w:rsidP="002A442D">
            <w:pPr>
              <w:spacing w:before="120" w:after="120"/>
            </w:pPr>
            <w:r>
              <w:t xml:space="preserve">Training records, or location if filed separately from this </w:t>
            </w:r>
            <w:r w:rsidR="002A442D">
              <w:t>Plan</w:t>
            </w:r>
          </w:p>
        </w:tc>
      </w:tr>
      <w:tr w:rsidR="006F1BF7" w14:paraId="6AD5ADF5" w14:textId="77777777">
        <w:tc>
          <w:tcPr>
            <w:tcW w:w="1044" w:type="dxa"/>
          </w:tcPr>
          <w:p w14:paraId="318BF1CB" w14:textId="77777777" w:rsidR="006F1BF7" w:rsidRDefault="002A442D" w:rsidP="006F1BF7">
            <w:pPr>
              <w:spacing w:before="120" w:after="120"/>
              <w:jc w:val="center"/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67F3C9B8" w14:textId="77777777" w:rsidR="006F1BF7" w:rsidRDefault="002A41BD" w:rsidP="006F1BF7">
            <w:pPr>
              <w:spacing w:before="120" w:after="120"/>
            </w:pPr>
            <w:r>
              <w:t>Standard Operating Procedures (SOPs), or location if filed separately</w:t>
            </w:r>
          </w:p>
          <w:p w14:paraId="60C7C4CC" w14:textId="0B21C770" w:rsidR="00DA2934" w:rsidRDefault="00DA2934" w:rsidP="006F1BF7">
            <w:pPr>
              <w:spacing w:before="120" w:after="120"/>
            </w:pPr>
            <w:r>
              <w:t>SOPS ARE IN THIS SECTION OF THE 3-RING BINDER (LSM) LOCATED IN CD186A</w:t>
            </w:r>
          </w:p>
        </w:tc>
      </w:tr>
      <w:tr w:rsidR="00C9414F" w14:paraId="3CADB2BB" w14:textId="77777777">
        <w:tc>
          <w:tcPr>
            <w:tcW w:w="1044" w:type="dxa"/>
          </w:tcPr>
          <w:p w14:paraId="06C63FA6" w14:textId="0E9A0CD5" w:rsidR="00C9414F" w:rsidRDefault="00C9414F" w:rsidP="006F1BF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46EB12D5" w14:textId="77777777" w:rsidR="00C9414F" w:rsidRDefault="00C9414F" w:rsidP="00F66C3C">
            <w:pPr>
              <w:spacing w:before="120" w:after="120"/>
            </w:pPr>
            <w:r>
              <w:t>MyChem Chemical Inventory Report, or location if filed separately</w:t>
            </w:r>
          </w:p>
          <w:p w14:paraId="433E4BD9" w14:textId="77777777" w:rsidR="00C9414F" w:rsidRDefault="00C9414F" w:rsidP="00F66C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access to MSDS/SDSs, go to http://mychem.ehs.washington.edu and login using your </w:t>
            </w:r>
            <w:proofErr w:type="spellStart"/>
            <w:r>
              <w:rPr>
                <w:sz w:val="20"/>
                <w:szCs w:val="20"/>
              </w:rPr>
              <w:t>UWNetID</w:t>
            </w:r>
            <w:proofErr w:type="spellEnd"/>
            <w:r>
              <w:rPr>
                <w:sz w:val="20"/>
                <w:szCs w:val="20"/>
              </w:rPr>
              <w:t xml:space="preserve"> and password. </w:t>
            </w:r>
          </w:p>
          <w:p w14:paraId="7E84834A" w14:textId="47F08ED6" w:rsidR="00C9414F" w:rsidRDefault="00C9414F" w:rsidP="006F1BF7">
            <w:pPr>
              <w:spacing w:before="120" w:after="120"/>
            </w:pPr>
            <w:r>
              <w:rPr>
                <w:sz w:val="20"/>
              </w:rPr>
              <w:t xml:space="preserve">To request access to site-specific chemical inventories and the Chemical Exchange, send an email to </w:t>
            </w:r>
            <w:proofErr w:type="gramStart"/>
            <w:r>
              <w:rPr>
                <w:sz w:val="20"/>
              </w:rPr>
              <w:t>mychem@uw.edu .</w:t>
            </w:r>
            <w:proofErr w:type="gramEnd"/>
          </w:p>
        </w:tc>
      </w:tr>
      <w:tr w:rsidR="00C9414F" w14:paraId="0355B462" w14:textId="77777777">
        <w:tc>
          <w:tcPr>
            <w:tcW w:w="1044" w:type="dxa"/>
          </w:tcPr>
          <w:p w14:paraId="0E575318" w14:textId="72A47AC3" w:rsidR="00C9414F" w:rsidRDefault="00C9414F" w:rsidP="006F1BF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2B066E92" w14:textId="77777777" w:rsidR="00C9414F" w:rsidRDefault="00C9414F" w:rsidP="00F66C3C">
            <w:pPr>
              <w:autoSpaceDE w:val="0"/>
              <w:autoSpaceDN w:val="0"/>
              <w:adjustRightInd w:val="0"/>
              <w:rPr>
                <w:rFonts w:cs="Century Schoolbook"/>
                <w:szCs w:val="22"/>
              </w:rPr>
            </w:pPr>
            <w:r>
              <w:rPr>
                <w:rFonts w:cs="Century Schoolbook"/>
                <w:szCs w:val="22"/>
              </w:rPr>
              <w:t>Locations of MSDSs, other reference materials, University or departmental</w:t>
            </w:r>
          </w:p>
          <w:p w14:paraId="30CCA7E3" w14:textId="77777777" w:rsidR="00C9414F" w:rsidRDefault="00C9414F" w:rsidP="00F66C3C">
            <w:pPr>
              <w:autoSpaceDE w:val="0"/>
              <w:autoSpaceDN w:val="0"/>
              <w:adjustRightInd w:val="0"/>
              <w:rPr>
                <w:rFonts w:cs="Century Schoolbook"/>
                <w:szCs w:val="22"/>
              </w:rPr>
            </w:pPr>
            <w:r>
              <w:rPr>
                <w:rFonts w:cs="Century Schoolbook"/>
                <w:szCs w:val="22"/>
              </w:rPr>
              <w:t>safety rules that apply to us, equipment maintenance manuals, other paper</w:t>
            </w:r>
          </w:p>
          <w:p w14:paraId="365188EE" w14:textId="77777777" w:rsidR="00C9414F" w:rsidRDefault="00C9414F" w:rsidP="00F66C3C">
            <w:pPr>
              <w:autoSpaceDE w:val="0"/>
              <w:autoSpaceDN w:val="0"/>
              <w:adjustRightInd w:val="0"/>
            </w:pPr>
            <w:r>
              <w:rPr>
                <w:rFonts w:cs="Century Schoolbook"/>
                <w:szCs w:val="22"/>
              </w:rPr>
              <w:t>documents (such as a building evacuation plan or departmental health and safety plan) if filed separately from this CHP, etc.</w:t>
            </w:r>
            <w:r>
              <w:t xml:space="preserve"> </w:t>
            </w:r>
          </w:p>
          <w:p w14:paraId="70FEE7A7" w14:textId="77777777" w:rsidR="00C9414F" w:rsidRDefault="00C9414F" w:rsidP="00F66C3C">
            <w:pPr>
              <w:autoSpaceDE w:val="0"/>
              <w:autoSpaceDN w:val="0"/>
              <w:adjustRightInd w:val="0"/>
            </w:pPr>
          </w:p>
          <w:p w14:paraId="7E09DFA9" w14:textId="77777777" w:rsidR="00C9414F" w:rsidRDefault="00C9414F" w:rsidP="00F66C3C">
            <w:pPr>
              <w:autoSpaceDE w:val="0"/>
              <w:autoSpaceDN w:val="0"/>
              <w:adjustRightInd w:val="0"/>
            </w:pPr>
            <w:r>
              <w:t xml:space="preserve">ADDITIONAL INFORMATION CAN BE FOUND AT </w:t>
            </w:r>
          </w:p>
          <w:p w14:paraId="471B749E" w14:textId="5BD6491C" w:rsidR="00C9414F" w:rsidRDefault="00C9414F" w:rsidP="006F1BF7">
            <w:pPr>
              <w:spacing w:before="120" w:after="120"/>
            </w:pPr>
            <w:r w:rsidRPr="00DA2934">
              <w:t>http://depts.washington.edu/rubelab/index.html</w:t>
            </w:r>
          </w:p>
        </w:tc>
      </w:tr>
    </w:tbl>
    <w:p w14:paraId="1201BE72" w14:textId="2DA342C3" w:rsidR="00DA2934" w:rsidRDefault="00DA2934"/>
    <w:p w14:paraId="7FE26B73" w14:textId="54603E0F" w:rsidR="00B95888" w:rsidRDefault="00B95888" w:rsidP="000A59C9"/>
    <w:p w14:paraId="305AA436" w14:textId="77777777" w:rsidR="00032214" w:rsidRDefault="00032214">
      <w:r>
        <w:br w:type="page"/>
      </w:r>
    </w:p>
    <w:p w14:paraId="281799B0" w14:textId="1840B61B" w:rsidR="00032214" w:rsidRDefault="00032214" w:rsidP="00B95888">
      <w:pPr>
        <w:jc w:val="center"/>
        <w:rPr>
          <w:rFonts w:ascii="Helvetica" w:hAnsi="Helvetica"/>
          <w:sz w:val="48"/>
          <w:szCs w:val="48"/>
        </w:rPr>
      </w:pPr>
      <w:r w:rsidRPr="00032214">
        <w:rPr>
          <w:rFonts w:ascii="Helvetica" w:hAnsi="Helvetica"/>
          <w:sz w:val="48"/>
          <w:szCs w:val="48"/>
        </w:rPr>
        <w:lastRenderedPageBreak/>
        <w:t>Laboratory floor plans</w:t>
      </w:r>
    </w:p>
    <w:p w14:paraId="14C9CC73" w14:textId="77777777" w:rsidR="00032214" w:rsidRPr="00032214" w:rsidRDefault="00032214" w:rsidP="00B95888">
      <w:pPr>
        <w:jc w:val="center"/>
        <w:rPr>
          <w:rFonts w:ascii="Helvetica" w:hAnsi="Helvetica"/>
          <w:b/>
          <w:sz w:val="48"/>
          <w:szCs w:val="48"/>
        </w:rPr>
      </w:pPr>
    </w:p>
    <w:p w14:paraId="53AAF006" w14:textId="77777777" w:rsidR="00032214" w:rsidRDefault="00032214" w:rsidP="00B9588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32214" w:rsidRPr="00032214" w14:paraId="717FF588" w14:textId="77777777" w:rsidTr="00032214">
        <w:trPr>
          <w:trHeight w:val="590"/>
          <w:jc w:val="center"/>
        </w:trPr>
        <w:tc>
          <w:tcPr>
            <w:tcW w:w="9576" w:type="dxa"/>
            <w:shd w:val="clear" w:color="auto" w:fill="auto"/>
            <w:vAlign w:val="center"/>
          </w:tcPr>
          <w:p w14:paraId="0C95FFB8" w14:textId="0A0E4F9D" w:rsidR="00032214" w:rsidRPr="00032214" w:rsidRDefault="00032214" w:rsidP="00D927A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Building</w:t>
            </w:r>
            <w:r w:rsidRPr="00032214">
              <w:rPr>
                <w:rFonts w:ascii="Helvetica" w:hAnsi="Helvetica"/>
              </w:rPr>
              <w:t>:  CHDD</w:t>
            </w:r>
          </w:p>
        </w:tc>
      </w:tr>
      <w:tr w:rsidR="00032214" w:rsidRPr="00032214" w14:paraId="4787B482" w14:textId="77777777" w:rsidTr="00032214">
        <w:trPr>
          <w:trHeight w:val="590"/>
          <w:jc w:val="center"/>
        </w:trPr>
        <w:tc>
          <w:tcPr>
            <w:tcW w:w="9576" w:type="dxa"/>
            <w:shd w:val="clear" w:color="auto" w:fill="auto"/>
            <w:vAlign w:val="center"/>
          </w:tcPr>
          <w:p w14:paraId="54FB4B61" w14:textId="37A9E1D9" w:rsidR="00032214" w:rsidRPr="00032214" w:rsidRDefault="00032214" w:rsidP="00032214">
            <w:pPr>
              <w:rPr>
                <w:rFonts w:ascii="Helvetica" w:hAnsi="Helvetica"/>
              </w:rPr>
            </w:pPr>
            <w:r w:rsidRPr="00032214">
              <w:rPr>
                <w:rFonts w:ascii="Helvetica" w:hAnsi="Helvetica"/>
              </w:rPr>
              <w:t>Room #:  CD186A CD186D, CD186HJK</w:t>
            </w:r>
            <w:r>
              <w:rPr>
                <w:rFonts w:ascii="Helvetica" w:hAnsi="Helvetica"/>
              </w:rPr>
              <w:t>, CD055</w:t>
            </w:r>
          </w:p>
        </w:tc>
      </w:tr>
      <w:tr w:rsidR="00032214" w:rsidRPr="00032214" w14:paraId="4616C232" w14:textId="77777777" w:rsidTr="00032214">
        <w:trPr>
          <w:trHeight w:val="590"/>
          <w:jc w:val="center"/>
        </w:trPr>
        <w:tc>
          <w:tcPr>
            <w:tcW w:w="9576" w:type="dxa"/>
            <w:shd w:val="clear" w:color="auto" w:fill="auto"/>
            <w:vAlign w:val="center"/>
          </w:tcPr>
          <w:p w14:paraId="00CFFC82" w14:textId="0B4A09EB" w:rsidR="00032214" w:rsidRPr="00032214" w:rsidRDefault="00032214" w:rsidP="00032214">
            <w:pPr>
              <w:rPr>
                <w:rFonts w:ascii="Helvetica" w:hAnsi="Helvetica"/>
              </w:rPr>
            </w:pPr>
            <w:r w:rsidRPr="00032214">
              <w:rPr>
                <w:rFonts w:ascii="Helvetica" w:hAnsi="Helvetica"/>
              </w:rPr>
              <w:t>CD 186A-Histology</w:t>
            </w:r>
          </w:p>
        </w:tc>
      </w:tr>
      <w:tr w:rsidR="00032214" w:rsidRPr="00032214" w14:paraId="0D705191" w14:textId="77777777" w:rsidTr="00032214">
        <w:trPr>
          <w:trHeight w:val="590"/>
          <w:jc w:val="center"/>
        </w:trPr>
        <w:tc>
          <w:tcPr>
            <w:tcW w:w="9576" w:type="dxa"/>
            <w:shd w:val="clear" w:color="auto" w:fill="auto"/>
            <w:vAlign w:val="center"/>
          </w:tcPr>
          <w:p w14:paraId="145EA1C2" w14:textId="326B25CF" w:rsidR="00032214" w:rsidRPr="00032214" w:rsidRDefault="00032214" w:rsidP="00032214">
            <w:pPr>
              <w:rPr>
                <w:rFonts w:ascii="Helvetica" w:hAnsi="Helvetica"/>
              </w:rPr>
            </w:pPr>
            <w:r w:rsidRPr="00032214">
              <w:rPr>
                <w:rFonts w:ascii="Helvetica" w:hAnsi="Helvetica"/>
              </w:rPr>
              <w:t>CD186D-Molecular Biology</w:t>
            </w:r>
          </w:p>
        </w:tc>
      </w:tr>
      <w:tr w:rsidR="00032214" w:rsidRPr="00032214" w14:paraId="7C15EB21" w14:textId="77777777" w:rsidTr="00032214">
        <w:trPr>
          <w:trHeight w:val="590"/>
          <w:jc w:val="center"/>
        </w:trPr>
        <w:tc>
          <w:tcPr>
            <w:tcW w:w="9576" w:type="dxa"/>
            <w:shd w:val="clear" w:color="auto" w:fill="auto"/>
            <w:vAlign w:val="center"/>
          </w:tcPr>
          <w:p w14:paraId="28F5E318" w14:textId="53963AD5" w:rsidR="00032214" w:rsidRPr="00032214" w:rsidRDefault="00032214" w:rsidP="00032214">
            <w:pPr>
              <w:rPr>
                <w:rFonts w:ascii="Helvetica" w:hAnsi="Helvetica"/>
              </w:rPr>
            </w:pPr>
            <w:r w:rsidRPr="00032214">
              <w:rPr>
                <w:rFonts w:ascii="Helvetica" w:hAnsi="Helvetica"/>
              </w:rPr>
              <w:t xml:space="preserve">CD186 </w:t>
            </w:r>
            <w:proofErr w:type="gramStart"/>
            <w:r w:rsidRPr="00032214">
              <w:rPr>
                <w:rFonts w:ascii="Helvetica" w:hAnsi="Helvetica"/>
              </w:rPr>
              <w:t>H,J</w:t>
            </w:r>
            <w:proofErr w:type="gramEnd"/>
            <w:r w:rsidRPr="00032214">
              <w:rPr>
                <w:rFonts w:ascii="Helvetica" w:hAnsi="Helvetica"/>
              </w:rPr>
              <w:t>,K-Tissue Culture</w:t>
            </w:r>
          </w:p>
        </w:tc>
      </w:tr>
      <w:tr w:rsidR="00032214" w:rsidRPr="00032214" w14:paraId="1A0B79F5" w14:textId="77777777" w:rsidTr="00032214">
        <w:trPr>
          <w:trHeight w:val="590"/>
          <w:jc w:val="center"/>
        </w:trPr>
        <w:tc>
          <w:tcPr>
            <w:tcW w:w="9576" w:type="dxa"/>
            <w:shd w:val="clear" w:color="auto" w:fill="auto"/>
            <w:vAlign w:val="center"/>
          </w:tcPr>
          <w:p w14:paraId="5B34F798" w14:textId="455BE5E7" w:rsidR="00032214" w:rsidRPr="00032214" w:rsidRDefault="00032214" w:rsidP="00032214">
            <w:pPr>
              <w:rPr>
                <w:rFonts w:ascii="Helvetica" w:hAnsi="Helvetica"/>
              </w:rPr>
            </w:pPr>
            <w:r w:rsidRPr="00032214">
              <w:rPr>
                <w:rFonts w:ascii="Helvetica" w:hAnsi="Helvetica"/>
              </w:rPr>
              <w:t>CD 055 Animal Procedure</w:t>
            </w:r>
          </w:p>
        </w:tc>
      </w:tr>
    </w:tbl>
    <w:p w14:paraId="2358F490" w14:textId="77777777" w:rsidR="00032214" w:rsidRDefault="00032214" w:rsidP="00B95888">
      <w:pPr>
        <w:jc w:val="center"/>
      </w:pPr>
    </w:p>
    <w:p w14:paraId="0A1E0847" w14:textId="77777777" w:rsidR="00032214" w:rsidRDefault="00032214">
      <w:r>
        <w:br w:type="page"/>
      </w:r>
    </w:p>
    <w:p w14:paraId="7EBE8E52" w14:textId="48DB7BFA" w:rsidR="00032214" w:rsidRDefault="00032214" w:rsidP="00B95888">
      <w:pPr>
        <w:jc w:val="center"/>
      </w:pPr>
    </w:p>
    <w:p w14:paraId="6F66E53C" w14:textId="7484594B" w:rsidR="00032214" w:rsidRPr="00032214" w:rsidRDefault="00032214" w:rsidP="00B95888">
      <w:pPr>
        <w:jc w:val="center"/>
        <w:rPr>
          <w:rFonts w:ascii="Helvetica" w:hAnsi="Helvetica"/>
          <w:b/>
          <w:sz w:val="48"/>
          <w:szCs w:val="48"/>
        </w:rPr>
      </w:pPr>
      <w:r>
        <w:rPr>
          <w:rFonts w:ascii="Helvetica" w:hAnsi="Helvetica"/>
          <w:b/>
          <w:sz w:val="48"/>
          <w:szCs w:val="48"/>
        </w:rPr>
        <w:t>CD186A/</w:t>
      </w:r>
      <w:r w:rsidRPr="00032214">
        <w:rPr>
          <w:rFonts w:ascii="Helvetica" w:hAnsi="Helvetica"/>
          <w:b/>
          <w:sz w:val="48"/>
          <w:szCs w:val="48"/>
        </w:rPr>
        <w:t>B Histology</w:t>
      </w:r>
      <w:r>
        <w:rPr>
          <w:rFonts w:ascii="Helvetica" w:hAnsi="Helvetica"/>
          <w:b/>
          <w:sz w:val="48"/>
          <w:szCs w:val="48"/>
        </w:rPr>
        <w:t xml:space="preserve"> Floor Plan</w:t>
      </w:r>
    </w:p>
    <w:p w14:paraId="2484F85B" w14:textId="3665870F" w:rsidR="00032214" w:rsidRDefault="00032214" w:rsidP="00B95888">
      <w:pPr>
        <w:jc w:val="center"/>
      </w:pPr>
      <w:r w:rsidRPr="00032214">
        <w:t xml:space="preserve"> </w:t>
      </w:r>
    </w:p>
    <w:p w14:paraId="4036BE6D" w14:textId="6FFB2004" w:rsidR="00032214" w:rsidRDefault="00602E3F">
      <w:r>
        <w:rPr>
          <w:noProof/>
        </w:rPr>
        <w:drawing>
          <wp:anchor distT="0" distB="0" distL="114300" distR="114300" simplePos="0" relativeHeight="251658240" behindDoc="0" locked="0" layoutInCell="1" allowOverlap="1" wp14:anchorId="703A0EC0" wp14:editId="6D42176B">
            <wp:simplePos x="0" y="0"/>
            <wp:positionH relativeFrom="column">
              <wp:posOffset>935111</wp:posOffset>
            </wp:positionH>
            <wp:positionV relativeFrom="paragraph">
              <wp:posOffset>126853</wp:posOffset>
            </wp:positionV>
            <wp:extent cx="4817342" cy="6870065"/>
            <wp:effectExtent l="0" t="0" r="0" b="635"/>
            <wp:wrapTight wrapText="bothSides">
              <wp:wrapPolygon edited="0">
                <wp:start x="0" y="0"/>
                <wp:lineTo x="0" y="21562"/>
                <wp:lineTo x="21526" y="21562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342" cy="687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214">
        <w:br w:type="page"/>
      </w:r>
    </w:p>
    <w:p w14:paraId="1C9E8466" w14:textId="12479AB6" w:rsidR="00032214" w:rsidRDefault="00032214" w:rsidP="00032214">
      <w:pPr>
        <w:jc w:val="center"/>
        <w:rPr>
          <w:rFonts w:ascii="Helvetica" w:hAnsi="Helvetica"/>
          <w:b/>
          <w:sz w:val="48"/>
          <w:szCs w:val="48"/>
        </w:rPr>
      </w:pPr>
      <w:r>
        <w:rPr>
          <w:rFonts w:ascii="Helvetica" w:hAnsi="Helvetica"/>
          <w:b/>
          <w:sz w:val="48"/>
          <w:szCs w:val="48"/>
        </w:rPr>
        <w:lastRenderedPageBreak/>
        <w:t>CD186D Molecular Biology Floor Plan</w:t>
      </w:r>
    </w:p>
    <w:p w14:paraId="60070345" w14:textId="3BBC407B" w:rsidR="0040012B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348574AB" w14:textId="4FB060A7" w:rsidR="0040012B" w:rsidRDefault="00602E3F" w:rsidP="00032214">
      <w:pPr>
        <w:jc w:val="center"/>
        <w:rPr>
          <w:rFonts w:ascii="Helvetica" w:hAnsi="Helvetica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CB4CC1" wp14:editId="400FC08B">
            <wp:simplePos x="0" y="0"/>
            <wp:positionH relativeFrom="column">
              <wp:posOffset>1328811</wp:posOffset>
            </wp:positionH>
            <wp:positionV relativeFrom="paragraph">
              <wp:posOffset>38100</wp:posOffset>
            </wp:positionV>
            <wp:extent cx="4052564" cy="6493657"/>
            <wp:effectExtent l="0" t="0" r="0" b="0"/>
            <wp:wrapTight wrapText="bothSides">
              <wp:wrapPolygon edited="0">
                <wp:start x="0" y="0"/>
                <wp:lineTo x="0" y="21545"/>
                <wp:lineTo x="21529" y="21545"/>
                <wp:lineTo x="215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64" cy="649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EA664" w14:textId="29C647E2" w:rsidR="0040012B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1F839AD8" w14:textId="2700CF78" w:rsidR="0040012B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4DE3A0CC" w14:textId="12FEAFF1" w:rsidR="0040012B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029A64F8" w14:textId="77777777" w:rsidR="0040012B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048811D3" w14:textId="77777777" w:rsidR="0040012B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3E97BF3C" w14:textId="77777777" w:rsidR="0040012B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5AB0F8B8" w14:textId="77777777" w:rsidR="0040012B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5D563A55" w14:textId="2839BA76" w:rsidR="0040012B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49B30294" w14:textId="2E1FEA86" w:rsidR="0040012B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1974DC97" w14:textId="333F5264" w:rsidR="0040012B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1F488F63" w14:textId="3DB18043" w:rsidR="0040012B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5D926620" w14:textId="5464C705" w:rsidR="0040012B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3933EC26" w14:textId="17F745C6" w:rsidR="0040012B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043C79DA" w14:textId="1F1B4729" w:rsidR="0040012B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7485B4C0" w14:textId="4874272E" w:rsidR="0040012B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4E07FF18" w14:textId="23D2212C" w:rsidR="0040012B" w:rsidRDefault="0040012B" w:rsidP="00602E3F">
      <w:pPr>
        <w:rPr>
          <w:rFonts w:ascii="Helvetica" w:hAnsi="Helvetica"/>
          <w:b/>
          <w:sz w:val="48"/>
          <w:szCs w:val="48"/>
        </w:rPr>
      </w:pPr>
    </w:p>
    <w:p w14:paraId="4F4F6C93" w14:textId="77777777" w:rsidR="0040012B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7D467118" w14:textId="10B5C455" w:rsidR="0040012B" w:rsidRPr="00032214" w:rsidRDefault="0040012B" w:rsidP="00032214">
      <w:pPr>
        <w:jc w:val="center"/>
        <w:rPr>
          <w:rFonts w:ascii="Helvetica" w:hAnsi="Helvetica"/>
          <w:b/>
          <w:sz w:val="48"/>
          <w:szCs w:val="48"/>
        </w:rPr>
      </w:pPr>
    </w:p>
    <w:p w14:paraId="55E89874" w14:textId="473D4DA5" w:rsidR="003A38EF" w:rsidRDefault="006F2550">
      <w:pPr>
        <w:sectPr w:rsidR="003A38EF" w:rsidSect="007410FC">
          <w:headerReference w:type="default" r:id="rId10"/>
          <w:footerReference w:type="default" r:id="rId11"/>
          <w:pgSz w:w="12240" w:h="15840" w:code="1"/>
          <w:pgMar w:top="792" w:right="720" w:bottom="792" w:left="720" w:header="720" w:footer="720" w:gutter="0"/>
          <w:cols w:space="720"/>
        </w:sectPr>
      </w:pPr>
      <w:r>
        <w:br w:type="page"/>
      </w:r>
    </w:p>
    <w:p w14:paraId="2053631E" w14:textId="26AC8E91" w:rsidR="006F2550" w:rsidRPr="00032214" w:rsidRDefault="006F2550" w:rsidP="003A38EF">
      <w:pPr>
        <w:jc w:val="center"/>
        <w:rPr>
          <w:rFonts w:ascii="Helvetica" w:hAnsi="Helvetica"/>
          <w:b/>
          <w:sz w:val="48"/>
          <w:szCs w:val="48"/>
        </w:rPr>
      </w:pPr>
      <w:r>
        <w:rPr>
          <w:rFonts w:ascii="Helvetica" w:hAnsi="Helvetica"/>
          <w:b/>
          <w:sz w:val="48"/>
          <w:szCs w:val="48"/>
        </w:rPr>
        <w:lastRenderedPageBreak/>
        <w:t>CD186</w:t>
      </w:r>
      <w:r w:rsidR="003A38EF">
        <w:rPr>
          <w:rFonts w:ascii="Helvetica" w:hAnsi="Helvetica"/>
          <w:b/>
          <w:sz w:val="48"/>
          <w:szCs w:val="48"/>
        </w:rPr>
        <w:t xml:space="preserve"> (</w:t>
      </w:r>
      <w:r>
        <w:rPr>
          <w:rFonts w:ascii="Helvetica" w:hAnsi="Helvetica"/>
          <w:b/>
          <w:sz w:val="48"/>
          <w:szCs w:val="48"/>
        </w:rPr>
        <w:t>H</w:t>
      </w:r>
      <w:r w:rsidR="003A38EF">
        <w:rPr>
          <w:rFonts w:ascii="Helvetica" w:hAnsi="Helvetica"/>
          <w:b/>
          <w:sz w:val="48"/>
          <w:szCs w:val="48"/>
        </w:rPr>
        <w:t>, J, K)</w:t>
      </w:r>
      <w:r>
        <w:rPr>
          <w:rFonts w:ascii="Helvetica" w:hAnsi="Helvetica"/>
          <w:b/>
          <w:sz w:val="48"/>
          <w:szCs w:val="48"/>
        </w:rPr>
        <w:t xml:space="preserve"> Tissue Culture Floor Plan</w:t>
      </w:r>
    </w:p>
    <w:p w14:paraId="572D6FEF" w14:textId="027250B8" w:rsidR="003A38EF" w:rsidRDefault="003A38EF" w:rsidP="00B95888">
      <w:pPr>
        <w:jc w:val="center"/>
      </w:pPr>
    </w:p>
    <w:p w14:paraId="052BFCD8" w14:textId="6D7A0DAB" w:rsidR="003A38EF" w:rsidRDefault="00602E3F" w:rsidP="00B95888">
      <w:pPr>
        <w:jc w:val="center"/>
      </w:pPr>
      <w:r w:rsidRPr="003A38EF">
        <w:rPr>
          <w:noProof/>
        </w:rPr>
        <w:drawing>
          <wp:anchor distT="0" distB="0" distL="114300" distR="114300" simplePos="0" relativeHeight="251661312" behindDoc="0" locked="0" layoutInCell="1" allowOverlap="1" wp14:anchorId="22E68360" wp14:editId="23994E3F">
            <wp:simplePos x="0" y="0"/>
            <wp:positionH relativeFrom="column">
              <wp:posOffset>1593117</wp:posOffset>
            </wp:positionH>
            <wp:positionV relativeFrom="paragraph">
              <wp:posOffset>155819</wp:posOffset>
            </wp:positionV>
            <wp:extent cx="5658170" cy="4597352"/>
            <wp:effectExtent l="0" t="0" r="0" b="635"/>
            <wp:wrapTight wrapText="bothSides">
              <wp:wrapPolygon edited="0">
                <wp:start x="0" y="0"/>
                <wp:lineTo x="0" y="21543"/>
                <wp:lineTo x="21527" y="21543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70" cy="459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F95DB" w14:textId="631A6997" w:rsidR="003A38EF" w:rsidRDefault="003A38EF" w:rsidP="00B95888">
      <w:pPr>
        <w:jc w:val="center"/>
      </w:pPr>
    </w:p>
    <w:p w14:paraId="3674AC8E" w14:textId="62CD0760" w:rsidR="003A38EF" w:rsidRDefault="003A38EF" w:rsidP="00B95888">
      <w:pPr>
        <w:jc w:val="center"/>
      </w:pPr>
    </w:p>
    <w:p w14:paraId="350C8DB1" w14:textId="00D963CC" w:rsidR="003A38EF" w:rsidRDefault="003A38EF" w:rsidP="00B95888">
      <w:pPr>
        <w:jc w:val="center"/>
      </w:pPr>
    </w:p>
    <w:p w14:paraId="3DA48B6E" w14:textId="77777777" w:rsidR="003A38EF" w:rsidRDefault="003A38EF" w:rsidP="00B95888">
      <w:pPr>
        <w:jc w:val="center"/>
      </w:pPr>
    </w:p>
    <w:p w14:paraId="6C85C36A" w14:textId="77777777" w:rsidR="003A38EF" w:rsidRDefault="003A38EF" w:rsidP="00B95888">
      <w:pPr>
        <w:jc w:val="center"/>
      </w:pPr>
    </w:p>
    <w:p w14:paraId="62A6AC25" w14:textId="0B3CFD14" w:rsidR="003A38EF" w:rsidRDefault="003A38EF" w:rsidP="00B95888">
      <w:pPr>
        <w:jc w:val="center"/>
      </w:pPr>
    </w:p>
    <w:p w14:paraId="2F270459" w14:textId="4169E74C" w:rsidR="003A38EF" w:rsidRDefault="003A38EF" w:rsidP="00B95888">
      <w:pPr>
        <w:jc w:val="center"/>
      </w:pPr>
    </w:p>
    <w:p w14:paraId="06DE9C4F" w14:textId="7C76701E" w:rsidR="003A38EF" w:rsidRDefault="003A38EF" w:rsidP="00B95888">
      <w:pPr>
        <w:jc w:val="center"/>
      </w:pPr>
    </w:p>
    <w:p w14:paraId="251F2B3D" w14:textId="45767BD9" w:rsidR="003A38EF" w:rsidRDefault="003A38EF" w:rsidP="00B95888">
      <w:pPr>
        <w:jc w:val="center"/>
      </w:pPr>
    </w:p>
    <w:p w14:paraId="2775F7B5" w14:textId="77777777" w:rsidR="003A38EF" w:rsidRDefault="003A38EF" w:rsidP="00B95888">
      <w:pPr>
        <w:jc w:val="center"/>
      </w:pPr>
    </w:p>
    <w:p w14:paraId="73ACA874" w14:textId="77777777" w:rsidR="003A38EF" w:rsidRDefault="003A38EF" w:rsidP="00B95888">
      <w:pPr>
        <w:jc w:val="center"/>
      </w:pPr>
    </w:p>
    <w:p w14:paraId="41C751D7" w14:textId="77777777" w:rsidR="003A38EF" w:rsidRDefault="003A38EF" w:rsidP="00B95888">
      <w:pPr>
        <w:jc w:val="center"/>
      </w:pPr>
    </w:p>
    <w:p w14:paraId="169B8DEF" w14:textId="77777777" w:rsidR="003A38EF" w:rsidRDefault="003A38EF" w:rsidP="00B95888">
      <w:pPr>
        <w:jc w:val="center"/>
      </w:pPr>
    </w:p>
    <w:p w14:paraId="68A0C1B8" w14:textId="77777777" w:rsidR="003A38EF" w:rsidRDefault="003A38EF" w:rsidP="00B95888">
      <w:pPr>
        <w:jc w:val="center"/>
      </w:pPr>
    </w:p>
    <w:p w14:paraId="7A349D03" w14:textId="77777777" w:rsidR="003A38EF" w:rsidRDefault="003A38EF" w:rsidP="00B95888">
      <w:pPr>
        <w:jc w:val="center"/>
      </w:pPr>
    </w:p>
    <w:p w14:paraId="4F786EE1" w14:textId="77777777" w:rsidR="003A38EF" w:rsidRDefault="003A38EF" w:rsidP="00B95888">
      <w:pPr>
        <w:jc w:val="center"/>
      </w:pPr>
    </w:p>
    <w:p w14:paraId="53FC1FDF" w14:textId="73468FEF" w:rsidR="003A38EF" w:rsidRDefault="003A38EF" w:rsidP="00D11006"/>
    <w:p w14:paraId="0D4D6EFC" w14:textId="77777777" w:rsidR="003A38EF" w:rsidRDefault="003A38EF" w:rsidP="00B95888">
      <w:pPr>
        <w:jc w:val="center"/>
        <w:sectPr w:rsidR="003A38EF" w:rsidSect="003A38EF">
          <w:pgSz w:w="15840" w:h="12240" w:orient="landscape" w:code="1"/>
          <w:pgMar w:top="720" w:right="792" w:bottom="720" w:left="792" w:header="720" w:footer="720" w:gutter="0"/>
          <w:cols w:space="720"/>
        </w:sectPr>
      </w:pPr>
    </w:p>
    <w:p w14:paraId="1A8EF27B" w14:textId="0D3DFC67" w:rsidR="00D11006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  <w:r>
        <w:rPr>
          <w:rFonts w:ascii="Helvetica" w:hAnsi="Helvetica"/>
          <w:b/>
          <w:sz w:val="48"/>
          <w:szCs w:val="48"/>
        </w:rPr>
        <w:lastRenderedPageBreak/>
        <w:t>CD055 Animal Procedure Room Floor Plan</w:t>
      </w:r>
    </w:p>
    <w:p w14:paraId="097BE2B8" w14:textId="74C3827A" w:rsidR="00D11006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</w:p>
    <w:p w14:paraId="70B5699C" w14:textId="44E1CE24" w:rsidR="00D11006" w:rsidRDefault="00602E3F" w:rsidP="00D11006">
      <w:pPr>
        <w:jc w:val="center"/>
        <w:rPr>
          <w:rFonts w:ascii="Helvetica" w:hAnsi="Helvetica"/>
          <w:b/>
          <w:sz w:val="48"/>
          <w:szCs w:val="48"/>
        </w:rPr>
      </w:pPr>
      <w:r>
        <w:rPr>
          <w:rFonts w:ascii="Helvetica" w:hAnsi="Helvetica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00FEF099" wp14:editId="7BBE6C7F">
            <wp:simplePos x="0" y="0"/>
            <wp:positionH relativeFrom="column">
              <wp:posOffset>513080</wp:posOffset>
            </wp:positionH>
            <wp:positionV relativeFrom="paragraph">
              <wp:posOffset>10795</wp:posOffset>
            </wp:positionV>
            <wp:extent cx="5554980" cy="6594475"/>
            <wp:effectExtent l="0" t="0" r="0" b="0"/>
            <wp:wrapTight wrapText="bothSides">
              <wp:wrapPolygon edited="0">
                <wp:start x="0" y="0"/>
                <wp:lineTo x="0" y="21548"/>
                <wp:lineTo x="21531" y="21548"/>
                <wp:lineTo x="21531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65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16B6C" w14:textId="1B090A6E" w:rsidR="00D11006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</w:p>
    <w:p w14:paraId="1DA301DA" w14:textId="77777777" w:rsidR="00D11006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</w:p>
    <w:p w14:paraId="118AC62A" w14:textId="77777777" w:rsidR="00D11006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</w:p>
    <w:p w14:paraId="13E0F50E" w14:textId="77777777" w:rsidR="00D11006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</w:p>
    <w:p w14:paraId="3825CB9D" w14:textId="77777777" w:rsidR="00D11006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</w:p>
    <w:p w14:paraId="1D012259" w14:textId="77777777" w:rsidR="00D11006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</w:p>
    <w:p w14:paraId="4F8F81C7" w14:textId="77777777" w:rsidR="00D11006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</w:p>
    <w:p w14:paraId="4F729A24" w14:textId="77777777" w:rsidR="00D11006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</w:p>
    <w:p w14:paraId="7A9031AA" w14:textId="77777777" w:rsidR="00D11006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</w:p>
    <w:p w14:paraId="08CE37C1" w14:textId="77777777" w:rsidR="00D11006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</w:p>
    <w:p w14:paraId="6A3D974A" w14:textId="77777777" w:rsidR="00D11006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</w:p>
    <w:p w14:paraId="57E1EA37" w14:textId="77777777" w:rsidR="00D11006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</w:p>
    <w:p w14:paraId="10E3353F" w14:textId="77777777" w:rsidR="00D11006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</w:p>
    <w:p w14:paraId="777E6FA0" w14:textId="77777777" w:rsidR="00D11006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</w:p>
    <w:p w14:paraId="488D40BD" w14:textId="77777777" w:rsidR="00D11006" w:rsidRDefault="00D11006" w:rsidP="00602E3F">
      <w:pPr>
        <w:rPr>
          <w:rFonts w:ascii="Helvetica" w:hAnsi="Helvetica"/>
          <w:b/>
          <w:sz w:val="48"/>
          <w:szCs w:val="48"/>
        </w:rPr>
      </w:pPr>
    </w:p>
    <w:p w14:paraId="6DF976FD" w14:textId="77777777" w:rsidR="00D11006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</w:p>
    <w:p w14:paraId="1656AA12" w14:textId="77777777" w:rsidR="00D11006" w:rsidRPr="00032214" w:rsidRDefault="00D11006" w:rsidP="00D11006">
      <w:pPr>
        <w:jc w:val="center"/>
        <w:rPr>
          <w:rFonts w:ascii="Helvetica" w:hAnsi="Helvetica"/>
          <w:b/>
          <w:sz w:val="48"/>
          <w:szCs w:val="48"/>
        </w:rPr>
      </w:pPr>
    </w:p>
    <w:p w14:paraId="015105C4" w14:textId="77777777" w:rsidR="00D11006" w:rsidRDefault="00D11006">
      <w:pPr>
        <w:rPr>
          <w:b/>
        </w:rPr>
      </w:pPr>
      <w:r>
        <w:rPr>
          <w:b/>
        </w:rPr>
        <w:br w:type="page"/>
      </w:r>
    </w:p>
    <w:p w14:paraId="2C411B81" w14:textId="750CA634" w:rsidR="006F1BF7" w:rsidRPr="00B95888" w:rsidRDefault="00B95888" w:rsidP="00B95888">
      <w:pPr>
        <w:jc w:val="center"/>
        <w:rPr>
          <w:b/>
        </w:rPr>
      </w:pPr>
      <w:r w:rsidRPr="00B95888">
        <w:rPr>
          <w:b/>
        </w:rPr>
        <w:lastRenderedPageBreak/>
        <w:t xml:space="preserve">General laboratory safety rules, applicable throughout the </w:t>
      </w:r>
      <w:proofErr w:type="spellStart"/>
      <w:r>
        <w:rPr>
          <w:b/>
        </w:rPr>
        <w:t>Rubelab</w:t>
      </w:r>
      <w:proofErr w:type="spellEnd"/>
    </w:p>
    <w:p w14:paraId="58C90019" w14:textId="77777777" w:rsidR="00B95888" w:rsidRDefault="00B95888" w:rsidP="000A59C9"/>
    <w:p w14:paraId="3215AFED" w14:textId="77777777" w:rsidR="009D61C4" w:rsidRPr="00B737FF" w:rsidRDefault="00B737FF" w:rsidP="000A59C9">
      <w:pPr>
        <w:rPr>
          <w:b/>
        </w:rPr>
      </w:pPr>
      <w:r w:rsidRPr="00B737FF">
        <w:rPr>
          <w:b/>
        </w:rPr>
        <w:t>Emergency procedures</w:t>
      </w:r>
    </w:p>
    <w:p w14:paraId="050ADFB5" w14:textId="77777777" w:rsidR="009D61C4" w:rsidRPr="009D61C4" w:rsidRDefault="009D61C4" w:rsidP="009D61C4">
      <w:pPr>
        <w:numPr>
          <w:ilvl w:val="0"/>
          <w:numId w:val="5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r w:rsidRPr="009D61C4">
        <w:rPr>
          <w:rFonts w:ascii="Times" w:hAnsi="Times"/>
          <w:color w:val="000000"/>
          <w:sz w:val="20"/>
        </w:rPr>
        <w:t>It is your responsibility to read safety and fire alarm posters and follow the instructions during an emergency</w:t>
      </w:r>
      <w:r w:rsidR="00B737FF">
        <w:rPr>
          <w:rFonts w:ascii="Times" w:hAnsi="Times"/>
          <w:color w:val="000000"/>
          <w:sz w:val="20"/>
        </w:rPr>
        <w:t>.</w:t>
      </w:r>
    </w:p>
    <w:p w14:paraId="0D34D69C" w14:textId="77777777" w:rsidR="009D61C4" w:rsidRDefault="009D61C4" w:rsidP="009D61C4">
      <w:pPr>
        <w:numPr>
          <w:ilvl w:val="0"/>
          <w:numId w:val="5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9D61C4">
        <w:rPr>
          <w:rFonts w:ascii="Times" w:hAnsi="Times"/>
          <w:color w:val="000000"/>
          <w:sz w:val="20"/>
        </w:rPr>
        <w:t>Know the location of the fire extinguisher, eye wash, and safety shower in your lab and know how to use them.</w:t>
      </w:r>
    </w:p>
    <w:p w14:paraId="3F19C676" w14:textId="77777777" w:rsidR="00B737FF" w:rsidRPr="0045727D" w:rsidRDefault="00B737FF" w:rsidP="00B737FF">
      <w:pPr>
        <w:numPr>
          <w:ilvl w:val="0"/>
          <w:numId w:val="5"/>
        </w:numPr>
        <w:spacing w:before="100" w:beforeAutospacing="1" w:after="100" w:afterAutospacing="1"/>
        <w:rPr>
          <w:rFonts w:ascii="Times" w:hAnsi="Times"/>
          <w:b/>
          <w:color w:val="000000" w:themeColor="text1"/>
          <w:sz w:val="20"/>
        </w:rPr>
      </w:pPr>
      <w:r>
        <w:rPr>
          <w:rFonts w:ascii="Times" w:hAnsi="Times"/>
          <w:color w:val="000000"/>
          <w:sz w:val="20"/>
        </w:rPr>
        <w:t xml:space="preserve">Know the location of your </w:t>
      </w:r>
      <w:r w:rsidRPr="00B737FF">
        <w:rPr>
          <w:rFonts w:ascii="Times" w:hAnsi="Times"/>
          <w:b/>
          <w:color w:val="000000"/>
          <w:sz w:val="20"/>
        </w:rPr>
        <w:t>Evacuation Assembly Point (EAP).</w:t>
      </w:r>
      <w:r>
        <w:rPr>
          <w:rFonts w:ascii="Times" w:hAnsi="Times"/>
          <w:color w:val="000000"/>
          <w:sz w:val="20"/>
        </w:rPr>
        <w:t xml:space="preserve">  </w:t>
      </w:r>
      <w:r w:rsidRPr="0045727D">
        <w:rPr>
          <w:rFonts w:ascii="Times" w:hAnsi="Times"/>
          <w:b/>
          <w:color w:val="000000" w:themeColor="text1"/>
          <w:sz w:val="20"/>
        </w:rPr>
        <w:t xml:space="preserve">For CHDD, the EAP is outside on the south lawn, near the Montlake Cut. </w:t>
      </w:r>
    </w:p>
    <w:p w14:paraId="5ADF61A6" w14:textId="77777777" w:rsidR="00B737FF" w:rsidRPr="00B737FF" w:rsidRDefault="00B737FF" w:rsidP="00B737FF">
      <w:pPr>
        <w:numPr>
          <w:ilvl w:val="0"/>
          <w:numId w:val="5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b/>
          <w:color w:val="000000"/>
          <w:sz w:val="20"/>
        </w:rPr>
        <w:t>Accident Reporting:</w:t>
      </w:r>
      <w:r>
        <w:rPr>
          <w:rFonts w:ascii="Times" w:hAnsi="Times"/>
          <w:color w:val="000000"/>
          <w:sz w:val="20"/>
        </w:rPr>
        <w:t xml:space="preserve"> </w:t>
      </w:r>
      <w:r w:rsidRPr="00B737FF">
        <w:rPr>
          <w:rFonts w:ascii="Times" w:hAnsi="Times"/>
          <w:color w:val="000000"/>
          <w:sz w:val="20"/>
        </w:rPr>
        <w:t>Report any work-related injury or illness to your supervisor as soon as possible. Then report it to the Environmental Health and Safety Department (EH&amp;S) via the UW Online Accident Reporting System (OARS). Submit the OARS report within 24 hours.</w:t>
      </w:r>
    </w:p>
    <w:p w14:paraId="46B213C4" w14:textId="77777777" w:rsidR="00B737FF" w:rsidRPr="00B737FF" w:rsidRDefault="00B737FF" w:rsidP="00B737FF">
      <w:pPr>
        <w:pStyle w:val="ListParagraph"/>
        <w:numPr>
          <w:ilvl w:val="0"/>
          <w:numId w:val="8"/>
        </w:numPr>
        <w:spacing w:before="100" w:beforeAutospacing="1" w:after="100" w:afterAutospacing="1"/>
        <w:contextualSpacing w:val="0"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color w:val="000000"/>
          <w:sz w:val="20"/>
        </w:rPr>
        <w:t>Also submit an OARS report for near misses, hazardous conditions, and accidents or injuries involving students, UW volunteers working on or off campus, or members of the public visiting campus.</w:t>
      </w:r>
    </w:p>
    <w:p w14:paraId="38AD26B6" w14:textId="77777777" w:rsidR="00B737FF" w:rsidRPr="00B737FF" w:rsidRDefault="00B737FF" w:rsidP="00B737F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color w:val="000000"/>
          <w:sz w:val="20"/>
        </w:rPr>
        <w:t>Anyone with a UW NetID can access OARS.</w:t>
      </w:r>
    </w:p>
    <w:p w14:paraId="65B2EC28" w14:textId="77777777" w:rsidR="00B737FF" w:rsidRPr="00B737FF" w:rsidRDefault="00B737FF" w:rsidP="00B737FF">
      <w:pPr>
        <w:spacing w:before="100" w:beforeAutospacing="1" w:after="100" w:afterAutospacing="1"/>
        <w:ind w:left="720"/>
        <w:contextualSpacing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color w:val="000000"/>
          <w:sz w:val="20"/>
        </w:rPr>
        <w:t>The affected UW employee, his or her supervisor, or a University representative can submit the report.</w:t>
      </w:r>
    </w:p>
    <w:p w14:paraId="1C1AA4C8" w14:textId="77777777" w:rsidR="00B737FF" w:rsidRPr="00B737FF" w:rsidRDefault="00B737FF" w:rsidP="00B737FF">
      <w:pPr>
        <w:spacing w:before="100" w:beforeAutospacing="1" w:after="100" w:afterAutospacing="1"/>
        <w:ind w:left="720"/>
        <w:contextualSpacing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color w:val="000000"/>
          <w:sz w:val="20"/>
        </w:rPr>
        <w:t>Also call EH&amp;S </w:t>
      </w:r>
      <w:r w:rsidRPr="00B737FF">
        <w:rPr>
          <w:rFonts w:ascii="Times" w:hAnsi="Times"/>
          <w:b/>
          <w:bCs/>
          <w:i/>
          <w:iCs/>
          <w:color w:val="000000"/>
          <w:sz w:val="20"/>
        </w:rPr>
        <w:t>immediately</w:t>
      </w:r>
      <w:r w:rsidRPr="00B737FF">
        <w:rPr>
          <w:rFonts w:ascii="Times" w:hAnsi="Times"/>
          <w:color w:val="000000"/>
          <w:sz w:val="20"/>
        </w:rPr>
        <w:t> at 206.543.7262 if the incident involves any of the following:</w:t>
      </w:r>
    </w:p>
    <w:p w14:paraId="453055DC" w14:textId="77777777" w:rsidR="00B737FF" w:rsidRPr="00B737FF" w:rsidRDefault="00B737FF" w:rsidP="00B737F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color w:val="000000"/>
          <w:sz w:val="20"/>
        </w:rPr>
        <w:t>In-patient hospitalization</w:t>
      </w:r>
    </w:p>
    <w:p w14:paraId="6A5AC484" w14:textId="77777777" w:rsidR="00B737FF" w:rsidRPr="00B737FF" w:rsidRDefault="00B737FF" w:rsidP="00B737F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color w:val="000000"/>
          <w:sz w:val="20"/>
        </w:rPr>
        <w:t>Recombinant/synthetic DNA exposure or spill</w:t>
      </w:r>
    </w:p>
    <w:p w14:paraId="3731F5DD" w14:textId="77777777" w:rsidR="00B737FF" w:rsidRPr="00B737FF" w:rsidRDefault="00B737FF" w:rsidP="00B737F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color w:val="000000"/>
          <w:sz w:val="20"/>
        </w:rPr>
        <w:t>Fatality</w:t>
      </w:r>
    </w:p>
    <w:p w14:paraId="12B1E712" w14:textId="77777777" w:rsidR="00B737FF" w:rsidRDefault="00B737FF" w:rsidP="00B737FF">
      <w:pPr>
        <w:spacing w:before="100" w:beforeAutospacing="1" w:after="100" w:afterAutospacing="1"/>
        <w:ind w:left="720"/>
        <w:contextualSpacing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color w:val="000000"/>
          <w:sz w:val="20"/>
        </w:rPr>
        <w:t>Outside of EH&amp;S business hours (8:00-5:00 PM, Monday-Friday), call the UW Police Department (UWPD) at 206.685.UWPD (8973). UWPD will notify an EH&amp;S on-call staff member.</w:t>
      </w:r>
    </w:p>
    <w:p w14:paraId="4DFA5177" w14:textId="77777777" w:rsidR="00B737FF" w:rsidRPr="00B737FF" w:rsidRDefault="00B737FF" w:rsidP="00B737FF">
      <w:pPr>
        <w:spacing w:before="100" w:beforeAutospacing="1" w:after="100" w:afterAutospacing="1"/>
        <w:ind w:left="720"/>
        <w:contextualSpacing/>
        <w:rPr>
          <w:rFonts w:ascii="Times" w:hAnsi="Times"/>
          <w:color w:val="000000"/>
          <w:sz w:val="20"/>
        </w:rPr>
      </w:pPr>
    </w:p>
    <w:p w14:paraId="1714175A" w14:textId="77777777" w:rsidR="009D61C4" w:rsidRDefault="00B737FF" w:rsidP="000A59C9">
      <w:r w:rsidRPr="00B95888">
        <w:rPr>
          <w:b/>
        </w:rPr>
        <w:t>General laboratory safety rules</w:t>
      </w:r>
    </w:p>
    <w:p w14:paraId="78D0985B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r w:rsidRPr="00B95888">
        <w:rPr>
          <w:rFonts w:ascii="Times" w:hAnsi="Times"/>
          <w:color w:val="000000"/>
          <w:sz w:val="20"/>
        </w:rPr>
        <w:t>Never eat, drink, or smoke while working in the laboratory.</w:t>
      </w:r>
    </w:p>
    <w:p w14:paraId="7571D1E4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>Read labels</w:t>
      </w:r>
      <w:r>
        <w:rPr>
          <w:rFonts w:ascii="Times" w:hAnsi="Times"/>
          <w:color w:val="000000"/>
          <w:sz w:val="20"/>
        </w:rPr>
        <w:t xml:space="preserve"> and signs</w:t>
      </w:r>
      <w:r w:rsidRPr="00B95888">
        <w:rPr>
          <w:rFonts w:ascii="Times" w:hAnsi="Times"/>
          <w:color w:val="000000"/>
          <w:sz w:val="20"/>
        </w:rPr>
        <w:t xml:space="preserve"> carefully.</w:t>
      </w:r>
    </w:p>
    <w:p w14:paraId="2A8E1B54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 xml:space="preserve">Do not use any equipment unless you are trained and approved as a user by </w:t>
      </w:r>
      <w:r w:rsidRPr="009D61C4">
        <w:rPr>
          <w:rFonts w:ascii="Times" w:hAnsi="Times"/>
          <w:b/>
          <w:color w:val="000000"/>
          <w:sz w:val="20"/>
        </w:rPr>
        <w:t>Ed Rubel</w:t>
      </w:r>
      <w:r>
        <w:rPr>
          <w:rFonts w:ascii="Times" w:hAnsi="Times"/>
          <w:color w:val="000000"/>
          <w:sz w:val="20"/>
        </w:rPr>
        <w:t xml:space="preserve"> (PI).</w:t>
      </w:r>
    </w:p>
    <w:p w14:paraId="28BB36F7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>Wear safety glasses or face shields when working with hazardous materials and/or equipment.</w:t>
      </w:r>
    </w:p>
    <w:p w14:paraId="31386637" w14:textId="77777777" w:rsid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>Wear gloves when using any hazardous or toxic agent.</w:t>
      </w:r>
    </w:p>
    <w:p w14:paraId="5BB62691" w14:textId="77777777" w:rsidR="009D61C4" w:rsidRPr="0045727D" w:rsidRDefault="009D61C4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b/>
          <w:color w:val="000000"/>
          <w:sz w:val="20"/>
        </w:rPr>
      </w:pPr>
      <w:r w:rsidRPr="0045727D">
        <w:rPr>
          <w:rFonts w:ascii="Times" w:hAnsi="Times"/>
          <w:b/>
          <w:color w:val="000000"/>
          <w:sz w:val="20"/>
        </w:rPr>
        <w:t>Do NOT wear gloves in the hallway, elevators, stair well, offices or common areas outside of the laboratory.</w:t>
      </w:r>
    </w:p>
    <w:p w14:paraId="75F279AA" w14:textId="77777777" w:rsid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 xml:space="preserve">Clothing: When handling dangerous substances, wear gloves, laboratory coats, and safety shield or glasses. </w:t>
      </w:r>
      <w:r w:rsidRPr="00B95888">
        <w:rPr>
          <w:rFonts w:ascii="Times" w:hAnsi="Times"/>
          <w:b/>
          <w:color w:val="000000"/>
          <w:sz w:val="20"/>
        </w:rPr>
        <w:t>Shorts and sandals should not be worn in the lab at any time</w:t>
      </w:r>
      <w:r w:rsidRPr="00B95888">
        <w:rPr>
          <w:rFonts w:ascii="Times" w:hAnsi="Times"/>
          <w:color w:val="000000"/>
          <w:sz w:val="20"/>
        </w:rPr>
        <w:t xml:space="preserve">. </w:t>
      </w:r>
    </w:p>
    <w:p w14:paraId="72326BA9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>If you have long hair or loose clothes, make sure it is tied back or confined.</w:t>
      </w:r>
    </w:p>
    <w:p w14:paraId="13592ACF" w14:textId="77777777" w:rsid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 xml:space="preserve">Disposal </w:t>
      </w:r>
      <w:r>
        <w:rPr>
          <w:rFonts w:ascii="Times" w:hAnsi="Times"/>
          <w:color w:val="000000"/>
          <w:sz w:val="20"/>
        </w:rPr>
        <w:t>–</w:t>
      </w:r>
      <w:r w:rsidRPr="00B95888">
        <w:rPr>
          <w:rFonts w:ascii="Times" w:hAnsi="Times"/>
          <w:color w:val="000000"/>
          <w:sz w:val="20"/>
        </w:rPr>
        <w:t xml:space="preserve"> </w:t>
      </w:r>
      <w:r>
        <w:rPr>
          <w:rFonts w:ascii="Times" w:hAnsi="Times"/>
          <w:color w:val="000000"/>
          <w:sz w:val="20"/>
        </w:rPr>
        <w:t xml:space="preserve">lab members are responsible for knowing how and where to dispose of chemical waste, bio hazardous materials and sharps/plastic/glassware.  </w:t>
      </w:r>
    </w:p>
    <w:p w14:paraId="5ECBF6C7" w14:textId="3B3D4EFE" w:rsidR="00B95888" w:rsidRDefault="00B95888" w:rsidP="00454DD8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" w:hAnsi="Times"/>
          <w:color w:val="000000"/>
          <w:sz w:val="20"/>
        </w:rPr>
      </w:pPr>
      <w:r>
        <w:rPr>
          <w:rFonts w:ascii="Times" w:hAnsi="Times"/>
          <w:color w:val="000000"/>
          <w:sz w:val="20"/>
        </w:rPr>
        <w:t>Lab members are required to label all reagents, buffers and waste container</w:t>
      </w:r>
      <w:r w:rsidR="0045727D">
        <w:rPr>
          <w:rFonts w:ascii="Times" w:hAnsi="Times"/>
          <w:color w:val="000000"/>
          <w:sz w:val="20"/>
        </w:rPr>
        <w:t>s</w:t>
      </w:r>
      <w:r>
        <w:rPr>
          <w:rFonts w:ascii="Times" w:hAnsi="Times"/>
          <w:color w:val="000000"/>
          <w:sz w:val="20"/>
        </w:rPr>
        <w:t xml:space="preserve"> with:</w:t>
      </w:r>
    </w:p>
    <w:p w14:paraId="51C7173E" w14:textId="77777777" w:rsidR="00B95888" w:rsidRPr="00B95888" w:rsidRDefault="00B95888" w:rsidP="00454DD8">
      <w:pPr>
        <w:spacing w:before="100" w:beforeAutospacing="1" w:after="100" w:afterAutospacing="1"/>
        <w:ind w:left="1080"/>
        <w:contextualSpacing/>
        <w:rPr>
          <w:rFonts w:ascii="Times" w:hAnsi="Times"/>
          <w:b/>
          <w:color w:val="000000"/>
          <w:sz w:val="20"/>
        </w:rPr>
      </w:pPr>
      <w:r w:rsidRPr="00B95888">
        <w:rPr>
          <w:rFonts w:ascii="Times" w:hAnsi="Times"/>
          <w:b/>
          <w:color w:val="000000"/>
          <w:sz w:val="20"/>
        </w:rPr>
        <w:t>Name</w:t>
      </w:r>
      <w:r>
        <w:rPr>
          <w:rFonts w:ascii="Times" w:hAnsi="Times"/>
          <w:b/>
          <w:color w:val="000000"/>
          <w:sz w:val="20"/>
        </w:rPr>
        <w:t>:</w:t>
      </w:r>
    </w:p>
    <w:p w14:paraId="5DD39564" w14:textId="77777777" w:rsidR="00B95888" w:rsidRPr="00B95888" w:rsidRDefault="00B95888" w:rsidP="00B95888">
      <w:pPr>
        <w:spacing w:before="100" w:beforeAutospacing="1" w:after="100" w:afterAutospacing="1"/>
        <w:ind w:left="1080"/>
        <w:contextualSpacing/>
        <w:rPr>
          <w:rFonts w:ascii="Times" w:hAnsi="Times"/>
          <w:b/>
          <w:color w:val="000000"/>
          <w:sz w:val="20"/>
        </w:rPr>
      </w:pPr>
      <w:r w:rsidRPr="00B95888">
        <w:rPr>
          <w:rFonts w:ascii="Times" w:hAnsi="Times"/>
          <w:b/>
          <w:color w:val="000000"/>
          <w:sz w:val="20"/>
        </w:rPr>
        <w:t>Date</w:t>
      </w:r>
      <w:r>
        <w:rPr>
          <w:rFonts w:ascii="Times" w:hAnsi="Times"/>
          <w:b/>
          <w:color w:val="000000"/>
          <w:sz w:val="20"/>
        </w:rPr>
        <w:t>:</w:t>
      </w:r>
    </w:p>
    <w:p w14:paraId="1916FE70" w14:textId="77777777" w:rsidR="007D185D" w:rsidRPr="009D61C4" w:rsidRDefault="00B95888" w:rsidP="009D61C4">
      <w:pPr>
        <w:spacing w:before="100" w:beforeAutospacing="1" w:after="100" w:afterAutospacing="1"/>
        <w:ind w:left="1080"/>
        <w:contextualSpacing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b/>
          <w:color w:val="000000"/>
          <w:sz w:val="20"/>
        </w:rPr>
        <w:t>Contents</w:t>
      </w:r>
      <w:r>
        <w:rPr>
          <w:rFonts w:ascii="Times" w:hAnsi="Times"/>
          <w:b/>
          <w:color w:val="000000"/>
          <w:sz w:val="20"/>
        </w:rPr>
        <w:t xml:space="preserve">: </w:t>
      </w:r>
      <w:r w:rsidRPr="007D185D">
        <w:rPr>
          <w:rFonts w:ascii="Times" w:hAnsi="Times"/>
          <w:color w:val="000000"/>
          <w:sz w:val="20"/>
        </w:rPr>
        <w:t>(this includes the percent of each</w:t>
      </w:r>
      <w:r w:rsidR="007D185D" w:rsidRPr="007D185D">
        <w:rPr>
          <w:rFonts w:ascii="Times" w:hAnsi="Times"/>
          <w:color w:val="000000"/>
          <w:sz w:val="20"/>
        </w:rPr>
        <w:t xml:space="preserve"> chemical so that including water, it adds up to 100%)</w:t>
      </w:r>
    </w:p>
    <w:p w14:paraId="222BD1C0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 xml:space="preserve">Equipment Failure - If a piece of equipment fails while being used, report it immediately to your </w:t>
      </w:r>
      <w:r w:rsidR="007D185D">
        <w:rPr>
          <w:rFonts w:ascii="Times" w:hAnsi="Times"/>
          <w:color w:val="000000"/>
          <w:sz w:val="20"/>
        </w:rPr>
        <w:t>PI or the lab manager.</w:t>
      </w:r>
    </w:p>
    <w:p w14:paraId="061A7C09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>If leaving a lab unattended, turn off all ignition sources and lock the doors.</w:t>
      </w:r>
      <w:r w:rsidR="007D185D">
        <w:rPr>
          <w:rFonts w:ascii="Times" w:hAnsi="Times"/>
          <w:color w:val="000000"/>
          <w:sz w:val="20"/>
        </w:rPr>
        <w:t xml:space="preserve">  (</w:t>
      </w:r>
      <w:r w:rsidR="007D185D" w:rsidRPr="007D185D">
        <w:rPr>
          <w:rFonts w:ascii="Times" w:hAnsi="Times"/>
          <w:b/>
          <w:color w:val="000000"/>
          <w:sz w:val="20"/>
        </w:rPr>
        <w:t>If leaving after 5PM, please check and lock all lab doors.</w:t>
      </w:r>
      <w:r w:rsidR="007D185D">
        <w:rPr>
          <w:rFonts w:ascii="Times" w:hAnsi="Times"/>
          <w:color w:val="000000"/>
          <w:sz w:val="20"/>
        </w:rPr>
        <w:t>)</w:t>
      </w:r>
    </w:p>
    <w:p w14:paraId="41150B1C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>Never pipette anything by mouth.</w:t>
      </w:r>
    </w:p>
    <w:p w14:paraId="5F580098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>Clean up your work area before leaving.</w:t>
      </w:r>
    </w:p>
    <w:p w14:paraId="4E1BB5BD" w14:textId="77777777" w:rsid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>Wash hands before leaving the lab and before eating.</w:t>
      </w:r>
    </w:p>
    <w:p w14:paraId="1817EA6E" w14:textId="77777777" w:rsidR="002253CB" w:rsidRPr="00454DD8" w:rsidRDefault="002253CB" w:rsidP="002253CB">
      <w:pPr>
        <w:spacing w:before="100" w:beforeAutospacing="1" w:after="100" w:afterAutospacing="1"/>
        <w:rPr>
          <w:b/>
        </w:rPr>
      </w:pPr>
      <w:bookmarkStart w:id="0" w:name="Chemical_safety"/>
      <w:r w:rsidRPr="00454DD8">
        <w:rPr>
          <w:b/>
        </w:rPr>
        <w:t>Chemical safety</w:t>
      </w:r>
      <w:bookmarkEnd w:id="0"/>
    </w:p>
    <w:p w14:paraId="68893E79" w14:textId="77777777" w:rsidR="002253CB" w:rsidRPr="002253CB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lastRenderedPageBreak/>
        <w:t xml:space="preserve">Make sure all chemicals are clearly and currently labeled with the </w:t>
      </w:r>
      <w:r w:rsidRPr="002253CB">
        <w:rPr>
          <w:rFonts w:ascii="Times" w:hAnsi="Times"/>
          <w:b/>
          <w:color w:val="000000"/>
          <w:sz w:val="20"/>
        </w:rPr>
        <w:t>substance name, concentration, date, and name of the individual responsible.</w:t>
      </w:r>
    </w:p>
    <w:p w14:paraId="742E90DB" w14:textId="77777777" w:rsidR="002253CB" w:rsidRPr="002253CB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t xml:space="preserve">Never return chemicals to reagent bottles. (Try for the correct amount and </w:t>
      </w:r>
      <w:r>
        <w:rPr>
          <w:rFonts w:ascii="Times" w:hAnsi="Times"/>
          <w:color w:val="000000"/>
          <w:sz w:val="20"/>
        </w:rPr>
        <w:t xml:space="preserve">dispose of </w:t>
      </w:r>
      <w:r w:rsidRPr="002253CB">
        <w:rPr>
          <w:rFonts w:ascii="Times" w:hAnsi="Times"/>
          <w:color w:val="000000"/>
          <w:sz w:val="20"/>
        </w:rPr>
        <w:t>any excess.)</w:t>
      </w:r>
    </w:p>
    <w:p w14:paraId="397806CA" w14:textId="77777777" w:rsidR="002253CB" w:rsidRPr="002253CB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t xml:space="preserve">Comply with fire regulations concerning storage quantities, types of approved containers and cabinets, proper labeling, etc. If uncertain about regulations, contact </w:t>
      </w:r>
      <w:r w:rsidR="00454DD8">
        <w:rPr>
          <w:rFonts w:ascii="Times" w:hAnsi="Times"/>
          <w:color w:val="000000"/>
          <w:sz w:val="20"/>
        </w:rPr>
        <w:t>the lab manager or EH&amp;S</w:t>
      </w:r>
      <w:r w:rsidRPr="002253CB">
        <w:rPr>
          <w:rFonts w:ascii="Times" w:hAnsi="Times"/>
          <w:color w:val="000000"/>
          <w:sz w:val="20"/>
        </w:rPr>
        <w:t>.</w:t>
      </w:r>
    </w:p>
    <w:p w14:paraId="4CA93625" w14:textId="77777777" w:rsidR="002253CB" w:rsidRPr="002253CB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t>Use volatile and flammable compounds only in a fume hood. Procedures that produce aerosols should be performed in a hood to prevent inhalation of hazardous material.</w:t>
      </w:r>
    </w:p>
    <w:p w14:paraId="128EFD37" w14:textId="77777777" w:rsidR="002253CB" w:rsidRPr="002253CB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t>Never allow a solvent to come in contact with your skin. Always use gloves.</w:t>
      </w:r>
    </w:p>
    <w:p w14:paraId="1294DD4E" w14:textId="77777777" w:rsidR="002253CB" w:rsidRPr="002253CB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t>Never "smell" a solvent!! Read the label on the solvent bottle to identify its contents.</w:t>
      </w:r>
    </w:p>
    <w:p w14:paraId="73FAC742" w14:textId="77777777" w:rsidR="002253CB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t>Dispose of waste and broken glassware in proper containers.</w:t>
      </w:r>
    </w:p>
    <w:p w14:paraId="3A0C4535" w14:textId="0FA270E4" w:rsidR="0045727D" w:rsidRPr="002253CB" w:rsidRDefault="0045727D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>
        <w:rPr>
          <w:rFonts w:ascii="Times" w:hAnsi="Times"/>
          <w:color w:val="000000"/>
          <w:sz w:val="20"/>
        </w:rPr>
        <w:t>Sharps and Broken Glassware boxes must be labeled with PI Name and Room number (e.g. “Rubel/CD186”).</w:t>
      </w:r>
    </w:p>
    <w:p w14:paraId="76BB2B94" w14:textId="77777777" w:rsidR="002253CB" w:rsidRPr="002253CB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t>Clean up spills immediately.</w:t>
      </w:r>
    </w:p>
    <w:p w14:paraId="0583CFAB" w14:textId="65D18DED" w:rsidR="002253CB" w:rsidRPr="009D61C4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t xml:space="preserve">Do not store </w:t>
      </w:r>
      <w:r w:rsidR="0045727D">
        <w:rPr>
          <w:rFonts w:ascii="Times" w:hAnsi="Times"/>
          <w:color w:val="000000"/>
          <w:sz w:val="20"/>
        </w:rPr>
        <w:t xml:space="preserve">or consume </w:t>
      </w:r>
      <w:r w:rsidRPr="002253CB">
        <w:rPr>
          <w:rFonts w:ascii="Times" w:hAnsi="Times"/>
          <w:color w:val="000000"/>
          <w:sz w:val="20"/>
        </w:rPr>
        <w:t>food in laboratories.</w:t>
      </w:r>
    </w:p>
    <w:p w14:paraId="2CC29330" w14:textId="77777777" w:rsidR="00454DD8" w:rsidRPr="009D61C4" w:rsidRDefault="00454DD8" w:rsidP="00454DD8">
      <w:pPr>
        <w:spacing w:before="100" w:beforeAutospacing="1" w:after="100" w:afterAutospacing="1"/>
        <w:rPr>
          <w:b/>
        </w:rPr>
      </w:pPr>
      <w:bookmarkStart w:id="1" w:name="Additional_Safety"/>
      <w:r w:rsidRPr="009D61C4">
        <w:rPr>
          <w:b/>
        </w:rPr>
        <w:t>Additional Safety Guidelines</w:t>
      </w:r>
      <w:bookmarkEnd w:id="1"/>
    </w:p>
    <w:p w14:paraId="3F955787" w14:textId="77777777" w:rsidR="00454DD8" w:rsidRPr="00454DD8" w:rsidRDefault="00454DD8" w:rsidP="00454DD8">
      <w:pPr>
        <w:numPr>
          <w:ilvl w:val="0"/>
          <w:numId w:val="4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454DD8">
        <w:rPr>
          <w:rFonts w:ascii="Times" w:hAnsi="Times"/>
          <w:color w:val="000000"/>
          <w:sz w:val="20"/>
        </w:rPr>
        <w:t>Keep your lab space clean and organized.</w:t>
      </w:r>
    </w:p>
    <w:p w14:paraId="5F4BADA2" w14:textId="77777777" w:rsidR="00454DD8" w:rsidRPr="00454DD8" w:rsidRDefault="00454DD8" w:rsidP="00454DD8">
      <w:pPr>
        <w:numPr>
          <w:ilvl w:val="0"/>
          <w:numId w:val="4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454DD8">
        <w:rPr>
          <w:rFonts w:ascii="Times" w:hAnsi="Times"/>
          <w:color w:val="000000"/>
          <w:sz w:val="20"/>
        </w:rPr>
        <w:t>Maintain unobstructed access to all exits, fire extinguishers, electrical panels, emergency showers, and eye washes.</w:t>
      </w:r>
    </w:p>
    <w:p w14:paraId="755106A6" w14:textId="77777777" w:rsidR="00454DD8" w:rsidRDefault="00454DD8" w:rsidP="00454DD8">
      <w:pPr>
        <w:numPr>
          <w:ilvl w:val="0"/>
          <w:numId w:val="4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454DD8">
        <w:rPr>
          <w:rFonts w:ascii="Times" w:hAnsi="Times"/>
          <w:color w:val="000000"/>
          <w:sz w:val="20"/>
        </w:rPr>
        <w:t xml:space="preserve">Be careful when lifting heavy objects. </w:t>
      </w:r>
    </w:p>
    <w:p w14:paraId="40791699" w14:textId="77777777" w:rsidR="00454DD8" w:rsidRPr="00454DD8" w:rsidRDefault="00454DD8" w:rsidP="00454DD8">
      <w:pPr>
        <w:numPr>
          <w:ilvl w:val="0"/>
          <w:numId w:val="4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454DD8">
        <w:rPr>
          <w:rFonts w:ascii="Times" w:hAnsi="Times"/>
          <w:color w:val="000000"/>
          <w:sz w:val="20"/>
        </w:rPr>
        <w:t>Clean your lab bench and equipment, and lock the door before you leave the laboratory</w:t>
      </w:r>
      <w:r w:rsidR="009D61C4">
        <w:rPr>
          <w:rFonts w:ascii="Times" w:hAnsi="Times"/>
          <w:color w:val="000000"/>
          <w:sz w:val="20"/>
        </w:rPr>
        <w:t>, especially if you are the last one leaving and it is close to 5PM</w:t>
      </w:r>
      <w:r w:rsidRPr="00454DD8">
        <w:rPr>
          <w:rFonts w:ascii="Times" w:hAnsi="Times"/>
          <w:color w:val="000000"/>
          <w:sz w:val="20"/>
        </w:rPr>
        <w:t>.</w:t>
      </w:r>
    </w:p>
    <w:p w14:paraId="0064D503" w14:textId="77777777" w:rsidR="002253CB" w:rsidRPr="00B95888" w:rsidRDefault="002253CB" w:rsidP="002253CB">
      <w:pPr>
        <w:spacing w:before="100" w:beforeAutospacing="1" w:after="100" w:afterAutospacing="1"/>
        <w:rPr>
          <w:rFonts w:ascii="Times" w:hAnsi="Times"/>
          <w:color w:val="000000"/>
          <w:sz w:val="20"/>
        </w:rPr>
      </w:pPr>
    </w:p>
    <w:p w14:paraId="374C7702" w14:textId="3ECD36E5" w:rsidR="003D3046" w:rsidRDefault="003D3046">
      <w:r>
        <w:br w:type="page"/>
      </w:r>
    </w:p>
    <w:p w14:paraId="61BFD11F" w14:textId="09C43EA9" w:rsidR="00B95888" w:rsidRPr="00880497" w:rsidRDefault="003D3046" w:rsidP="000A59C9">
      <w:pPr>
        <w:rPr>
          <w:b/>
        </w:rPr>
      </w:pPr>
      <w:r w:rsidRPr="00880497">
        <w:rPr>
          <w:b/>
        </w:rPr>
        <w:lastRenderedPageBreak/>
        <w:t>Designations of individuals performing particular tasks (</w:t>
      </w:r>
      <w:r w:rsidRPr="00880497">
        <w:rPr>
          <w:b/>
          <w:i/>
          <w:szCs w:val="22"/>
        </w:rPr>
        <w:t>e.g.</w:t>
      </w:r>
      <w:r w:rsidRPr="00880497">
        <w:rPr>
          <w:b/>
        </w:rPr>
        <w:t xml:space="preserve">, checking first aid supplies, maintaining chemical inventories, </w:t>
      </w:r>
      <w:r w:rsidRPr="00880497">
        <w:rPr>
          <w:b/>
          <w:i/>
          <w:szCs w:val="22"/>
        </w:rPr>
        <w:t>etc</w:t>
      </w:r>
      <w:r w:rsidRPr="00880497">
        <w:rPr>
          <w:b/>
        </w:rPr>
        <w:t>.)</w:t>
      </w:r>
    </w:p>
    <w:p w14:paraId="0D320B1F" w14:textId="3DEF647D" w:rsidR="00DF72FD" w:rsidRDefault="00DF72FD"/>
    <w:p w14:paraId="33086197" w14:textId="77777777" w:rsidR="00F66C3C" w:rsidRPr="00401789" w:rsidRDefault="00F66C3C" w:rsidP="00401789">
      <w:pPr>
        <w:rPr>
          <w:b/>
        </w:rPr>
      </w:pPr>
      <w:proofErr w:type="spellStart"/>
      <w:r w:rsidRPr="00401789">
        <w:rPr>
          <w:b/>
        </w:rPr>
        <w:t>Rubelab</w:t>
      </w:r>
      <w:proofErr w:type="spellEnd"/>
      <w:r w:rsidRPr="00401789">
        <w:rPr>
          <w:b/>
        </w:rPr>
        <w:t xml:space="preserve"> Main Brain Page</w:t>
      </w:r>
    </w:p>
    <w:p w14:paraId="6394A8B5" w14:textId="77777777" w:rsidR="00F66C3C" w:rsidRDefault="00F66C3C" w:rsidP="00F66C3C"/>
    <w:tbl>
      <w:tblPr>
        <w:tblStyle w:val="TableGrid"/>
        <w:tblW w:w="10627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7"/>
        <w:gridCol w:w="5490"/>
        <w:gridCol w:w="2520"/>
      </w:tblGrid>
      <w:tr w:rsidR="00A822B6" w:rsidRPr="004F02E0" w14:paraId="19BF17AC" w14:textId="77777777" w:rsidTr="006558F6">
        <w:trPr>
          <w:tblHeader/>
          <w:jc w:val="center"/>
        </w:trPr>
        <w:tc>
          <w:tcPr>
            <w:tcW w:w="2617" w:type="dxa"/>
          </w:tcPr>
          <w:p w14:paraId="60B2FDD4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b/>
                <w:i/>
                <w:color w:val="000000"/>
                <w:spacing w:val="-2"/>
              </w:rPr>
            </w:pPr>
            <w:r w:rsidRPr="004F02E0">
              <w:rPr>
                <w:rFonts w:ascii="Helvetica" w:hAnsi="Helvetica"/>
                <w:b/>
                <w:i/>
                <w:color w:val="000000"/>
                <w:spacing w:val="-2"/>
              </w:rPr>
              <w:t>What</w:t>
            </w:r>
          </w:p>
        </w:tc>
        <w:tc>
          <w:tcPr>
            <w:tcW w:w="5490" w:type="dxa"/>
          </w:tcPr>
          <w:p w14:paraId="4DC08F7F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b/>
                <w:i/>
                <w:color w:val="000000"/>
                <w:spacing w:val="-2"/>
              </w:rPr>
            </w:pPr>
            <w:r w:rsidRPr="004F02E0">
              <w:rPr>
                <w:rFonts w:ascii="Helvetica" w:hAnsi="Helvetica"/>
                <w:b/>
                <w:i/>
                <w:color w:val="000000"/>
                <w:spacing w:val="-2"/>
              </w:rPr>
              <w:t>Description</w:t>
            </w:r>
          </w:p>
        </w:tc>
        <w:tc>
          <w:tcPr>
            <w:tcW w:w="2520" w:type="dxa"/>
          </w:tcPr>
          <w:p w14:paraId="6F4DE109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b/>
                <w:i/>
                <w:color w:val="000000"/>
                <w:spacing w:val="-2"/>
              </w:rPr>
            </w:pPr>
            <w:r w:rsidRPr="004F02E0">
              <w:rPr>
                <w:rFonts w:ascii="Helvetica" w:hAnsi="Helvetica"/>
                <w:b/>
                <w:i/>
                <w:color w:val="000000"/>
                <w:spacing w:val="-2"/>
              </w:rPr>
              <w:t>Who</w:t>
            </w:r>
          </w:p>
        </w:tc>
      </w:tr>
      <w:tr w:rsidR="00A822B6" w:rsidRPr="004F02E0" w14:paraId="26250500" w14:textId="77777777" w:rsidTr="006558F6">
        <w:trPr>
          <w:jc w:val="center"/>
        </w:trPr>
        <w:tc>
          <w:tcPr>
            <w:tcW w:w="10627" w:type="dxa"/>
            <w:gridSpan w:val="3"/>
          </w:tcPr>
          <w:p w14:paraId="52FBEFA2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left="-111" w:right="-18"/>
              <w:contextualSpacing/>
              <w:rPr>
                <w:rFonts w:ascii="Helvetica" w:hAnsi="Helvetica"/>
                <w:b/>
                <w:i/>
                <w:color w:val="000000"/>
                <w:spacing w:val="-2"/>
              </w:rPr>
            </w:pPr>
            <w:r>
              <w:rPr>
                <w:rFonts w:ascii="Helvetica" w:hAnsi="Helvetica"/>
                <w:b/>
                <w:i/>
                <w:color w:val="000000"/>
                <w:spacing w:val="-2"/>
              </w:rPr>
              <w:t>RESPONSIBILITES SHARED BY EVERYONE</w:t>
            </w:r>
          </w:p>
        </w:tc>
      </w:tr>
      <w:tr w:rsidR="00A822B6" w:rsidRPr="004F02E0" w14:paraId="044DCF72" w14:textId="77777777" w:rsidTr="006558F6">
        <w:trPr>
          <w:trHeight w:val="225"/>
          <w:jc w:val="center"/>
        </w:trPr>
        <w:tc>
          <w:tcPr>
            <w:tcW w:w="2617" w:type="dxa"/>
            <w:vAlign w:val="center"/>
          </w:tcPr>
          <w:p w14:paraId="753DA118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b/>
                <w:i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Lab Safety</w:t>
            </w:r>
          </w:p>
        </w:tc>
        <w:tc>
          <w:tcPr>
            <w:tcW w:w="5490" w:type="dxa"/>
            <w:vAlign w:val="center"/>
          </w:tcPr>
          <w:p w14:paraId="585A1C97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b/>
                <w:i/>
                <w:color w:val="000000"/>
                <w:spacing w:val="-2"/>
              </w:rPr>
            </w:pPr>
          </w:p>
        </w:tc>
        <w:tc>
          <w:tcPr>
            <w:tcW w:w="2520" w:type="dxa"/>
            <w:vAlign w:val="center"/>
          </w:tcPr>
          <w:p w14:paraId="1407A4E6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b/>
                <w:i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Everyone</w:t>
            </w:r>
          </w:p>
        </w:tc>
      </w:tr>
      <w:tr w:rsidR="00A822B6" w:rsidRPr="004F02E0" w14:paraId="408AEBEC" w14:textId="77777777" w:rsidTr="006558F6">
        <w:trPr>
          <w:trHeight w:val="225"/>
          <w:jc w:val="center"/>
        </w:trPr>
        <w:tc>
          <w:tcPr>
            <w:tcW w:w="2617" w:type="dxa"/>
            <w:vAlign w:val="center"/>
          </w:tcPr>
          <w:p w14:paraId="381BEB42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Lab Dish Washing</w:t>
            </w:r>
          </w:p>
        </w:tc>
        <w:tc>
          <w:tcPr>
            <w:tcW w:w="5490" w:type="dxa"/>
            <w:vAlign w:val="center"/>
          </w:tcPr>
          <w:p w14:paraId="221D0836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Wash your glassware and put it away.</w:t>
            </w:r>
          </w:p>
          <w:p w14:paraId="4ED0D329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Please see Robin Gibson for training before using the dishwasher downstairs.</w:t>
            </w:r>
          </w:p>
        </w:tc>
        <w:tc>
          <w:tcPr>
            <w:tcW w:w="2520" w:type="dxa"/>
            <w:vAlign w:val="center"/>
          </w:tcPr>
          <w:p w14:paraId="3C41BA0A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Everyone</w:t>
            </w:r>
          </w:p>
        </w:tc>
      </w:tr>
      <w:tr w:rsidR="00A822B6" w:rsidRPr="004F02E0" w14:paraId="61E147B2" w14:textId="77777777" w:rsidTr="006558F6">
        <w:trPr>
          <w:trHeight w:val="225"/>
          <w:jc w:val="center"/>
        </w:trPr>
        <w:tc>
          <w:tcPr>
            <w:tcW w:w="2617" w:type="dxa"/>
            <w:vAlign w:val="center"/>
          </w:tcPr>
          <w:p w14:paraId="2C8991DB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b/>
                <w:i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Animal Surgery Room</w:t>
            </w:r>
          </w:p>
        </w:tc>
        <w:tc>
          <w:tcPr>
            <w:tcW w:w="5490" w:type="dxa"/>
            <w:vAlign w:val="center"/>
          </w:tcPr>
          <w:p w14:paraId="34AD3F39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b/>
                <w:i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Leave clean and stocked.</w:t>
            </w:r>
          </w:p>
        </w:tc>
        <w:tc>
          <w:tcPr>
            <w:tcW w:w="2520" w:type="dxa"/>
            <w:vAlign w:val="center"/>
          </w:tcPr>
          <w:p w14:paraId="755F3E2D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b/>
                <w:i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Everyone</w:t>
            </w:r>
          </w:p>
        </w:tc>
      </w:tr>
      <w:tr w:rsidR="00A822B6" w:rsidRPr="004F02E0" w14:paraId="55A1A696" w14:textId="77777777" w:rsidTr="006558F6">
        <w:trPr>
          <w:trHeight w:val="225"/>
          <w:jc w:val="center"/>
        </w:trPr>
        <w:tc>
          <w:tcPr>
            <w:tcW w:w="2617" w:type="dxa"/>
            <w:vAlign w:val="center"/>
          </w:tcPr>
          <w:p w14:paraId="1A88618A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Sharps Waste</w:t>
            </w:r>
          </w:p>
        </w:tc>
        <w:tc>
          <w:tcPr>
            <w:tcW w:w="5490" w:type="dxa"/>
            <w:vAlign w:val="center"/>
          </w:tcPr>
          <w:p w14:paraId="7D12B7DB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 xml:space="preserve">Red Biohazardous Sharps Containers: seal when no more than 2/3 full, </w:t>
            </w:r>
            <w:r w:rsidRPr="00A92031">
              <w:rPr>
                <w:rFonts w:ascii="Helvetica" w:hAnsi="Helvetica"/>
                <w:b/>
                <w:color w:val="000000"/>
                <w:spacing w:val="-2"/>
              </w:rPr>
              <w:t>label with autoclave tape, PI and Room #--</w:t>
            </w:r>
            <w:r>
              <w:rPr>
                <w:rFonts w:ascii="Helvetica" w:hAnsi="Helvetica"/>
                <w:color w:val="000000"/>
                <w:spacing w:val="-2"/>
              </w:rPr>
              <w:t xml:space="preserve">do not cover vents.  Leave next to autoclave. </w:t>
            </w:r>
            <w:r w:rsidRPr="00A92031">
              <w:rPr>
                <w:rFonts w:ascii="Helvetica" w:hAnsi="Helvetica"/>
                <w:i/>
                <w:color w:val="000000"/>
                <w:spacing w:val="-2"/>
              </w:rPr>
              <w:t xml:space="preserve">Notify </w:t>
            </w:r>
            <w:r>
              <w:rPr>
                <w:rFonts w:ascii="Helvetica" w:hAnsi="Helvetica"/>
                <w:i/>
                <w:color w:val="000000"/>
                <w:spacing w:val="-2"/>
              </w:rPr>
              <w:t>Van or Jialin</w:t>
            </w:r>
            <w:r w:rsidRPr="00A92031">
              <w:rPr>
                <w:rFonts w:ascii="Helvetica" w:hAnsi="Helvetica"/>
                <w:i/>
                <w:color w:val="000000"/>
                <w:spacing w:val="-2"/>
              </w:rPr>
              <w:t>.</w:t>
            </w:r>
          </w:p>
        </w:tc>
        <w:tc>
          <w:tcPr>
            <w:tcW w:w="2520" w:type="dxa"/>
            <w:vAlign w:val="center"/>
          </w:tcPr>
          <w:p w14:paraId="52244CC3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Everyone</w:t>
            </w:r>
          </w:p>
        </w:tc>
      </w:tr>
      <w:tr w:rsidR="00A822B6" w:rsidRPr="004F02E0" w14:paraId="478110E7" w14:textId="77777777" w:rsidTr="006558F6">
        <w:trPr>
          <w:trHeight w:val="225"/>
          <w:jc w:val="center"/>
        </w:trPr>
        <w:tc>
          <w:tcPr>
            <w:tcW w:w="2617" w:type="dxa"/>
            <w:vAlign w:val="center"/>
          </w:tcPr>
          <w:p w14:paraId="3580A8DA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Biohazardous Waste</w:t>
            </w:r>
          </w:p>
        </w:tc>
        <w:tc>
          <w:tcPr>
            <w:tcW w:w="5490" w:type="dxa"/>
            <w:vAlign w:val="center"/>
          </w:tcPr>
          <w:p w14:paraId="23DA7D4D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When Red Biohazardous Waste bags are no more than 2/3 full they must be double bagged and transported to autoclave room for decontamination following the posted instructions.  The waste is then placed in a black garbage bag and put in the garbage dumpster</w:t>
            </w:r>
            <w:r w:rsidRPr="001D54E4">
              <w:rPr>
                <w:rFonts w:ascii="Helvetica" w:hAnsi="Helvetica"/>
                <w:b/>
                <w:color w:val="000000"/>
                <w:spacing w:val="-2"/>
              </w:rPr>
              <w:t>.  Be sure to label the bag with room number and PI name.</w:t>
            </w:r>
          </w:p>
        </w:tc>
        <w:tc>
          <w:tcPr>
            <w:tcW w:w="2520" w:type="dxa"/>
            <w:vAlign w:val="center"/>
          </w:tcPr>
          <w:p w14:paraId="1005BF1A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Everyone</w:t>
            </w:r>
          </w:p>
        </w:tc>
      </w:tr>
      <w:tr w:rsidR="00A822B6" w:rsidRPr="004F02E0" w14:paraId="39697DB0" w14:textId="77777777" w:rsidTr="006558F6">
        <w:trPr>
          <w:trHeight w:val="225"/>
          <w:jc w:val="center"/>
        </w:trPr>
        <w:tc>
          <w:tcPr>
            <w:tcW w:w="2617" w:type="dxa"/>
            <w:vAlign w:val="center"/>
          </w:tcPr>
          <w:p w14:paraId="3D723A32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Non-Biohazardous Lab Glass and Plastic</w:t>
            </w:r>
          </w:p>
        </w:tc>
        <w:tc>
          <w:tcPr>
            <w:tcW w:w="5490" w:type="dxa"/>
            <w:vAlign w:val="center"/>
          </w:tcPr>
          <w:p w14:paraId="622F668E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 xml:space="preserve">Cardboard boxes </w:t>
            </w:r>
            <w:r w:rsidRPr="00E54DB4">
              <w:rPr>
                <w:rFonts w:ascii="Helvetica" w:hAnsi="Helvetica"/>
                <w:b/>
                <w:color w:val="000000"/>
                <w:spacing w:val="-2"/>
              </w:rPr>
              <w:t>must be labeled with PI name and Room number</w:t>
            </w:r>
            <w:r>
              <w:rPr>
                <w:rFonts w:ascii="Helvetica" w:hAnsi="Helvetica"/>
                <w:color w:val="000000"/>
                <w:spacing w:val="-2"/>
              </w:rPr>
              <w:t>.  When boxes are less than full, the boxes must be taped shut using packing tape and LABORATORY GLASS TAPE.  They may then be placed in the hall for custodial pick-up (as long as they are not too heavy) or taken directly to the dumpster.</w:t>
            </w:r>
          </w:p>
        </w:tc>
        <w:tc>
          <w:tcPr>
            <w:tcW w:w="2520" w:type="dxa"/>
            <w:vAlign w:val="center"/>
          </w:tcPr>
          <w:p w14:paraId="4F7E3FFC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Everyone</w:t>
            </w:r>
          </w:p>
        </w:tc>
      </w:tr>
      <w:tr w:rsidR="00A822B6" w:rsidRPr="004F02E0" w14:paraId="095FAB3E" w14:textId="77777777" w:rsidTr="006558F6">
        <w:trPr>
          <w:trHeight w:val="225"/>
          <w:jc w:val="center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1F07AC4B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Styrofoam Box Recycling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04698D8B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 xml:space="preserve">Styrofoam Boxes are bagged and labeled following the SOP that is posted in CD 186L (darkroom) and on the </w:t>
            </w:r>
            <w:proofErr w:type="spellStart"/>
            <w:r>
              <w:rPr>
                <w:rFonts w:ascii="Helvetica" w:hAnsi="Helvetica"/>
                <w:color w:val="000000"/>
                <w:spacing w:val="-2"/>
              </w:rPr>
              <w:t>Rubelab</w:t>
            </w:r>
            <w:proofErr w:type="spellEnd"/>
            <w:r>
              <w:rPr>
                <w:rFonts w:ascii="Helvetica" w:hAnsi="Helvetica"/>
                <w:color w:val="000000"/>
                <w:spacing w:val="-2"/>
              </w:rPr>
              <w:t xml:space="preserve"> webpage.  UW recycling is notified for pick-up.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067CE3C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Everyone</w:t>
            </w:r>
          </w:p>
        </w:tc>
      </w:tr>
      <w:tr w:rsidR="00A822B6" w:rsidRPr="004F02E0" w14:paraId="4012B9F7" w14:textId="77777777" w:rsidTr="006558F6">
        <w:trPr>
          <w:jc w:val="center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36391C07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Ordering Supplies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47F4FC5A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General supplies are ordered on a shared budget matrix by everyone.  Please see detailed ordering instructions in “</w:t>
            </w:r>
            <w:r w:rsidRPr="006F7CFA">
              <w:rPr>
                <w:rFonts w:ascii="Helvetica" w:hAnsi="Helvetica"/>
                <w:b/>
                <w:i/>
                <w:color w:val="000000"/>
                <w:spacing w:val="-2"/>
              </w:rPr>
              <w:t xml:space="preserve">Welcome to the </w:t>
            </w:r>
            <w:proofErr w:type="spellStart"/>
            <w:r w:rsidRPr="006F7CFA">
              <w:rPr>
                <w:rFonts w:ascii="Helvetica" w:hAnsi="Helvetica"/>
                <w:b/>
                <w:i/>
                <w:color w:val="000000"/>
                <w:spacing w:val="-2"/>
              </w:rPr>
              <w:t>Rubelab</w:t>
            </w:r>
            <w:proofErr w:type="spellEnd"/>
            <w:r>
              <w:rPr>
                <w:rFonts w:ascii="Helvetica" w:hAnsi="Helvetica"/>
                <w:color w:val="000000"/>
                <w:spacing w:val="-2"/>
              </w:rPr>
              <w:t>”.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C81F14C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Everyone</w:t>
            </w:r>
          </w:p>
        </w:tc>
      </w:tr>
      <w:tr w:rsidR="00A822B6" w:rsidRPr="004F02E0" w14:paraId="0A566839" w14:textId="77777777" w:rsidTr="006558F6">
        <w:trPr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50BE7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b/>
                <w:i/>
                <w:color w:val="000000"/>
                <w:spacing w:val="-2"/>
              </w:rPr>
            </w:pPr>
          </w:p>
        </w:tc>
      </w:tr>
      <w:tr w:rsidR="00A822B6" w:rsidRPr="004F02E0" w14:paraId="1CC6C668" w14:textId="77777777" w:rsidTr="006558F6">
        <w:trPr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91B3D" w14:textId="77777777" w:rsidR="00A822B6" w:rsidRPr="00872887" w:rsidRDefault="00A822B6" w:rsidP="006558F6">
            <w:pPr>
              <w:tabs>
                <w:tab w:val="decimal" w:pos="360"/>
              </w:tabs>
              <w:spacing w:before="252"/>
              <w:ind w:left="-111" w:right="-18"/>
              <w:contextualSpacing/>
              <w:rPr>
                <w:rFonts w:ascii="Helvetica" w:hAnsi="Helvetica"/>
                <w:b/>
                <w:i/>
                <w:color w:val="000000"/>
                <w:spacing w:val="-2"/>
              </w:rPr>
            </w:pPr>
            <w:r>
              <w:rPr>
                <w:rFonts w:ascii="Helvetica" w:hAnsi="Helvetica"/>
                <w:b/>
                <w:i/>
                <w:color w:val="000000"/>
                <w:spacing w:val="-2"/>
              </w:rPr>
              <w:t>LAB DUTY</w:t>
            </w:r>
            <w:r w:rsidRPr="00872887">
              <w:rPr>
                <w:rFonts w:ascii="Helvetica" w:hAnsi="Helvetica"/>
                <w:b/>
                <w:i/>
                <w:color w:val="000000"/>
                <w:spacing w:val="-2"/>
              </w:rPr>
              <w:t xml:space="preserve"> SPECIFIC MAIN BRAINS</w:t>
            </w:r>
          </w:p>
        </w:tc>
      </w:tr>
      <w:tr w:rsidR="00A822B6" w:rsidRPr="004F02E0" w14:paraId="73D2A339" w14:textId="77777777" w:rsidTr="006558F6">
        <w:trPr>
          <w:jc w:val="center"/>
        </w:trPr>
        <w:tc>
          <w:tcPr>
            <w:tcW w:w="2617" w:type="dxa"/>
            <w:vAlign w:val="center"/>
          </w:tcPr>
          <w:p w14:paraId="10B6560E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Microscopy</w:t>
            </w:r>
          </w:p>
        </w:tc>
        <w:tc>
          <w:tcPr>
            <w:tcW w:w="5490" w:type="dxa"/>
            <w:vAlign w:val="center"/>
          </w:tcPr>
          <w:p w14:paraId="3E101B7F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 xml:space="preserve">Training, consultation and maintenance. </w:t>
            </w:r>
          </w:p>
        </w:tc>
        <w:tc>
          <w:tcPr>
            <w:tcW w:w="2520" w:type="dxa"/>
            <w:vAlign w:val="center"/>
          </w:tcPr>
          <w:p w14:paraId="0AFBAAC3" w14:textId="7828C164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Jennifer Stone</w:t>
            </w:r>
          </w:p>
        </w:tc>
      </w:tr>
      <w:tr w:rsidR="00A822B6" w:rsidRPr="004F02E0" w14:paraId="05AA66DF" w14:textId="77777777" w:rsidTr="006558F6">
        <w:trPr>
          <w:trHeight w:val="800"/>
          <w:jc w:val="center"/>
        </w:trPr>
        <w:tc>
          <w:tcPr>
            <w:tcW w:w="2617" w:type="dxa"/>
            <w:vAlign w:val="center"/>
          </w:tcPr>
          <w:p w14:paraId="72CCBE3C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Autoclave</w:t>
            </w:r>
          </w:p>
        </w:tc>
        <w:tc>
          <w:tcPr>
            <w:tcW w:w="5490" w:type="dxa"/>
            <w:vAlign w:val="center"/>
          </w:tcPr>
          <w:p w14:paraId="33AAFFCE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Please see Van, Jialin or Stephanie for training before using the autoclave.  Maintenance duty includes running monthly biospore safety test.</w:t>
            </w:r>
          </w:p>
        </w:tc>
        <w:tc>
          <w:tcPr>
            <w:tcW w:w="2520" w:type="dxa"/>
            <w:vAlign w:val="center"/>
          </w:tcPr>
          <w:p w14:paraId="42244CFD" w14:textId="4E63393B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 xml:space="preserve">Van Redila, </w:t>
            </w:r>
            <w:proofErr w:type="spellStart"/>
            <w:r>
              <w:rPr>
                <w:rFonts w:ascii="Helvetica" w:hAnsi="Helvetica"/>
                <w:color w:val="000000"/>
                <w:spacing w:val="-2"/>
              </w:rPr>
              <w:t>Jialin</w:t>
            </w:r>
            <w:proofErr w:type="spellEnd"/>
            <w:r>
              <w:rPr>
                <w:rFonts w:ascii="Helvetica" w:hAnsi="Helvetica"/>
                <w:color w:val="000000"/>
                <w:spacing w:val="-2"/>
              </w:rPr>
              <w:t xml:space="preserve"> Shang</w:t>
            </w:r>
          </w:p>
        </w:tc>
      </w:tr>
      <w:tr w:rsidR="00A822B6" w:rsidRPr="004F02E0" w14:paraId="1AA2A681" w14:textId="77777777" w:rsidTr="006558F6">
        <w:trPr>
          <w:jc w:val="center"/>
        </w:trPr>
        <w:tc>
          <w:tcPr>
            <w:tcW w:w="2617" w:type="dxa"/>
            <w:vAlign w:val="center"/>
          </w:tcPr>
          <w:p w14:paraId="75392E22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Lab Coats</w:t>
            </w:r>
          </w:p>
        </w:tc>
        <w:tc>
          <w:tcPr>
            <w:tcW w:w="5490" w:type="dxa"/>
            <w:vAlign w:val="center"/>
          </w:tcPr>
          <w:p w14:paraId="2DABC63D" w14:textId="5C3FCD9A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 xml:space="preserve">Send soiled coats to </w:t>
            </w:r>
            <w:proofErr w:type="spellStart"/>
            <w:r w:rsidR="00455CF8">
              <w:rPr>
                <w:rFonts w:ascii="Helvetica" w:hAnsi="Helvetica"/>
                <w:color w:val="000000"/>
                <w:spacing w:val="-2"/>
              </w:rPr>
              <w:t>Medicleanse</w:t>
            </w:r>
            <w:proofErr w:type="spellEnd"/>
          </w:p>
        </w:tc>
        <w:tc>
          <w:tcPr>
            <w:tcW w:w="2520" w:type="dxa"/>
            <w:vAlign w:val="center"/>
          </w:tcPr>
          <w:p w14:paraId="31E0DD9D" w14:textId="4EDC0652" w:rsidR="00A822B6" w:rsidRPr="004F02E0" w:rsidRDefault="00455CF8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A822B6" w:rsidRPr="004F02E0" w14:paraId="533442F8" w14:textId="77777777" w:rsidTr="006558F6">
        <w:trPr>
          <w:jc w:val="center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6CDA6DDD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Sharps Waste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12B5B0AC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 xml:space="preserve">Red Biohazardous Sharps Waste Container Disposal: Autoclave and transport to </w:t>
            </w:r>
            <w:r w:rsidRPr="00835746">
              <w:rPr>
                <w:rFonts w:ascii="Helvetica" w:hAnsi="Helvetica"/>
                <w:b/>
                <w:color w:val="000000"/>
                <w:spacing w:val="-2"/>
              </w:rPr>
              <w:t xml:space="preserve">T-276 </w:t>
            </w:r>
            <w:r>
              <w:rPr>
                <w:rFonts w:ascii="Helvetica" w:hAnsi="Helvetica"/>
                <w:color w:val="000000"/>
                <w:spacing w:val="-2"/>
              </w:rPr>
              <w:t>in the T-Wing.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F4773D9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Van Redila, Jialin Shang</w:t>
            </w:r>
          </w:p>
        </w:tc>
      </w:tr>
      <w:tr w:rsidR="00A822B6" w:rsidRPr="004F02E0" w14:paraId="54383565" w14:textId="77777777" w:rsidTr="006558F6">
        <w:trPr>
          <w:jc w:val="center"/>
        </w:trPr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F9F698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5D82C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2D73D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</w:tr>
      <w:tr w:rsidR="00A822B6" w:rsidRPr="004F02E0" w14:paraId="4993F26F" w14:textId="77777777" w:rsidTr="006558F6">
        <w:trPr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</w:tcBorders>
            <w:vAlign w:val="center"/>
          </w:tcPr>
          <w:p w14:paraId="0B6555A9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b/>
                <w:i/>
                <w:color w:val="000000"/>
                <w:spacing w:val="-2"/>
              </w:rPr>
              <w:t>EQUIPMENT</w:t>
            </w:r>
            <w:r w:rsidRPr="00872887">
              <w:rPr>
                <w:rFonts w:ascii="Helvetica" w:hAnsi="Helvetica"/>
                <w:b/>
                <w:i/>
                <w:color w:val="000000"/>
                <w:spacing w:val="-2"/>
              </w:rPr>
              <w:t xml:space="preserve"> SPECIFIC MAIN BRAINS</w:t>
            </w:r>
          </w:p>
        </w:tc>
      </w:tr>
      <w:tr w:rsidR="00A822B6" w:rsidRPr="004F02E0" w14:paraId="2E55F3C9" w14:textId="77777777" w:rsidTr="006558F6">
        <w:trPr>
          <w:jc w:val="center"/>
        </w:trPr>
        <w:tc>
          <w:tcPr>
            <w:tcW w:w="2617" w:type="dxa"/>
            <w:vAlign w:val="center"/>
          </w:tcPr>
          <w:p w14:paraId="4BC87573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Confocal Microscope</w:t>
            </w:r>
          </w:p>
        </w:tc>
        <w:tc>
          <w:tcPr>
            <w:tcW w:w="5490" w:type="dxa"/>
            <w:vAlign w:val="center"/>
          </w:tcPr>
          <w:p w14:paraId="644E908C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Training, consultation and maintenance.</w:t>
            </w:r>
          </w:p>
        </w:tc>
        <w:tc>
          <w:tcPr>
            <w:tcW w:w="2520" w:type="dxa"/>
            <w:vAlign w:val="center"/>
          </w:tcPr>
          <w:p w14:paraId="350C278C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Jennifer Stone</w:t>
            </w:r>
          </w:p>
        </w:tc>
      </w:tr>
      <w:tr w:rsidR="00A822B6" w:rsidRPr="004F02E0" w14:paraId="0865513E" w14:textId="77777777" w:rsidTr="006558F6">
        <w:trPr>
          <w:jc w:val="center"/>
        </w:trPr>
        <w:tc>
          <w:tcPr>
            <w:tcW w:w="2617" w:type="dxa"/>
            <w:vAlign w:val="center"/>
          </w:tcPr>
          <w:p w14:paraId="32763C43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Cryostat, CD 186N</w:t>
            </w:r>
          </w:p>
        </w:tc>
        <w:tc>
          <w:tcPr>
            <w:tcW w:w="5490" w:type="dxa"/>
            <w:vAlign w:val="center"/>
          </w:tcPr>
          <w:p w14:paraId="7CF2B2CC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Training, consultation and maintenance.</w:t>
            </w:r>
          </w:p>
        </w:tc>
        <w:tc>
          <w:tcPr>
            <w:tcW w:w="2520" w:type="dxa"/>
            <w:vAlign w:val="center"/>
          </w:tcPr>
          <w:p w14:paraId="05C241DC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Ling Tong</w:t>
            </w:r>
          </w:p>
        </w:tc>
      </w:tr>
      <w:tr w:rsidR="00A822B6" w:rsidRPr="004F02E0" w14:paraId="1908B984" w14:textId="77777777" w:rsidTr="006558F6">
        <w:trPr>
          <w:jc w:val="center"/>
        </w:trPr>
        <w:tc>
          <w:tcPr>
            <w:tcW w:w="2617" w:type="dxa"/>
            <w:vAlign w:val="center"/>
          </w:tcPr>
          <w:p w14:paraId="31EA7378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Sledge, CD 186N</w:t>
            </w:r>
          </w:p>
        </w:tc>
        <w:tc>
          <w:tcPr>
            <w:tcW w:w="5490" w:type="dxa"/>
            <w:vAlign w:val="center"/>
          </w:tcPr>
          <w:p w14:paraId="0A5C8210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Training, consultation and maintenance.</w:t>
            </w:r>
          </w:p>
        </w:tc>
        <w:tc>
          <w:tcPr>
            <w:tcW w:w="2520" w:type="dxa"/>
            <w:vAlign w:val="center"/>
          </w:tcPr>
          <w:p w14:paraId="19F64D85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Ling Tong</w:t>
            </w:r>
          </w:p>
        </w:tc>
      </w:tr>
      <w:tr w:rsidR="00A822B6" w:rsidRPr="004F02E0" w14:paraId="6B1E2896" w14:textId="77777777" w:rsidTr="006558F6">
        <w:trPr>
          <w:jc w:val="center"/>
        </w:trPr>
        <w:tc>
          <w:tcPr>
            <w:tcW w:w="2617" w:type="dxa"/>
            <w:vAlign w:val="center"/>
          </w:tcPr>
          <w:p w14:paraId="7EC1BA64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Microtome, CD 186N</w:t>
            </w:r>
          </w:p>
        </w:tc>
        <w:tc>
          <w:tcPr>
            <w:tcW w:w="5490" w:type="dxa"/>
            <w:vAlign w:val="center"/>
          </w:tcPr>
          <w:p w14:paraId="69188C6E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Training, consultation and maintenance.</w:t>
            </w:r>
          </w:p>
        </w:tc>
        <w:tc>
          <w:tcPr>
            <w:tcW w:w="2520" w:type="dxa"/>
            <w:vAlign w:val="center"/>
          </w:tcPr>
          <w:p w14:paraId="6DD04CC6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Jialin Shang</w:t>
            </w:r>
          </w:p>
        </w:tc>
      </w:tr>
      <w:tr w:rsidR="00A822B6" w:rsidRPr="004F02E0" w14:paraId="16B29C5A" w14:textId="77777777" w:rsidTr="006558F6">
        <w:trPr>
          <w:jc w:val="center"/>
        </w:trPr>
        <w:tc>
          <w:tcPr>
            <w:tcW w:w="2617" w:type="dxa"/>
            <w:vAlign w:val="center"/>
          </w:tcPr>
          <w:p w14:paraId="7F07E89E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Vibratome</w:t>
            </w:r>
          </w:p>
        </w:tc>
        <w:tc>
          <w:tcPr>
            <w:tcW w:w="5490" w:type="dxa"/>
            <w:vAlign w:val="center"/>
          </w:tcPr>
          <w:p w14:paraId="6D73E56A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Training, consultation and maintenance.</w:t>
            </w:r>
          </w:p>
        </w:tc>
        <w:tc>
          <w:tcPr>
            <w:tcW w:w="2520" w:type="dxa"/>
            <w:vAlign w:val="center"/>
          </w:tcPr>
          <w:p w14:paraId="123502A1" w14:textId="62C3B6CA" w:rsidR="00A822B6" w:rsidRDefault="00BA5217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Jennifer Stone</w:t>
            </w:r>
          </w:p>
        </w:tc>
      </w:tr>
      <w:tr w:rsidR="00A822B6" w:rsidRPr="004F02E0" w14:paraId="5A3A1D32" w14:textId="77777777" w:rsidTr="006558F6">
        <w:trPr>
          <w:jc w:val="center"/>
        </w:trPr>
        <w:tc>
          <w:tcPr>
            <w:tcW w:w="2617" w:type="dxa"/>
            <w:vAlign w:val="center"/>
          </w:tcPr>
          <w:p w14:paraId="5D24F592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Sterilization Oven</w:t>
            </w:r>
          </w:p>
        </w:tc>
        <w:tc>
          <w:tcPr>
            <w:tcW w:w="5490" w:type="dxa"/>
            <w:vAlign w:val="center"/>
          </w:tcPr>
          <w:p w14:paraId="6DEDC9D0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Located in dark room.</w:t>
            </w:r>
          </w:p>
        </w:tc>
        <w:tc>
          <w:tcPr>
            <w:tcW w:w="2520" w:type="dxa"/>
            <w:vAlign w:val="center"/>
          </w:tcPr>
          <w:p w14:paraId="5664205B" w14:textId="20BFF937" w:rsidR="00A822B6" w:rsidRDefault="00455CF8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Ling Tong</w:t>
            </w:r>
          </w:p>
        </w:tc>
      </w:tr>
      <w:tr w:rsidR="00A822B6" w:rsidRPr="004F02E0" w14:paraId="65A9E4F3" w14:textId="77777777" w:rsidTr="006558F6">
        <w:trPr>
          <w:jc w:val="center"/>
        </w:trPr>
        <w:tc>
          <w:tcPr>
            <w:tcW w:w="2617" w:type="dxa"/>
            <w:vAlign w:val="center"/>
          </w:tcPr>
          <w:p w14:paraId="027EF4B7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PCR machine</w:t>
            </w:r>
          </w:p>
        </w:tc>
        <w:tc>
          <w:tcPr>
            <w:tcW w:w="5490" w:type="dxa"/>
            <w:vAlign w:val="center"/>
          </w:tcPr>
          <w:p w14:paraId="5B7EB305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Located in molecular biology</w:t>
            </w:r>
          </w:p>
        </w:tc>
        <w:tc>
          <w:tcPr>
            <w:tcW w:w="2520" w:type="dxa"/>
            <w:vAlign w:val="center"/>
          </w:tcPr>
          <w:p w14:paraId="26A6BCE8" w14:textId="77E3E6C2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Ling Tong</w:t>
            </w:r>
          </w:p>
        </w:tc>
      </w:tr>
      <w:tr w:rsidR="00BA5217" w:rsidRPr="004F02E0" w14:paraId="25FCBA27" w14:textId="77777777" w:rsidTr="006558F6">
        <w:trPr>
          <w:jc w:val="center"/>
        </w:trPr>
        <w:tc>
          <w:tcPr>
            <w:tcW w:w="2617" w:type="dxa"/>
            <w:vAlign w:val="center"/>
          </w:tcPr>
          <w:p w14:paraId="695E18FC" w14:textId="57831B34" w:rsidR="00BA5217" w:rsidRDefault="00BA5217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Nano Drop</w:t>
            </w:r>
          </w:p>
        </w:tc>
        <w:tc>
          <w:tcPr>
            <w:tcW w:w="5490" w:type="dxa"/>
            <w:vAlign w:val="center"/>
          </w:tcPr>
          <w:p w14:paraId="59F1711C" w14:textId="2F41191F" w:rsidR="00BA5217" w:rsidRDefault="00BA5217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Located in basement (Tempel lab)</w:t>
            </w:r>
          </w:p>
        </w:tc>
        <w:tc>
          <w:tcPr>
            <w:tcW w:w="2520" w:type="dxa"/>
            <w:vAlign w:val="center"/>
          </w:tcPr>
          <w:p w14:paraId="1E8D18CA" w14:textId="7618077D" w:rsidR="00BA5217" w:rsidRDefault="00BA5217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Tot Nguyen/Robin Gibson</w:t>
            </w:r>
          </w:p>
        </w:tc>
      </w:tr>
      <w:tr w:rsidR="00A822B6" w:rsidRPr="004F02E0" w14:paraId="6F44DE8B" w14:textId="77777777" w:rsidTr="006558F6">
        <w:trPr>
          <w:jc w:val="center"/>
        </w:trPr>
        <w:tc>
          <w:tcPr>
            <w:tcW w:w="2617" w:type="dxa"/>
            <w:vAlign w:val="center"/>
          </w:tcPr>
          <w:p w14:paraId="41C121DB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Centrifuge</w:t>
            </w:r>
          </w:p>
        </w:tc>
        <w:tc>
          <w:tcPr>
            <w:tcW w:w="5490" w:type="dxa"/>
            <w:vAlign w:val="center"/>
          </w:tcPr>
          <w:p w14:paraId="293CB7C2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Located in basement (Tempel lab)</w:t>
            </w:r>
          </w:p>
        </w:tc>
        <w:tc>
          <w:tcPr>
            <w:tcW w:w="2520" w:type="dxa"/>
            <w:vAlign w:val="center"/>
          </w:tcPr>
          <w:p w14:paraId="19626838" w14:textId="458DCE8F" w:rsidR="00A822B6" w:rsidRDefault="00BA5217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Tot Nguyen/Robin Gibson</w:t>
            </w:r>
          </w:p>
        </w:tc>
      </w:tr>
      <w:tr w:rsidR="00A822B6" w:rsidRPr="004F02E0" w14:paraId="3E74A3C3" w14:textId="77777777" w:rsidTr="006558F6">
        <w:trPr>
          <w:jc w:val="center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401A6F29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proofErr w:type="spellStart"/>
            <w:r>
              <w:rPr>
                <w:rFonts w:ascii="Helvetica" w:hAnsi="Helvetica"/>
                <w:color w:val="000000"/>
                <w:spacing w:val="-2"/>
              </w:rPr>
              <w:t>i</w:t>
            </w:r>
            <w:proofErr w:type="spellEnd"/>
            <w:r>
              <w:rPr>
                <w:rFonts w:ascii="Helvetica" w:hAnsi="Helvetica"/>
                <w:color w:val="000000"/>
                <w:spacing w:val="-2"/>
              </w:rPr>
              <w:t>-Cycler (Bio Rad)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51274AB1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Located in basement (Tempel lab)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B69371F" w14:textId="111227D8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A822B6" w:rsidRPr="004F02E0" w14:paraId="236C855E" w14:textId="77777777" w:rsidTr="006558F6">
        <w:trPr>
          <w:jc w:val="center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1BBB414A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Gas Tanks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79C4785D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Oxygen and CO2 tanks, ordering and changing, consulting.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14A88BE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Jialin Shang, Van Redila</w:t>
            </w:r>
          </w:p>
        </w:tc>
      </w:tr>
      <w:tr w:rsidR="00A822B6" w:rsidRPr="004F02E0" w14:paraId="700798E0" w14:textId="77777777" w:rsidTr="006558F6">
        <w:trPr>
          <w:trHeight w:val="260"/>
          <w:jc w:val="center"/>
        </w:trPr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51E4D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822F7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52154B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</w:tr>
      <w:tr w:rsidR="00A822B6" w:rsidRPr="004F02E0" w14:paraId="5BA70CB9" w14:textId="77777777" w:rsidTr="006558F6">
        <w:trPr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</w:tcBorders>
            <w:vAlign w:val="center"/>
          </w:tcPr>
          <w:p w14:paraId="6E80BB87" w14:textId="77777777" w:rsidR="00A822B6" w:rsidRPr="00872887" w:rsidRDefault="00A822B6" w:rsidP="006558F6">
            <w:pPr>
              <w:tabs>
                <w:tab w:val="decimal" w:pos="360"/>
              </w:tabs>
              <w:spacing w:before="252"/>
              <w:ind w:left="-111" w:right="-18"/>
              <w:contextualSpacing/>
              <w:rPr>
                <w:rFonts w:ascii="Helvetica" w:hAnsi="Helvetica"/>
                <w:b/>
                <w:i/>
                <w:color w:val="000000"/>
                <w:spacing w:val="-2"/>
              </w:rPr>
            </w:pPr>
            <w:r w:rsidRPr="00872887">
              <w:rPr>
                <w:rFonts w:ascii="Helvetica" w:hAnsi="Helvetica"/>
                <w:b/>
                <w:i/>
                <w:color w:val="000000"/>
                <w:spacing w:val="-2"/>
              </w:rPr>
              <w:t>ROOM SPECIFIC MAIN BRAINS</w:t>
            </w:r>
          </w:p>
        </w:tc>
      </w:tr>
      <w:tr w:rsidR="00A822B6" w:rsidRPr="004F02E0" w14:paraId="54EDFDF3" w14:textId="77777777" w:rsidTr="006558F6">
        <w:trPr>
          <w:jc w:val="center"/>
        </w:trPr>
        <w:tc>
          <w:tcPr>
            <w:tcW w:w="2617" w:type="dxa"/>
            <w:vAlign w:val="center"/>
          </w:tcPr>
          <w:p w14:paraId="329FF797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Tissue Culture, CD186H</w:t>
            </w:r>
          </w:p>
        </w:tc>
        <w:tc>
          <w:tcPr>
            <w:tcW w:w="5490" w:type="dxa"/>
            <w:vAlign w:val="center"/>
          </w:tcPr>
          <w:p w14:paraId="3DEA224A" w14:textId="77777777" w:rsidR="00A822B6" w:rsidRPr="004F02E0" w:rsidRDefault="00A822B6" w:rsidP="006558F6">
            <w:pPr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vAlign w:val="center"/>
          </w:tcPr>
          <w:p w14:paraId="5A3240D4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Jialin Shang</w:t>
            </w:r>
          </w:p>
        </w:tc>
      </w:tr>
      <w:tr w:rsidR="00A822B6" w:rsidRPr="004F02E0" w14:paraId="3ACE7EB3" w14:textId="77777777" w:rsidTr="006558F6">
        <w:trPr>
          <w:jc w:val="center"/>
        </w:trPr>
        <w:tc>
          <w:tcPr>
            <w:tcW w:w="2617" w:type="dxa"/>
            <w:vAlign w:val="center"/>
          </w:tcPr>
          <w:p w14:paraId="4934338F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Histology, CD 186A</w:t>
            </w:r>
          </w:p>
        </w:tc>
        <w:tc>
          <w:tcPr>
            <w:tcW w:w="5490" w:type="dxa"/>
            <w:vAlign w:val="center"/>
          </w:tcPr>
          <w:p w14:paraId="72AADE72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vAlign w:val="center"/>
          </w:tcPr>
          <w:p w14:paraId="2024B207" w14:textId="008F4C4F" w:rsidR="00A822B6" w:rsidRPr="004F02E0" w:rsidRDefault="00A822B6" w:rsidP="006558F6">
            <w:pPr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Ling Tong</w:t>
            </w:r>
          </w:p>
        </w:tc>
      </w:tr>
      <w:tr w:rsidR="00A822B6" w:rsidRPr="004F02E0" w14:paraId="100911A0" w14:textId="77777777" w:rsidTr="006558F6">
        <w:trPr>
          <w:jc w:val="center"/>
        </w:trPr>
        <w:tc>
          <w:tcPr>
            <w:tcW w:w="2617" w:type="dxa"/>
            <w:vAlign w:val="center"/>
          </w:tcPr>
          <w:p w14:paraId="1EDF6FCC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Molecular Biology, CD 186D</w:t>
            </w:r>
          </w:p>
        </w:tc>
        <w:tc>
          <w:tcPr>
            <w:tcW w:w="5490" w:type="dxa"/>
            <w:vAlign w:val="center"/>
          </w:tcPr>
          <w:p w14:paraId="7CD0A59F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vAlign w:val="center"/>
          </w:tcPr>
          <w:p w14:paraId="6B6EADA9" w14:textId="5E62E264" w:rsidR="00A822B6" w:rsidRPr="004F02E0" w:rsidRDefault="00BA5217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Tot Nguyen/</w:t>
            </w:r>
            <w:r w:rsidR="00A822B6">
              <w:rPr>
                <w:rFonts w:ascii="Helvetica" w:hAnsi="Helvetica"/>
                <w:color w:val="000000"/>
                <w:spacing w:val="-2"/>
              </w:rPr>
              <w:t>Ling Tong</w:t>
            </w:r>
          </w:p>
        </w:tc>
      </w:tr>
      <w:tr w:rsidR="00A822B6" w:rsidRPr="004F02E0" w14:paraId="5180B9F9" w14:textId="77777777" w:rsidTr="006558F6">
        <w:trPr>
          <w:jc w:val="center"/>
        </w:trPr>
        <w:tc>
          <w:tcPr>
            <w:tcW w:w="2617" w:type="dxa"/>
            <w:vAlign w:val="center"/>
          </w:tcPr>
          <w:p w14:paraId="46F5E9E3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Animal Surgery, CD 055</w:t>
            </w:r>
          </w:p>
        </w:tc>
        <w:tc>
          <w:tcPr>
            <w:tcW w:w="5490" w:type="dxa"/>
            <w:vAlign w:val="center"/>
          </w:tcPr>
          <w:p w14:paraId="631A7D3C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vAlign w:val="center"/>
          </w:tcPr>
          <w:p w14:paraId="0A43437D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Van Redila</w:t>
            </w:r>
          </w:p>
        </w:tc>
      </w:tr>
      <w:tr w:rsidR="00A822B6" w:rsidRPr="004F02E0" w14:paraId="520E6E6D" w14:textId="77777777" w:rsidTr="006558F6">
        <w:trPr>
          <w:jc w:val="center"/>
        </w:trPr>
        <w:tc>
          <w:tcPr>
            <w:tcW w:w="2617" w:type="dxa"/>
            <w:vAlign w:val="center"/>
          </w:tcPr>
          <w:p w14:paraId="526B5BB3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5490" w:type="dxa"/>
            <w:vAlign w:val="center"/>
          </w:tcPr>
          <w:p w14:paraId="7BA9BE7C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vAlign w:val="center"/>
          </w:tcPr>
          <w:p w14:paraId="39FDA0CB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</w:tr>
      <w:tr w:rsidR="00A822B6" w:rsidRPr="004F02E0" w14:paraId="04D7DDDB" w14:textId="77777777" w:rsidTr="006558F6">
        <w:trPr>
          <w:jc w:val="center"/>
        </w:trPr>
        <w:tc>
          <w:tcPr>
            <w:tcW w:w="2617" w:type="dxa"/>
            <w:vAlign w:val="center"/>
          </w:tcPr>
          <w:p w14:paraId="0EAF2DE8" w14:textId="77777777" w:rsidR="00A822B6" w:rsidRPr="006163F3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b/>
                <w:color w:val="000000"/>
                <w:spacing w:val="-2"/>
              </w:rPr>
            </w:pPr>
            <w:r w:rsidRPr="006163F3">
              <w:rPr>
                <w:rFonts w:ascii="Helvetica" w:hAnsi="Helvetica"/>
                <w:b/>
                <w:color w:val="000000"/>
                <w:spacing w:val="-2"/>
              </w:rPr>
              <w:t>In Vitro Suite:</w:t>
            </w:r>
            <w:r>
              <w:rPr>
                <w:rFonts w:ascii="Helvetica" w:hAnsi="Helvetica"/>
                <w:b/>
                <w:color w:val="000000"/>
                <w:spacing w:val="-2"/>
              </w:rPr>
              <w:t xml:space="preserve"> CD 056</w:t>
            </w:r>
          </w:p>
        </w:tc>
        <w:tc>
          <w:tcPr>
            <w:tcW w:w="5490" w:type="dxa"/>
            <w:vAlign w:val="center"/>
          </w:tcPr>
          <w:p w14:paraId="7180DCBE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vAlign w:val="center"/>
          </w:tcPr>
          <w:p w14:paraId="77A15F74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</w:tr>
      <w:tr w:rsidR="00A822B6" w14:paraId="755522D8" w14:textId="77777777" w:rsidTr="006558F6">
        <w:trPr>
          <w:jc w:val="center"/>
        </w:trPr>
        <w:tc>
          <w:tcPr>
            <w:tcW w:w="2617" w:type="dxa"/>
            <w:vAlign w:val="center"/>
          </w:tcPr>
          <w:p w14:paraId="6866BFA5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158"/>
              <w:contextualSpacing/>
              <w:jc w:val="right"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Fish Cave, CD 056E</w:t>
            </w:r>
          </w:p>
        </w:tc>
        <w:tc>
          <w:tcPr>
            <w:tcW w:w="5490" w:type="dxa"/>
            <w:vAlign w:val="center"/>
          </w:tcPr>
          <w:p w14:paraId="48D319C6" w14:textId="77777777" w:rsidR="00A822B6" w:rsidRPr="00FF3E25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i/>
                <w:color w:val="000000"/>
                <w:spacing w:val="-2"/>
              </w:rPr>
            </w:pPr>
            <w:r w:rsidRPr="00FF3E25">
              <w:rPr>
                <w:rFonts w:ascii="Helvetica" w:hAnsi="Helvetica"/>
                <w:i/>
                <w:color w:val="000000"/>
                <w:spacing w:val="-2"/>
              </w:rPr>
              <w:t>No longer in use.</w:t>
            </w:r>
          </w:p>
        </w:tc>
        <w:tc>
          <w:tcPr>
            <w:tcW w:w="2520" w:type="dxa"/>
            <w:vAlign w:val="center"/>
          </w:tcPr>
          <w:p w14:paraId="65908BEE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</w:tr>
      <w:tr w:rsidR="00A822B6" w14:paraId="3BF893CD" w14:textId="77777777" w:rsidTr="006558F6">
        <w:trPr>
          <w:jc w:val="center"/>
        </w:trPr>
        <w:tc>
          <w:tcPr>
            <w:tcW w:w="2617" w:type="dxa"/>
            <w:vAlign w:val="center"/>
          </w:tcPr>
          <w:p w14:paraId="5E269C32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158"/>
              <w:contextualSpacing/>
              <w:jc w:val="right"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VOR Testing, CD 056B</w:t>
            </w:r>
          </w:p>
        </w:tc>
        <w:tc>
          <w:tcPr>
            <w:tcW w:w="5490" w:type="dxa"/>
            <w:vAlign w:val="center"/>
          </w:tcPr>
          <w:p w14:paraId="0A432161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vAlign w:val="center"/>
          </w:tcPr>
          <w:p w14:paraId="4C643957" w14:textId="77777777" w:rsidR="00A822B6" w:rsidRPr="00BA5217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BA5217"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  <w:t>Jim Phillips</w:t>
            </w:r>
          </w:p>
        </w:tc>
      </w:tr>
      <w:tr w:rsidR="00A822B6" w14:paraId="77EA78E3" w14:textId="77777777" w:rsidTr="006558F6">
        <w:trPr>
          <w:jc w:val="center"/>
        </w:trPr>
        <w:tc>
          <w:tcPr>
            <w:tcW w:w="2617" w:type="dxa"/>
            <w:vAlign w:val="center"/>
          </w:tcPr>
          <w:p w14:paraId="4A4AE71B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158"/>
              <w:contextualSpacing/>
              <w:jc w:val="right"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Mouse ABR, CD 056D</w:t>
            </w:r>
          </w:p>
        </w:tc>
        <w:tc>
          <w:tcPr>
            <w:tcW w:w="5490" w:type="dxa"/>
            <w:vAlign w:val="center"/>
          </w:tcPr>
          <w:p w14:paraId="3690C329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vAlign w:val="center"/>
          </w:tcPr>
          <w:p w14:paraId="6A9BD941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Ed Rubel, Ling Tong</w:t>
            </w:r>
          </w:p>
        </w:tc>
      </w:tr>
      <w:tr w:rsidR="00A822B6" w14:paraId="4D280C86" w14:textId="77777777" w:rsidTr="006558F6">
        <w:trPr>
          <w:jc w:val="center"/>
        </w:trPr>
        <w:tc>
          <w:tcPr>
            <w:tcW w:w="2617" w:type="dxa"/>
            <w:vAlign w:val="center"/>
          </w:tcPr>
          <w:p w14:paraId="792C9A57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5490" w:type="dxa"/>
            <w:vAlign w:val="center"/>
          </w:tcPr>
          <w:p w14:paraId="3F2A01CD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vAlign w:val="center"/>
          </w:tcPr>
          <w:p w14:paraId="4993FB9A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</w:tr>
      <w:tr w:rsidR="00A822B6" w:rsidRPr="004F02E0" w14:paraId="78F21ECC" w14:textId="77777777" w:rsidTr="006558F6">
        <w:trPr>
          <w:jc w:val="center"/>
        </w:trPr>
        <w:tc>
          <w:tcPr>
            <w:tcW w:w="2617" w:type="dxa"/>
            <w:vAlign w:val="center"/>
          </w:tcPr>
          <w:p w14:paraId="147558C2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Animal Physiology, CD 068</w:t>
            </w:r>
          </w:p>
        </w:tc>
        <w:tc>
          <w:tcPr>
            <w:tcW w:w="5490" w:type="dxa"/>
            <w:vAlign w:val="center"/>
          </w:tcPr>
          <w:p w14:paraId="74DAC96A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vAlign w:val="center"/>
          </w:tcPr>
          <w:p w14:paraId="086DD788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Van Redila</w:t>
            </w:r>
          </w:p>
        </w:tc>
      </w:tr>
      <w:tr w:rsidR="00A822B6" w:rsidRPr="004F02E0" w14:paraId="61E137BA" w14:textId="77777777" w:rsidTr="006558F6">
        <w:trPr>
          <w:jc w:val="center"/>
        </w:trPr>
        <w:tc>
          <w:tcPr>
            <w:tcW w:w="2617" w:type="dxa"/>
            <w:vAlign w:val="center"/>
          </w:tcPr>
          <w:p w14:paraId="7B946042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5490" w:type="dxa"/>
            <w:vAlign w:val="center"/>
          </w:tcPr>
          <w:p w14:paraId="063DB067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vAlign w:val="center"/>
          </w:tcPr>
          <w:p w14:paraId="07A50C9A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</w:tr>
      <w:tr w:rsidR="00A822B6" w:rsidRPr="004F02E0" w14:paraId="6626AADE" w14:textId="77777777" w:rsidTr="006558F6">
        <w:trPr>
          <w:jc w:val="center"/>
        </w:trPr>
        <w:tc>
          <w:tcPr>
            <w:tcW w:w="2617" w:type="dxa"/>
            <w:vAlign w:val="center"/>
          </w:tcPr>
          <w:p w14:paraId="1823B4DD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Tempel Physiology CD 072</w:t>
            </w:r>
          </w:p>
        </w:tc>
        <w:tc>
          <w:tcPr>
            <w:tcW w:w="5490" w:type="dxa"/>
            <w:vAlign w:val="center"/>
          </w:tcPr>
          <w:p w14:paraId="2CDE310B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vAlign w:val="center"/>
          </w:tcPr>
          <w:p w14:paraId="630C33A8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Cliff Hume, Jay Rubinstein</w:t>
            </w:r>
          </w:p>
        </w:tc>
      </w:tr>
      <w:tr w:rsidR="00A822B6" w:rsidRPr="004F02E0" w14:paraId="21686E8F" w14:textId="77777777" w:rsidTr="006558F6">
        <w:trPr>
          <w:jc w:val="center"/>
        </w:trPr>
        <w:tc>
          <w:tcPr>
            <w:tcW w:w="2617" w:type="dxa"/>
            <w:vAlign w:val="center"/>
          </w:tcPr>
          <w:p w14:paraId="7475E3A2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5490" w:type="dxa"/>
            <w:vAlign w:val="center"/>
          </w:tcPr>
          <w:p w14:paraId="69AAA7A6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vAlign w:val="center"/>
          </w:tcPr>
          <w:p w14:paraId="52EE776D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</w:tr>
      <w:tr w:rsidR="00A822B6" w:rsidRPr="004F02E0" w14:paraId="5BF48981" w14:textId="77777777" w:rsidTr="006558F6">
        <w:trPr>
          <w:jc w:val="center"/>
        </w:trPr>
        <w:tc>
          <w:tcPr>
            <w:tcW w:w="2617" w:type="dxa"/>
            <w:vAlign w:val="center"/>
          </w:tcPr>
          <w:p w14:paraId="3E66353F" w14:textId="77777777" w:rsidR="00A822B6" w:rsidRPr="00DD3548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b/>
                <w:color w:val="000000"/>
                <w:spacing w:val="-2"/>
              </w:rPr>
            </w:pPr>
            <w:r w:rsidRPr="00DD3548">
              <w:rPr>
                <w:rFonts w:ascii="Helvetica" w:hAnsi="Helvetica"/>
                <w:b/>
                <w:color w:val="000000"/>
                <w:spacing w:val="-2"/>
              </w:rPr>
              <w:t>Bloedel Maintenance</w:t>
            </w:r>
          </w:p>
        </w:tc>
        <w:tc>
          <w:tcPr>
            <w:tcW w:w="5490" w:type="dxa"/>
            <w:vAlign w:val="center"/>
          </w:tcPr>
          <w:p w14:paraId="72158ECC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Building concerns/burned out light bulbs.</w:t>
            </w:r>
          </w:p>
        </w:tc>
        <w:tc>
          <w:tcPr>
            <w:tcW w:w="2520" w:type="dxa"/>
            <w:vAlign w:val="center"/>
          </w:tcPr>
          <w:p w14:paraId="40140AF1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Llyne Foy, Robin Gibson</w:t>
            </w:r>
          </w:p>
        </w:tc>
      </w:tr>
      <w:tr w:rsidR="00A822B6" w:rsidRPr="004F02E0" w14:paraId="5E0A6B1C" w14:textId="77777777" w:rsidTr="006558F6">
        <w:trPr>
          <w:jc w:val="center"/>
        </w:trPr>
        <w:tc>
          <w:tcPr>
            <w:tcW w:w="2617" w:type="dxa"/>
            <w:vAlign w:val="center"/>
          </w:tcPr>
          <w:p w14:paraId="4F4BFE6B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Freezers</w:t>
            </w:r>
          </w:p>
        </w:tc>
        <w:tc>
          <w:tcPr>
            <w:tcW w:w="5490" w:type="dxa"/>
            <w:vAlign w:val="center"/>
          </w:tcPr>
          <w:p w14:paraId="316C1F92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vAlign w:val="center"/>
          </w:tcPr>
          <w:p w14:paraId="1C03EF92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</w:tr>
      <w:tr w:rsidR="00A822B6" w:rsidRPr="004F02E0" w14:paraId="67214F2C" w14:textId="77777777" w:rsidTr="006558F6">
        <w:trPr>
          <w:jc w:val="center"/>
        </w:trPr>
        <w:tc>
          <w:tcPr>
            <w:tcW w:w="2617" w:type="dxa"/>
            <w:vAlign w:val="center"/>
          </w:tcPr>
          <w:p w14:paraId="50BBFE6B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Refrigerators</w:t>
            </w:r>
          </w:p>
        </w:tc>
        <w:tc>
          <w:tcPr>
            <w:tcW w:w="5490" w:type="dxa"/>
            <w:vAlign w:val="center"/>
          </w:tcPr>
          <w:p w14:paraId="571C2244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vAlign w:val="center"/>
          </w:tcPr>
          <w:p w14:paraId="6D5B6AE9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</w:tr>
      <w:tr w:rsidR="00A822B6" w:rsidRPr="004F02E0" w14:paraId="6788A4F0" w14:textId="77777777" w:rsidTr="006558F6">
        <w:trPr>
          <w:jc w:val="center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03E745CC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5A6D4B6B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DF33D6F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</w:tr>
    </w:tbl>
    <w:p w14:paraId="2CA8B6F7" w14:textId="77777777" w:rsidR="00F66C3C" w:rsidRDefault="00F66C3C" w:rsidP="00F66C3C"/>
    <w:p w14:paraId="7E0451A0" w14:textId="77777777" w:rsidR="00F66C3C" w:rsidRDefault="00F66C3C" w:rsidP="00F66C3C"/>
    <w:tbl>
      <w:tblPr>
        <w:tblStyle w:val="TableGrid"/>
        <w:tblW w:w="10620" w:type="dxa"/>
        <w:tblInd w:w="2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5490"/>
        <w:gridCol w:w="2520"/>
      </w:tblGrid>
      <w:tr w:rsidR="00A822B6" w:rsidRPr="004F02E0" w14:paraId="30A47594" w14:textId="77777777" w:rsidTr="006558F6">
        <w:trPr>
          <w:trHeight w:val="350"/>
        </w:trPr>
        <w:tc>
          <w:tcPr>
            <w:tcW w:w="10620" w:type="dxa"/>
            <w:gridSpan w:val="3"/>
            <w:tcBorders>
              <w:top w:val="single" w:sz="4" w:space="0" w:color="auto"/>
            </w:tcBorders>
            <w:vAlign w:val="center"/>
          </w:tcPr>
          <w:p w14:paraId="49FAABFA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b/>
                <w:i/>
                <w:color w:val="000000"/>
                <w:spacing w:val="-2"/>
              </w:rPr>
              <w:t>LAB MANAGER DUTES</w:t>
            </w:r>
          </w:p>
        </w:tc>
      </w:tr>
      <w:tr w:rsidR="00A822B6" w:rsidRPr="004F02E0" w14:paraId="2CC2ECD3" w14:textId="77777777" w:rsidTr="006558F6">
        <w:tc>
          <w:tcPr>
            <w:tcW w:w="2610" w:type="dxa"/>
            <w:vAlign w:val="center"/>
          </w:tcPr>
          <w:p w14:paraId="303F8DDA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b/>
                <w:i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lastRenderedPageBreak/>
              <w:t>EH&amp;S</w:t>
            </w:r>
          </w:p>
        </w:tc>
        <w:tc>
          <w:tcPr>
            <w:tcW w:w="5490" w:type="dxa"/>
            <w:vAlign w:val="center"/>
          </w:tcPr>
          <w:p w14:paraId="1131AAEE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Maintain Chemical Hygiene Plan, attend and follow-up with inspections</w:t>
            </w:r>
          </w:p>
        </w:tc>
        <w:tc>
          <w:tcPr>
            <w:tcW w:w="2520" w:type="dxa"/>
            <w:vAlign w:val="center"/>
          </w:tcPr>
          <w:p w14:paraId="397731EC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A822B6" w:rsidRPr="004F02E0" w14:paraId="11177FBE" w14:textId="77777777" w:rsidTr="006558F6">
        <w:tc>
          <w:tcPr>
            <w:tcW w:w="2610" w:type="dxa"/>
            <w:vAlign w:val="center"/>
          </w:tcPr>
          <w:p w14:paraId="4D041612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Website</w:t>
            </w:r>
          </w:p>
        </w:tc>
        <w:tc>
          <w:tcPr>
            <w:tcW w:w="5490" w:type="dxa"/>
            <w:vAlign w:val="center"/>
          </w:tcPr>
          <w:p w14:paraId="30CF8BF4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Maintain and update website</w:t>
            </w:r>
          </w:p>
        </w:tc>
        <w:tc>
          <w:tcPr>
            <w:tcW w:w="2520" w:type="dxa"/>
          </w:tcPr>
          <w:p w14:paraId="2538DA32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 w:rsidRPr="005058F3"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A822B6" w:rsidRPr="004F02E0" w14:paraId="599F1EF6" w14:textId="77777777" w:rsidTr="006558F6">
        <w:tc>
          <w:tcPr>
            <w:tcW w:w="2610" w:type="dxa"/>
            <w:vAlign w:val="center"/>
          </w:tcPr>
          <w:p w14:paraId="4D8C4BC1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IACUC</w:t>
            </w:r>
          </w:p>
        </w:tc>
        <w:tc>
          <w:tcPr>
            <w:tcW w:w="5490" w:type="dxa"/>
            <w:vAlign w:val="center"/>
          </w:tcPr>
          <w:p w14:paraId="1A42F9A4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Attend inspections.</w:t>
            </w:r>
          </w:p>
        </w:tc>
        <w:tc>
          <w:tcPr>
            <w:tcW w:w="2520" w:type="dxa"/>
          </w:tcPr>
          <w:p w14:paraId="166FC9D8" w14:textId="77777777" w:rsidR="00A822B6" w:rsidRPr="005058F3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 w:rsidRPr="005058F3"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A822B6" w:rsidRPr="004F02E0" w14:paraId="19EB6CC1" w14:textId="77777777" w:rsidTr="006558F6">
        <w:tc>
          <w:tcPr>
            <w:tcW w:w="2610" w:type="dxa"/>
            <w:vAlign w:val="center"/>
          </w:tcPr>
          <w:p w14:paraId="4873A5BF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Animal Protocol</w:t>
            </w:r>
          </w:p>
        </w:tc>
        <w:tc>
          <w:tcPr>
            <w:tcW w:w="5490" w:type="dxa"/>
            <w:vAlign w:val="center"/>
          </w:tcPr>
          <w:p w14:paraId="17AA7D2F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Submit Significant Changes; complete renewals</w:t>
            </w:r>
          </w:p>
        </w:tc>
        <w:tc>
          <w:tcPr>
            <w:tcW w:w="2520" w:type="dxa"/>
          </w:tcPr>
          <w:p w14:paraId="02914407" w14:textId="77777777" w:rsidR="00A822B6" w:rsidRPr="005058F3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 w:rsidRPr="005058F3"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A822B6" w:rsidRPr="004F02E0" w14:paraId="3BDE4B4B" w14:textId="77777777" w:rsidTr="006558F6">
        <w:tc>
          <w:tcPr>
            <w:tcW w:w="2610" w:type="dxa"/>
            <w:vAlign w:val="center"/>
          </w:tcPr>
          <w:p w14:paraId="77B7E208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Eye Wash Checks</w:t>
            </w:r>
          </w:p>
        </w:tc>
        <w:tc>
          <w:tcPr>
            <w:tcW w:w="5490" w:type="dxa"/>
            <w:vAlign w:val="center"/>
          </w:tcPr>
          <w:p w14:paraId="64674D68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Flush monthly and log the date.</w:t>
            </w:r>
          </w:p>
        </w:tc>
        <w:tc>
          <w:tcPr>
            <w:tcW w:w="2520" w:type="dxa"/>
          </w:tcPr>
          <w:p w14:paraId="6A117C66" w14:textId="77777777" w:rsidR="00A822B6" w:rsidRPr="005058F3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 w:rsidRPr="005058F3"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A822B6" w:rsidRPr="004F02E0" w14:paraId="7CD59380" w14:textId="77777777" w:rsidTr="006558F6">
        <w:tc>
          <w:tcPr>
            <w:tcW w:w="2610" w:type="dxa"/>
            <w:vAlign w:val="center"/>
          </w:tcPr>
          <w:p w14:paraId="59FB47D9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 w:rsidRPr="004F02E0">
              <w:rPr>
                <w:rFonts w:ascii="Helvetica" w:hAnsi="Helvetica"/>
                <w:color w:val="000000"/>
                <w:spacing w:val="-2"/>
              </w:rPr>
              <w:t>Lab Safety Training</w:t>
            </w:r>
          </w:p>
        </w:tc>
        <w:tc>
          <w:tcPr>
            <w:tcW w:w="5490" w:type="dxa"/>
            <w:vAlign w:val="center"/>
          </w:tcPr>
          <w:p w14:paraId="1800343D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Maintain and document lab-training records.</w:t>
            </w:r>
          </w:p>
        </w:tc>
        <w:tc>
          <w:tcPr>
            <w:tcW w:w="2520" w:type="dxa"/>
          </w:tcPr>
          <w:p w14:paraId="5AE0CAEC" w14:textId="77777777" w:rsidR="00A822B6" w:rsidRPr="005058F3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 w:rsidRPr="005058F3"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A822B6" w:rsidRPr="004F02E0" w14:paraId="14C319B7" w14:textId="77777777" w:rsidTr="006558F6">
        <w:tc>
          <w:tcPr>
            <w:tcW w:w="2610" w:type="dxa"/>
            <w:vAlign w:val="center"/>
          </w:tcPr>
          <w:p w14:paraId="2888988D" w14:textId="77777777" w:rsidR="00A822B6" w:rsidRPr="004F02E0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Ed’s Calendar</w:t>
            </w:r>
          </w:p>
        </w:tc>
        <w:tc>
          <w:tcPr>
            <w:tcW w:w="5490" w:type="dxa"/>
            <w:vAlign w:val="center"/>
          </w:tcPr>
          <w:p w14:paraId="1B51273A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</w:tcPr>
          <w:p w14:paraId="135A92EC" w14:textId="77777777" w:rsidR="00A822B6" w:rsidRPr="005058F3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 w:rsidRPr="005058F3"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A822B6" w:rsidRPr="004F02E0" w14:paraId="20BF6C68" w14:textId="77777777" w:rsidTr="006558F6">
        <w:tc>
          <w:tcPr>
            <w:tcW w:w="2610" w:type="dxa"/>
            <w:vAlign w:val="center"/>
          </w:tcPr>
          <w:p w14:paraId="1BBE3AE1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Lab Meeting Announcements</w:t>
            </w:r>
          </w:p>
        </w:tc>
        <w:tc>
          <w:tcPr>
            <w:tcW w:w="5490" w:type="dxa"/>
            <w:vAlign w:val="center"/>
          </w:tcPr>
          <w:p w14:paraId="6BE58275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Weekly announcement sent out on Tuesday whether or not we are having lab meeting on Wednesday.</w:t>
            </w:r>
          </w:p>
        </w:tc>
        <w:tc>
          <w:tcPr>
            <w:tcW w:w="2520" w:type="dxa"/>
          </w:tcPr>
          <w:p w14:paraId="5ECAAF99" w14:textId="77777777" w:rsidR="00A822B6" w:rsidRPr="005058F3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 w:rsidRPr="005058F3"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A822B6" w:rsidRPr="004F02E0" w14:paraId="34387D6E" w14:textId="77777777" w:rsidTr="006558F6">
        <w:tc>
          <w:tcPr>
            <w:tcW w:w="2610" w:type="dxa"/>
            <w:vAlign w:val="center"/>
          </w:tcPr>
          <w:p w14:paraId="6AAE93DE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5490" w:type="dxa"/>
            <w:vAlign w:val="center"/>
          </w:tcPr>
          <w:p w14:paraId="466B8D6E" w14:textId="77777777" w:rsidR="00A822B6" w:rsidRDefault="00A822B6" w:rsidP="006558F6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520" w:type="dxa"/>
          </w:tcPr>
          <w:p w14:paraId="271D9060" w14:textId="77777777" w:rsidR="00A822B6" w:rsidRPr="005058F3" w:rsidRDefault="00A822B6" w:rsidP="006558F6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</w:tr>
    </w:tbl>
    <w:p w14:paraId="3941F7BA" w14:textId="77777777" w:rsidR="00DF72FD" w:rsidRDefault="00DF72FD">
      <w:pPr>
        <w:rPr>
          <w:b/>
        </w:rPr>
      </w:pPr>
      <w:r>
        <w:rPr>
          <w:b/>
        </w:rPr>
        <w:br w:type="page"/>
      </w:r>
    </w:p>
    <w:p w14:paraId="73607455" w14:textId="787846D3" w:rsidR="003D3046" w:rsidRDefault="00E07405" w:rsidP="000A59C9">
      <w:pPr>
        <w:rPr>
          <w:b/>
        </w:rPr>
      </w:pPr>
      <w:r w:rsidRPr="00E07405">
        <w:rPr>
          <w:b/>
        </w:rPr>
        <w:lastRenderedPageBreak/>
        <w:t>Authorizations for individuals to use specific hazardous/controlled substances</w:t>
      </w:r>
    </w:p>
    <w:p w14:paraId="1A13BFA1" w14:textId="77777777" w:rsidR="00E07405" w:rsidRDefault="00E07405" w:rsidP="000A59C9">
      <w:pPr>
        <w:rPr>
          <w:b/>
        </w:rPr>
      </w:pPr>
    </w:p>
    <w:p w14:paraId="648AE374" w14:textId="4CAD8B73" w:rsidR="003E1283" w:rsidRPr="009138BB" w:rsidRDefault="003E1283" w:rsidP="009138BB">
      <w:pPr>
        <w:pStyle w:val="ListParagraph"/>
        <w:numPr>
          <w:ilvl w:val="0"/>
          <w:numId w:val="10"/>
        </w:numPr>
      </w:pPr>
      <w:r w:rsidRPr="009138BB">
        <w:t>Individuals working with hazardous substances have read the Occupational Health recommendations.</w:t>
      </w:r>
    </w:p>
    <w:p w14:paraId="15FE14B2" w14:textId="77777777" w:rsidR="003E1283" w:rsidRDefault="003E1283" w:rsidP="000A59C9">
      <w:pPr>
        <w:rPr>
          <w:b/>
        </w:rPr>
      </w:pP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4950"/>
        <w:gridCol w:w="2340"/>
        <w:gridCol w:w="1260"/>
        <w:gridCol w:w="2070"/>
      </w:tblGrid>
      <w:tr w:rsidR="00CB7749" w:rsidRPr="009138BB" w14:paraId="7C05A0AC" w14:textId="77777777" w:rsidTr="005D1A5F">
        <w:trPr>
          <w:cantSplit/>
          <w:tblHeader/>
          <w:jc w:val="center"/>
        </w:trPr>
        <w:tc>
          <w:tcPr>
            <w:tcW w:w="4950" w:type="dxa"/>
            <w:shd w:val="clear" w:color="auto" w:fill="D9D9D9" w:themeFill="background1" w:themeFillShade="D9"/>
          </w:tcPr>
          <w:p w14:paraId="4B96C47C" w14:textId="039A42B0" w:rsidR="00CB7749" w:rsidRPr="00BA6366" w:rsidRDefault="00CB7749" w:rsidP="000A59C9">
            <w:pPr>
              <w:rPr>
                <w:b/>
              </w:rPr>
            </w:pPr>
            <w:r w:rsidRPr="00BA6366">
              <w:rPr>
                <w:b/>
              </w:rPr>
              <w:t>Hazardous Substance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4A33C37" w14:textId="0245D205" w:rsidR="00CB7749" w:rsidRPr="00BA6366" w:rsidRDefault="00CB7749" w:rsidP="000A59C9">
            <w:pPr>
              <w:rPr>
                <w:b/>
              </w:rPr>
            </w:pPr>
            <w:r w:rsidRPr="00BA6366">
              <w:rPr>
                <w:b/>
              </w:rPr>
              <w:t>Name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549D2D0" w14:textId="492447E0" w:rsidR="00CB7749" w:rsidRPr="00BA6366" w:rsidRDefault="00CB7749" w:rsidP="000A59C9">
            <w:pPr>
              <w:rPr>
                <w:b/>
              </w:rPr>
            </w:pPr>
            <w:r w:rsidRPr="00BA6366">
              <w:rPr>
                <w:b/>
              </w:rPr>
              <w:t>Date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5489193" w14:textId="0DFFAA8D" w:rsidR="00CB7749" w:rsidRPr="00BA6366" w:rsidRDefault="00CB7749" w:rsidP="00BA6366">
            <w:pPr>
              <w:rPr>
                <w:b/>
                <w:sz w:val="16"/>
                <w:szCs w:val="16"/>
              </w:rPr>
            </w:pPr>
            <w:r w:rsidRPr="00BA6366">
              <w:rPr>
                <w:b/>
                <w:sz w:val="16"/>
                <w:szCs w:val="16"/>
              </w:rPr>
              <w:t>Authorization</w:t>
            </w:r>
          </w:p>
        </w:tc>
      </w:tr>
      <w:tr w:rsidR="00CB7749" w:rsidRPr="009138BB" w14:paraId="399208DA" w14:textId="77777777" w:rsidTr="005D1A5F">
        <w:trPr>
          <w:cantSplit/>
          <w:trHeight w:val="566"/>
          <w:jc w:val="center"/>
        </w:trPr>
        <w:tc>
          <w:tcPr>
            <w:tcW w:w="4950" w:type="dxa"/>
          </w:tcPr>
          <w:p w14:paraId="054C5845" w14:textId="4FFD0D90" w:rsidR="00CB7749" w:rsidRPr="009138BB" w:rsidRDefault="00CB7749" w:rsidP="000A59C9">
            <w:pPr>
              <w:rPr>
                <w:rFonts w:ascii="Arial" w:hAnsi="Arial" w:cs="Arial"/>
                <w:sz w:val="20"/>
              </w:rPr>
            </w:pPr>
            <w:proofErr w:type="spellStart"/>
            <w:r w:rsidRPr="009138BB">
              <w:rPr>
                <w:rFonts w:ascii="Arial" w:hAnsi="Arial" w:cs="Arial"/>
                <w:sz w:val="20"/>
              </w:rPr>
              <w:t>BrdU</w:t>
            </w:r>
            <w:proofErr w:type="spellEnd"/>
          </w:p>
        </w:tc>
        <w:tc>
          <w:tcPr>
            <w:tcW w:w="2340" w:type="dxa"/>
          </w:tcPr>
          <w:p w14:paraId="7EF1D274" w14:textId="71FCAB81" w:rsidR="00CB7749" w:rsidRPr="009138BB" w:rsidRDefault="00CB7749" w:rsidP="000A59C9">
            <w:pPr>
              <w:rPr>
                <w:b/>
              </w:rPr>
            </w:pPr>
          </w:p>
        </w:tc>
        <w:tc>
          <w:tcPr>
            <w:tcW w:w="1260" w:type="dxa"/>
          </w:tcPr>
          <w:p w14:paraId="1E23A29B" w14:textId="77777777" w:rsidR="00CB7749" w:rsidRPr="009138BB" w:rsidRDefault="00CB7749" w:rsidP="000A59C9">
            <w:pPr>
              <w:rPr>
                <w:b/>
              </w:rPr>
            </w:pPr>
          </w:p>
        </w:tc>
        <w:tc>
          <w:tcPr>
            <w:tcW w:w="2070" w:type="dxa"/>
          </w:tcPr>
          <w:p w14:paraId="23FCF00E" w14:textId="77777777" w:rsidR="00CB7749" w:rsidRPr="009138BB" w:rsidRDefault="00CB7749" w:rsidP="000A59C9">
            <w:pPr>
              <w:rPr>
                <w:b/>
              </w:rPr>
            </w:pPr>
          </w:p>
        </w:tc>
      </w:tr>
      <w:tr w:rsidR="00CB7749" w14:paraId="7A5F62F8" w14:textId="77777777" w:rsidTr="005D1A5F">
        <w:trPr>
          <w:cantSplit/>
          <w:trHeight w:val="611"/>
          <w:jc w:val="center"/>
        </w:trPr>
        <w:tc>
          <w:tcPr>
            <w:tcW w:w="4950" w:type="dxa"/>
          </w:tcPr>
          <w:p w14:paraId="0E2FC5CA" w14:textId="39FE2CEC" w:rsidR="00CB7749" w:rsidRPr="009138BB" w:rsidRDefault="00CB7749" w:rsidP="000A59C9">
            <w:pPr>
              <w:rPr>
                <w:rFonts w:ascii="Arial" w:hAnsi="Arial" w:cs="Arial"/>
                <w:sz w:val="20"/>
              </w:rPr>
            </w:pPr>
            <w:r w:rsidRPr="009138BB">
              <w:rPr>
                <w:rFonts w:ascii="Arial" w:hAnsi="Arial" w:cs="Arial"/>
                <w:sz w:val="20"/>
              </w:rPr>
              <w:t>Isoflurane</w:t>
            </w:r>
          </w:p>
        </w:tc>
        <w:tc>
          <w:tcPr>
            <w:tcW w:w="2340" w:type="dxa"/>
          </w:tcPr>
          <w:p w14:paraId="326A5CC7" w14:textId="0086A394" w:rsidR="00B20465" w:rsidRPr="00DF3BCD" w:rsidRDefault="009138BB" w:rsidP="000A59C9">
            <w:pPr>
              <w:rPr>
                <w:b/>
              </w:rPr>
            </w:pPr>
            <w:r>
              <w:rPr>
                <w:b/>
              </w:rPr>
              <w:t>Van Redila</w:t>
            </w:r>
          </w:p>
        </w:tc>
        <w:tc>
          <w:tcPr>
            <w:tcW w:w="1260" w:type="dxa"/>
          </w:tcPr>
          <w:p w14:paraId="35760002" w14:textId="1BEBA037" w:rsidR="00CB7749" w:rsidRPr="00BA6366" w:rsidRDefault="00BA6366" w:rsidP="000A59C9">
            <w:pPr>
              <w:rPr>
                <w:b/>
                <w:sz w:val="20"/>
              </w:rPr>
            </w:pPr>
            <w:r w:rsidRPr="00BA6366">
              <w:rPr>
                <w:b/>
                <w:sz w:val="20"/>
              </w:rPr>
              <w:t>10/12/16</w:t>
            </w:r>
          </w:p>
        </w:tc>
        <w:tc>
          <w:tcPr>
            <w:tcW w:w="2070" w:type="dxa"/>
          </w:tcPr>
          <w:p w14:paraId="762B68C6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1F3395D9" w14:textId="77777777" w:rsidTr="005D1A5F">
        <w:trPr>
          <w:cantSplit/>
          <w:jc w:val="center"/>
        </w:trPr>
        <w:tc>
          <w:tcPr>
            <w:tcW w:w="4950" w:type="dxa"/>
          </w:tcPr>
          <w:p w14:paraId="670E2AE1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B7749">
              <w:rPr>
                <w:sz w:val="20"/>
                <w:szCs w:val="20"/>
              </w:rPr>
              <w:t>Amsacrine</w:t>
            </w:r>
            <w:proofErr w:type="spellEnd"/>
            <w:r w:rsidRPr="00CB7749">
              <w:rPr>
                <w:sz w:val="20"/>
                <w:szCs w:val="20"/>
              </w:rPr>
              <w:t xml:space="preserve">, cisplatin, vinorelbine </w:t>
            </w:r>
          </w:p>
          <w:p w14:paraId="3DF9C9AE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</w:tcPr>
          <w:p w14:paraId="3864CBCA" w14:textId="59F46CAD" w:rsidR="00BA6366" w:rsidRDefault="009138BB" w:rsidP="00BA5217">
            <w:pPr>
              <w:rPr>
                <w:b/>
              </w:rPr>
            </w:pPr>
            <w:r>
              <w:rPr>
                <w:b/>
              </w:rPr>
              <w:t>Patricia Wu</w:t>
            </w:r>
          </w:p>
        </w:tc>
        <w:tc>
          <w:tcPr>
            <w:tcW w:w="1260" w:type="dxa"/>
          </w:tcPr>
          <w:p w14:paraId="0DEADC6D" w14:textId="6DB50CA0" w:rsidR="00CB7749" w:rsidRDefault="00BA6366" w:rsidP="000A59C9">
            <w:pPr>
              <w:rPr>
                <w:b/>
              </w:rPr>
            </w:pPr>
            <w:r w:rsidRPr="00BA6366">
              <w:rPr>
                <w:b/>
                <w:sz w:val="20"/>
              </w:rPr>
              <w:t>10/12/16</w:t>
            </w:r>
          </w:p>
        </w:tc>
        <w:tc>
          <w:tcPr>
            <w:tcW w:w="2070" w:type="dxa"/>
          </w:tcPr>
          <w:p w14:paraId="3C3A2F41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3A5EF2FF" w14:textId="77777777" w:rsidTr="005D1A5F">
        <w:trPr>
          <w:cantSplit/>
          <w:jc w:val="center"/>
        </w:trPr>
        <w:tc>
          <w:tcPr>
            <w:tcW w:w="4950" w:type="dxa"/>
          </w:tcPr>
          <w:p w14:paraId="258FEF14" w14:textId="77777777" w:rsidR="00CB7749" w:rsidRPr="00CB7749" w:rsidRDefault="00CB7749" w:rsidP="00CB7749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DD396FA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t xml:space="preserve">TTX (tetrodotoxin) via disk implantation </w:t>
            </w:r>
          </w:p>
          <w:p w14:paraId="485AB49A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</w:tcPr>
          <w:p w14:paraId="19087961" w14:textId="32BAEE74" w:rsidR="00CB7749" w:rsidRDefault="00CB7749" w:rsidP="000A59C9">
            <w:pPr>
              <w:rPr>
                <w:b/>
              </w:rPr>
            </w:pPr>
          </w:p>
        </w:tc>
        <w:tc>
          <w:tcPr>
            <w:tcW w:w="1260" w:type="dxa"/>
          </w:tcPr>
          <w:p w14:paraId="75254604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2070" w:type="dxa"/>
          </w:tcPr>
          <w:p w14:paraId="2CCFC901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336C73E2" w14:textId="77777777" w:rsidTr="005D1A5F">
        <w:trPr>
          <w:cantSplit/>
          <w:jc w:val="center"/>
        </w:trPr>
        <w:tc>
          <w:tcPr>
            <w:tcW w:w="4950" w:type="dxa"/>
          </w:tcPr>
          <w:p w14:paraId="5953BDF3" w14:textId="77777777" w:rsidR="00CB7749" w:rsidRPr="00CB7749" w:rsidRDefault="00CB7749" w:rsidP="00CB7749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CAAF7E7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t xml:space="preserve">DT (diphtheria toxin) via disk implantation </w:t>
            </w:r>
          </w:p>
          <w:p w14:paraId="5F56141F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</w:tcPr>
          <w:p w14:paraId="679CECFD" w14:textId="42377673" w:rsidR="00CB7749" w:rsidRDefault="009138BB" w:rsidP="000A59C9">
            <w:pPr>
              <w:rPr>
                <w:b/>
              </w:rPr>
            </w:pPr>
            <w:r>
              <w:rPr>
                <w:b/>
              </w:rPr>
              <w:t>Ling Tong</w:t>
            </w:r>
          </w:p>
        </w:tc>
        <w:tc>
          <w:tcPr>
            <w:tcW w:w="1260" w:type="dxa"/>
          </w:tcPr>
          <w:p w14:paraId="0A3C8346" w14:textId="37DEC873" w:rsidR="00CB7749" w:rsidRDefault="00532AD9" w:rsidP="000A59C9">
            <w:pPr>
              <w:rPr>
                <w:b/>
              </w:rPr>
            </w:pPr>
            <w:r w:rsidRPr="00BA6366">
              <w:rPr>
                <w:b/>
                <w:sz w:val="20"/>
              </w:rPr>
              <w:t>10/12/16</w:t>
            </w:r>
          </w:p>
        </w:tc>
        <w:tc>
          <w:tcPr>
            <w:tcW w:w="2070" w:type="dxa"/>
          </w:tcPr>
          <w:p w14:paraId="58D30B7C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0CAF4CAD" w14:textId="77777777" w:rsidTr="005D1A5F">
        <w:trPr>
          <w:cantSplit/>
          <w:jc w:val="center"/>
        </w:trPr>
        <w:tc>
          <w:tcPr>
            <w:tcW w:w="4950" w:type="dxa"/>
          </w:tcPr>
          <w:p w14:paraId="45F556F3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t xml:space="preserve">Cholera toxin B subunit </w:t>
            </w:r>
          </w:p>
          <w:p w14:paraId="5CD90B87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</w:tcPr>
          <w:p w14:paraId="62A664CA" w14:textId="044EC49A" w:rsidR="00CB7749" w:rsidRDefault="00CB7749" w:rsidP="000A59C9">
            <w:pPr>
              <w:rPr>
                <w:b/>
              </w:rPr>
            </w:pPr>
          </w:p>
        </w:tc>
        <w:tc>
          <w:tcPr>
            <w:tcW w:w="1260" w:type="dxa"/>
          </w:tcPr>
          <w:p w14:paraId="2475825C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2070" w:type="dxa"/>
          </w:tcPr>
          <w:p w14:paraId="4433A78B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1C498EE2" w14:textId="77777777" w:rsidTr="005D1A5F">
        <w:trPr>
          <w:cantSplit/>
          <w:jc w:val="center"/>
        </w:trPr>
        <w:tc>
          <w:tcPr>
            <w:tcW w:w="4950" w:type="dxa"/>
          </w:tcPr>
          <w:p w14:paraId="70156FD5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t xml:space="preserve">Carvedilol, </w:t>
            </w:r>
            <w:proofErr w:type="spellStart"/>
            <w:r w:rsidRPr="00CB7749">
              <w:rPr>
                <w:sz w:val="20"/>
                <w:szCs w:val="20"/>
              </w:rPr>
              <w:t>fluspirilene</w:t>
            </w:r>
            <w:proofErr w:type="spellEnd"/>
            <w:r w:rsidRPr="00CB7749">
              <w:rPr>
                <w:sz w:val="20"/>
                <w:szCs w:val="20"/>
              </w:rPr>
              <w:t xml:space="preserve">, fluoxetine, fluvoxamine, paroxetine, phenoxybenzamine, raloxifene, ractopamine, tamoxifen </w:t>
            </w:r>
          </w:p>
          <w:p w14:paraId="3C879F2A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</w:tcPr>
          <w:p w14:paraId="7F006B21" w14:textId="0D9C341B" w:rsidR="00CB7749" w:rsidRDefault="00CB7749" w:rsidP="000A59C9">
            <w:pPr>
              <w:rPr>
                <w:b/>
              </w:rPr>
            </w:pPr>
          </w:p>
        </w:tc>
        <w:tc>
          <w:tcPr>
            <w:tcW w:w="1260" w:type="dxa"/>
          </w:tcPr>
          <w:p w14:paraId="4E1ABDB5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2070" w:type="dxa"/>
          </w:tcPr>
          <w:p w14:paraId="7E624DA4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16C67FAD" w14:textId="77777777" w:rsidTr="005D1A5F">
        <w:trPr>
          <w:cantSplit/>
          <w:jc w:val="center"/>
        </w:trPr>
        <w:tc>
          <w:tcPr>
            <w:tcW w:w="4950" w:type="dxa"/>
          </w:tcPr>
          <w:p w14:paraId="01702A21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t xml:space="preserve">Proparacaine eye drops </w:t>
            </w:r>
          </w:p>
          <w:p w14:paraId="0F36E635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</w:tcPr>
          <w:p w14:paraId="581CDB26" w14:textId="39F1E04E" w:rsidR="00CB7749" w:rsidRDefault="00CB7749" w:rsidP="000A59C9">
            <w:pPr>
              <w:rPr>
                <w:b/>
              </w:rPr>
            </w:pPr>
          </w:p>
          <w:p w14:paraId="58FCD000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1260" w:type="dxa"/>
          </w:tcPr>
          <w:p w14:paraId="75C4680A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2070" w:type="dxa"/>
          </w:tcPr>
          <w:p w14:paraId="22FE7475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70B114C7" w14:textId="77777777" w:rsidTr="005D1A5F">
        <w:trPr>
          <w:cantSplit/>
          <w:jc w:val="center"/>
        </w:trPr>
        <w:tc>
          <w:tcPr>
            <w:tcW w:w="4950" w:type="dxa"/>
          </w:tcPr>
          <w:p w14:paraId="7B01E251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t xml:space="preserve">Kanamycin, amikacin, neomycin, tobramycin, gentamicin </w:t>
            </w:r>
          </w:p>
          <w:p w14:paraId="16D4B701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</w:tcPr>
          <w:p w14:paraId="387D75A7" w14:textId="77777777" w:rsidR="00CB7749" w:rsidRPr="00BA5217" w:rsidRDefault="009138BB" w:rsidP="000A59C9">
            <w:pPr>
              <w:rPr>
                <w:b/>
                <w:lang w:val="it-IT"/>
              </w:rPr>
            </w:pPr>
            <w:r w:rsidRPr="00BA5217">
              <w:rPr>
                <w:b/>
                <w:lang w:val="it-IT"/>
              </w:rPr>
              <w:t>Van Redila</w:t>
            </w:r>
          </w:p>
          <w:p w14:paraId="45385578" w14:textId="2AC757F5" w:rsidR="00BA6366" w:rsidRPr="00BA5217" w:rsidRDefault="00BA6366" w:rsidP="000A59C9">
            <w:pPr>
              <w:rPr>
                <w:b/>
                <w:lang w:val="it-IT"/>
              </w:rPr>
            </w:pPr>
            <w:r w:rsidRPr="00BA5217">
              <w:rPr>
                <w:b/>
                <w:lang w:val="it-IT"/>
              </w:rPr>
              <w:t xml:space="preserve">Patricia </w:t>
            </w:r>
            <w:proofErr w:type="spellStart"/>
            <w:r w:rsidRPr="00BA5217">
              <w:rPr>
                <w:b/>
                <w:lang w:val="it-IT"/>
              </w:rPr>
              <w:t>Wu</w:t>
            </w:r>
            <w:proofErr w:type="spellEnd"/>
          </w:p>
        </w:tc>
        <w:tc>
          <w:tcPr>
            <w:tcW w:w="1260" w:type="dxa"/>
          </w:tcPr>
          <w:p w14:paraId="1D33B6CF" w14:textId="55B24B16" w:rsidR="00CB7749" w:rsidRDefault="00BA6366" w:rsidP="000A59C9">
            <w:pPr>
              <w:rPr>
                <w:b/>
              </w:rPr>
            </w:pPr>
            <w:r w:rsidRPr="00BA6366">
              <w:rPr>
                <w:b/>
                <w:sz w:val="20"/>
              </w:rPr>
              <w:t>10/12/16</w:t>
            </w:r>
          </w:p>
        </w:tc>
        <w:tc>
          <w:tcPr>
            <w:tcW w:w="2070" w:type="dxa"/>
          </w:tcPr>
          <w:p w14:paraId="604FCE7A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442A7C1D" w14:textId="77777777" w:rsidTr="005D1A5F">
        <w:trPr>
          <w:cantSplit/>
          <w:jc w:val="center"/>
        </w:trPr>
        <w:tc>
          <w:tcPr>
            <w:tcW w:w="4950" w:type="dxa"/>
          </w:tcPr>
          <w:p w14:paraId="7FF6CE17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t xml:space="preserve">For listed injectable agents pharmaceutical forms of the drug must be used. </w:t>
            </w:r>
          </w:p>
          <w:p w14:paraId="593501E1" w14:textId="44358D0E" w:rsidR="00CB7749" w:rsidRPr="00CB7749" w:rsidRDefault="00CB7749" w:rsidP="00CB7749">
            <w:pPr>
              <w:rPr>
                <w:rFonts w:ascii="Arial" w:hAnsi="Arial" w:cs="Arial"/>
                <w:b/>
                <w:sz w:val="20"/>
              </w:rPr>
            </w:pPr>
            <w:r w:rsidRPr="00CB7749">
              <w:rPr>
                <w:rFonts w:ascii="Arial" w:hAnsi="Arial" w:cs="Arial"/>
                <w:sz w:val="20"/>
              </w:rPr>
              <w:t xml:space="preserve">(including SR buprenorphine, atropine, </w:t>
            </w:r>
            <w:proofErr w:type="spellStart"/>
            <w:r w:rsidRPr="00CB7749">
              <w:rPr>
                <w:rFonts w:ascii="Arial" w:hAnsi="Arial" w:cs="Arial"/>
                <w:sz w:val="20"/>
              </w:rPr>
              <w:t>Beuthanasia</w:t>
            </w:r>
            <w:proofErr w:type="spellEnd"/>
            <w:r w:rsidRPr="00CB7749">
              <w:rPr>
                <w:rFonts w:ascii="Arial" w:hAnsi="Arial" w:cs="Arial"/>
                <w:sz w:val="20"/>
              </w:rPr>
              <w:t xml:space="preserve">, ketamine, xylazine, neomycin, kanamycin, gentamycin, butorphanol, buprenorphine, carprofen, heparin, vinorelbine, pentamidine, amikacin, streptomycin, tobramycin, and other injectable drugs) </w:t>
            </w:r>
          </w:p>
        </w:tc>
        <w:tc>
          <w:tcPr>
            <w:tcW w:w="2340" w:type="dxa"/>
          </w:tcPr>
          <w:p w14:paraId="25F1F558" w14:textId="77777777" w:rsidR="00CB7749" w:rsidRPr="00BA5217" w:rsidRDefault="009138BB" w:rsidP="000A59C9">
            <w:pPr>
              <w:rPr>
                <w:b/>
                <w:lang w:val="nl-NL"/>
              </w:rPr>
            </w:pPr>
            <w:r w:rsidRPr="00BA5217">
              <w:rPr>
                <w:b/>
                <w:lang w:val="nl-NL"/>
              </w:rPr>
              <w:t>Ling Tong</w:t>
            </w:r>
          </w:p>
          <w:p w14:paraId="055660F7" w14:textId="77777777" w:rsidR="009138BB" w:rsidRPr="00BA5217" w:rsidRDefault="009138BB" w:rsidP="000A59C9">
            <w:pPr>
              <w:rPr>
                <w:b/>
                <w:lang w:val="nl-NL"/>
              </w:rPr>
            </w:pPr>
            <w:r w:rsidRPr="00BA5217">
              <w:rPr>
                <w:b/>
                <w:lang w:val="nl-NL"/>
              </w:rPr>
              <w:t>Van Redila</w:t>
            </w:r>
          </w:p>
          <w:p w14:paraId="44EB64F7" w14:textId="10FA09CF" w:rsidR="00BA6366" w:rsidRPr="00BA5217" w:rsidRDefault="00BA6366" w:rsidP="000A59C9">
            <w:pPr>
              <w:rPr>
                <w:b/>
                <w:lang w:val="nl-NL"/>
              </w:rPr>
            </w:pPr>
          </w:p>
        </w:tc>
        <w:tc>
          <w:tcPr>
            <w:tcW w:w="1260" w:type="dxa"/>
          </w:tcPr>
          <w:p w14:paraId="158D2309" w14:textId="33F779AA" w:rsidR="00CB7749" w:rsidRDefault="00BA6366" w:rsidP="000A59C9">
            <w:pPr>
              <w:rPr>
                <w:b/>
              </w:rPr>
            </w:pPr>
            <w:r w:rsidRPr="00BA6366">
              <w:rPr>
                <w:b/>
                <w:sz w:val="20"/>
              </w:rPr>
              <w:t>10/12/16</w:t>
            </w:r>
          </w:p>
        </w:tc>
        <w:tc>
          <w:tcPr>
            <w:tcW w:w="2070" w:type="dxa"/>
          </w:tcPr>
          <w:p w14:paraId="43DB03B8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756A2D4F" w14:textId="77777777" w:rsidTr="00BA5217">
        <w:trPr>
          <w:cantSplit/>
          <w:trHeight w:val="422"/>
          <w:jc w:val="center"/>
        </w:trPr>
        <w:tc>
          <w:tcPr>
            <w:tcW w:w="4950" w:type="dxa"/>
          </w:tcPr>
          <w:p w14:paraId="508F6E32" w14:textId="37353C71" w:rsidR="00CB7749" w:rsidRPr="00BA5217" w:rsidRDefault="00CB7749" w:rsidP="00BA5217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t xml:space="preserve">Paraformaldehyde (fixing agents) </w:t>
            </w:r>
          </w:p>
        </w:tc>
        <w:tc>
          <w:tcPr>
            <w:tcW w:w="2340" w:type="dxa"/>
          </w:tcPr>
          <w:p w14:paraId="1105FC78" w14:textId="2D8A8C4D" w:rsidR="00DF3BCD" w:rsidRDefault="009138BB" w:rsidP="00BA5217">
            <w:pPr>
              <w:rPr>
                <w:b/>
              </w:rPr>
            </w:pPr>
            <w:r>
              <w:rPr>
                <w:b/>
              </w:rPr>
              <w:t>Ling Tong</w:t>
            </w:r>
          </w:p>
        </w:tc>
        <w:tc>
          <w:tcPr>
            <w:tcW w:w="1260" w:type="dxa"/>
          </w:tcPr>
          <w:p w14:paraId="2DB344D0" w14:textId="1B8DE4AD" w:rsidR="005D1A5F" w:rsidRPr="005D1A5F" w:rsidRDefault="00532AD9" w:rsidP="00BA5217">
            <w:pPr>
              <w:rPr>
                <w:b/>
                <w:szCs w:val="22"/>
              </w:rPr>
            </w:pPr>
            <w:r w:rsidRPr="005D1A5F">
              <w:rPr>
                <w:b/>
                <w:szCs w:val="22"/>
              </w:rPr>
              <w:t>10/12/16</w:t>
            </w:r>
          </w:p>
        </w:tc>
        <w:tc>
          <w:tcPr>
            <w:tcW w:w="2070" w:type="dxa"/>
          </w:tcPr>
          <w:p w14:paraId="7659FDCA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7FC3085A" w14:textId="77777777" w:rsidTr="005D1A5F">
        <w:trPr>
          <w:cantSplit/>
          <w:jc w:val="center"/>
        </w:trPr>
        <w:tc>
          <w:tcPr>
            <w:tcW w:w="4950" w:type="dxa"/>
          </w:tcPr>
          <w:p w14:paraId="2E41DFEF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t xml:space="preserve">DMSO (dimethyl sulfoxide), used as diluent for certain agents. </w:t>
            </w:r>
          </w:p>
          <w:p w14:paraId="2D2C0FD9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</w:tcPr>
          <w:p w14:paraId="5F6763C4" w14:textId="77777777" w:rsidR="00CB7749" w:rsidRPr="00BA5217" w:rsidRDefault="009138BB" w:rsidP="000A59C9">
            <w:pPr>
              <w:rPr>
                <w:b/>
                <w:lang w:val="it-IT"/>
              </w:rPr>
            </w:pPr>
            <w:r w:rsidRPr="00BA5217">
              <w:rPr>
                <w:b/>
                <w:lang w:val="it-IT"/>
              </w:rPr>
              <w:t>Van Redila</w:t>
            </w:r>
          </w:p>
          <w:p w14:paraId="0C96CB68" w14:textId="652FACF8" w:rsidR="00BA6366" w:rsidRPr="00BA5217" w:rsidRDefault="00BA6366" w:rsidP="00BA6366">
            <w:pPr>
              <w:rPr>
                <w:b/>
                <w:lang w:val="it-IT"/>
              </w:rPr>
            </w:pPr>
            <w:r w:rsidRPr="00BA5217">
              <w:rPr>
                <w:b/>
                <w:lang w:val="it-IT"/>
              </w:rPr>
              <w:t xml:space="preserve">Patricia </w:t>
            </w:r>
            <w:proofErr w:type="spellStart"/>
            <w:r w:rsidRPr="00BA5217">
              <w:rPr>
                <w:b/>
                <w:lang w:val="it-IT"/>
              </w:rPr>
              <w:t>Wu</w:t>
            </w:r>
            <w:proofErr w:type="spellEnd"/>
          </w:p>
        </w:tc>
        <w:tc>
          <w:tcPr>
            <w:tcW w:w="1260" w:type="dxa"/>
          </w:tcPr>
          <w:p w14:paraId="10060F74" w14:textId="55162D71" w:rsidR="00CB7749" w:rsidRDefault="00532AD9" w:rsidP="000A59C9">
            <w:pPr>
              <w:rPr>
                <w:b/>
              </w:rPr>
            </w:pPr>
            <w:r w:rsidRPr="00BA6366">
              <w:rPr>
                <w:b/>
                <w:sz w:val="20"/>
              </w:rPr>
              <w:t>10/12/16</w:t>
            </w:r>
          </w:p>
        </w:tc>
        <w:tc>
          <w:tcPr>
            <w:tcW w:w="2070" w:type="dxa"/>
          </w:tcPr>
          <w:p w14:paraId="2C4F7833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058FC897" w14:textId="77777777" w:rsidTr="005D1A5F">
        <w:trPr>
          <w:cantSplit/>
          <w:jc w:val="center"/>
        </w:trPr>
        <w:tc>
          <w:tcPr>
            <w:tcW w:w="4950" w:type="dxa"/>
          </w:tcPr>
          <w:p w14:paraId="6A115023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b/>
                <w:bCs/>
                <w:sz w:val="20"/>
                <w:szCs w:val="20"/>
              </w:rPr>
              <w:t>Ethanol aka ETOH, Dimethylacetamide aka DMA</w:t>
            </w:r>
            <w:r w:rsidRPr="00CB7749">
              <w:rPr>
                <w:sz w:val="20"/>
                <w:szCs w:val="20"/>
              </w:rPr>
              <w:t>, PROTO X (and PROTO 1, 2 etc.), drugs identified with Cell Death inhibitors screen (</w:t>
            </w:r>
            <w:proofErr w:type="spellStart"/>
            <w:r w:rsidRPr="00CB7749">
              <w:rPr>
                <w:sz w:val="20"/>
                <w:szCs w:val="20"/>
              </w:rPr>
              <w:t>bax</w:t>
            </w:r>
            <w:proofErr w:type="spellEnd"/>
            <w:r w:rsidRPr="00CB7749">
              <w:rPr>
                <w:sz w:val="20"/>
                <w:szCs w:val="20"/>
              </w:rPr>
              <w:t xml:space="preserve"> channel blocker, pifithrin (PFT)-alpha, UCF-101, FUT-175, Z-LLF-CHO, Leupeptin. 3-MA and D-</w:t>
            </w:r>
            <w:proofErr w:type="spellStart"/>
            <w:r w:rsidRPr="00CB7749">
              <w:rPr>
                <w:sz w:val="20"/>
                <w:szCs w:val="20"/>
              </w:rPr>
              <w:t>methinonine</w:t>
            </w:r>
            <w:proofErr w:type="spellEnd"/>
            <w:r w:rsidRPr="00CB7749">
              <w:rPr>
                <w:sz w:val="20"/>
                <w:szCs w:val="20"/>
              </w:rPr>
              <w:t xml:space="preserve">), </w:t>
            </w:r>
            <w:proofErr w:type="spellStart"/>
            <w:r w:rsidRPr="00CB7749">
              <w:rPr>
                <w:sz w:val="20"/>
                <w:szCs w:val="20"/>
              </w:rPr>
              <w:t>cepharanthin</w:t>
            </w:r>
            <w:proofErr w:type="spellEnd"/>
            <w:r w:rsidRPr="00CB7749">
              <w:rPr>
                <w:sz w:val="20"/>
                <w:szCs w:val="20"/>
              </w:rPr>
              <w:t xml:space="preserve">(e), </w:t>
            </w:r>
            <w:proofErr w:type="spellStart"/>
            <w:r w:rsidRPr="00CB7749">
              <w:rPr>
                <w:sz w:val="20"/>
                <w:szCs w:val="20"/>
              </w:rPr>
              <w:t>drofenine</w:t>
            </w:r>
            <w:proofErr w:type="spellEnd"/>
            <w:r w:rsidRPr="00CB7749">
              <w:rPr>
                <w:sz w:val="20"/>
                <w:szCs w:val="20"/>
              </w:rPr>
              <w:t xml:space="preserve">, </w:t>
            </w:r>
            <w:proofErr w:type="spellStart"/>
            <w:r w:rsidRPr="00CB7749">
              <w:rPr>
                <w:sz w:val="20"/>
                <w:szCs w:val="20"/>
              </w:rPr>
              <w:t>hexamethlyene</w:t>
            </w:r>
            <w:proofErr w:type="spellEnd"/>
            <w:r w:rsidRPr="00CB7749">
              <w:rPr>
                <w:sz w:val="20"/>
                <w:szCs w:val="20"/>
              </w:rPr>
              <w:t xml:space="preserve"> amiloride, methiothepin, tacrine, drugs identified with </w:t>
            </w:r>
            <w:proofErr w:type="spellStart"/>
            <w:r w:rsidRPr="00CB7749">
              <w:rPr>
                <w:sz w:val="20"/>
                <w:szCs w:val="20"/>
              </w:rPr>
              <w:t>Timtec</w:t>
            </w:r>
            <w:proofErr w:type="spellEnd"/>
            <w:r w:rsidRPr="00CB7749">
              <w:rPr>
                <w:sz w:val="20"/>
                <w:szCs w:val="20"/>
              </w:rPr>
              <w:t xml:space="preserve"> library screen (ST001973, ST052198, ST014647, ST070285, metergoline ester), </w:t>
            </w:r>
          </w:p>
          <w:p w14:paraId="635526C7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</w:tcPr>
          <w:p w14:paraId="5CF03F4B" w14:textId="77777777" w:rsidR="00CB7749" w:rsidRDefault="009138BB" w:rsidP="009138BB">
            <w:pPr>
              <w:contextualSpacing/>
              <w:rPr>
                <w:b/>
              </w:rPr>
            </w:pPr>
            <w:r>
              <w:rPr>
                <w:b/>
              </w:rPr>
              <w:t>Van Redila</w:t>
            </w:r>
          </w:p>
          <w:p w14:paraId="2FA5B378" w14:textId="09EB05C8" w:rsidR="00BA6366" w:rsidRDefault="00BA6366" w:rsidP="009138BB">
            <w:pPr>
              <w:contextualSpacing/>
              <w:rPr>
                <w:b/>
              </w:rPr>
            </w:pPr>
          </w:p>
        </w:tc>
        <w:tc>
          <w:tcPr>
            <w:tcW w:w="1260" w:type="dxa"/>
          </w:tcPr>
          <w:p w14:paraId="4EDA397E" w14:textId="77777777" w:rsidR="00CB7749" w:rsidRDefault="009138BB" w:rsidP="000A59C9">
            <w:pPr>
              <w:rPr>
                <w:b/>
                <w:sz w:val="20"/>
              </w:rPr>
            </w:pPr>
            <w:r w:rsidRPr="009138BB">
              <w:rPr>
                <w:b/>
                <w:sz w:val="20"/>
              </w:rPr>
              <w:t>2/2/2016</w:t>
            </w:r>
          </w:p>
          <w:p w14:paraId="02E2E248" w14:textId="18497C9C" w:rsidR="00532AD9" w:rsidRPr="009138BB" w:rsidRDefault="00532AD9" w:rsidP="000A59C9">
            <w:pPr>
              <w:rPr>
                <w:b/>
                <w:sz w:val="20"/>
              </w:rPr>
            </w:pPr>
          </w:p>
        </w:tc>
        <w:tc>
          <w:tcPr>
            <w:tcW w:w="2070" w:type="dxa"/>
          </w:tcPr>
          <w:p w14:paraId="51F6D680" w14:textId="77777777" w:rsidR="00CB7749" w:rsidRDefault="00CB7749" w:rsidP="000A59C9">
            <w:pPr>
              <w:rPr>
                <w:b/>
              </w:rPr>
            </w:pPr>
          </w:p>
        </w:tc>
      </w:tr>
      <w:tr w:rsidR="004720AF" w14:paraId="1CD7B86C" w14:textId="77777777" w:rsidTr="005D1A5F">
        <w:trPr>
          <w:cantSplit/>
          <w:jc w:val="center"/>
        </w:trPr>
        <w:tc>
          <w:tcPr>
            <w:tcW w:w="4950" w:type="dxa"/>
          </w:tcPr>
          <w:p w14:paraId="094A3F3E" w14:textId="6218DF7E" w:rsidR="004720AF" w:rsidRPr="007410FC" w:rsidRDefault="004720AF" w:rsidP="007410FC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lastRenderedPageBreak/>
              <w:t xml:space="preserve">CO2 gas </w:t>
            </w:r>
          </w:p>
        </w:tc>
        <w:tc>
          <w:tcPr>
            <w:tcW w:w="2340" w:type="dxa"/>
          </w:tcPr>
          <w:p w14:paraId="32312F39" w14:textId="77777777" w:rsidR="004720AF" w:rsidRPr="00BA5217" w:rsidRDefault="004720AF" w:rsidP="004720AF">
            <w:pPr>
              <w:contextualSpacing/>
              <w:rPr>
                <w:b/>
                <w:lang w:val="nl-NL"/>
              </w:rPr>
            </w:pPr>
            <w:r w:rsidRPr="00BA5217">
              <w:rPr>
                <w:b/>
                <w:lang w:val="nl-NL"/>
              </w:rPr>
              <w:t>Van Redila</w:t>
            </w:r>
          </w:p>
          <w:p w14:paraId="2DC3BEC7" w14:textId="055AB656" w:rsidR="00B20465" w:rsidRPr="00BA5217" w:rsidRDefault="004720AF" w:rsidP="004720AF">
            <w:pPr>
              <w:rPr>
                <w:b/>
                <w:lang w:val="nl-NL"/>
              </w:rPr>
            </w:pPr>
            <w:r w:rsidRPr="00BA5217">
              <w:rPr>
                <w:b/>
                <w:lang w:val="nl-NL"/>
              </w:rPr>
              <w:t>Ling Tong</w:t>
            </w:r>
          </w:p>
        </w:tc>
        <w:tc>
          <w:tcPr>
            <w:tcW w:w="1260" w:type="dxa"/>
          </w:tcPr>
          <w:p w14:paraId="497A9B47" w14:textId="577459CF" w:rsidR="004720AF" w:rsidRDefault="004720AF" w:rsidP="000A59C9">
            <w:pPr>
              <w:rPr>
                <w:b/>
              </w:rPr>
            </w:pPr>
            <w:r w:rsidRPr="00BA6366">
              <w:rPr>
                <w:b/>
                <w:sz w:val="20"/>
              </w:rPr>
              <w:t>10/12/16</w:t>
            </w:r>
          </w:p>
        </w:tc>
        <w:tc>
          <w:tcPr>
            <w:tcW w:w="2070" w:type="dxa"/>
          </w:tcPr>
          <w:p w14:paraId="4C275AEB" w14:textId="77777777" w:rsidR="004720AF" w:rsidRDefault="004720AF" w:rsidP="000A59C9">
            <w:pPr>
              <w:rPr>
                <w:b/>
              </w:rPr>
            </w:pPr>
          </w:p>
        </w:tc>
      </w:tr>
    </w:tbl>
    <w:p w14:paraId="02AB35FE" w14:textId="4FC939E7" w:rsidR="00C11001" w:rsidRDefault="00C11001" w:rsidP="000A59C9">
      <w:pPr>
        <w:rPr>
          <w:b/>
        </w:rPr>
      </w:pPr>
    </w:p>
    <w:p w14:paraId="2B5B0156" w14:textId="77777777" w:rsidR="00BA5217" w:rsidRDefault="00BA5217">
      <w:pPr>
        <w:rPr>
          <w:b/>
        </w:rPr>
      </w:pPr>
      <w:r>
        <w:rPr>
          <w:b/>
        </w:rPr>
        <w:br w:type="page"/>
      </w:r>
    </w:p>
    <w:p w14:paraId="0BE22FFE" w14:textId="563E33ED" w:rsidR="00C11001" w:rsidRDefault="00C11001" w:rsidP="00C11001">
      <w:pPr>
        <w:rPr>
          <w:b/>
        </w:rPr>
      </w:pPr>
      <w:r w:rsidRPr="00E07405">
        <w:rPr>
          <w:b/>
        </w:rPr>
        <w:lastRenderedPageBreak/>
        <w:t>Authorizations for individuals to use specific controlled substances</w:t>
      </w:r>
    </w:p>
    <w:p w14:paraId="36D4D8AB" w14:textId="77777777" w:rsidR="00C11001" w:rsidRDefault="00C11001">
      <w:pPr>
        <w:rPr>
          <w:b/>
        </w:rPr>
      </w:pPr>
    </w:p>
    <w:p w14:paraId="1E88DC9C" w14:textId="3EF330C3" w:rsidR="00C11001" w:rsidRDefault="00C11001">
      <w:pPr>
        <w:rPr>
          <w:b/>
        </w:rPr>
      </w:pPr>
      <w:r w:rsidRPr="007C5DE5">
        <w:rPr>
          <w:rFonts w:ascii="Calibri" w:hAnsi="Calibri"/>
          <w:b/>
          <w:color w:val="000000"/>
        </w:rPr>
        <w:t>Rubel Lab Personnel with Access to Controlled Substance Drug Stocks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330"/>
        <w:gridCol w:w="4770"/>
        <w:gridCol w:w="2520"/>
      </w:tblGrid>
      <w:tr w:rsidR="00C11001" w:rsidRPr="00C11001" w14:paraId="415C3618" w14:textId="77777777" w:rsidTr="007410FC">
        <w:trPr>
          <w:trHeight w:val="45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5423B9" w14:textId="3B230B9C" w:rsidR="00C11001" w:rsidRPr="00C11001" w:rsidRDefault="00C11001" w:rsidP="00C11001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C11001">
              <w:rPr>
                <w:rFonts w:ascii="Helvetica" w:hAnsi="Helvetica"/>
                <w:b/>
                <w:color w:val="000000"/>
                <w:sz w:val="20"/>
              </w:rPr>
              <w:t> Lab Member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EB66F8" w14:textId="58F5BA5E" w:rsidR="00C11001" w:rsidRPr="00C11001" w:rsidRDefault="00C11001" w:rsidP="00C11001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C11001">
              <w:rPr>
                <w:rFonts w:ascii="Helvetica" w:hAnsi="Helvetica"/>
                <w:b/>
                <w:color w:val="000000"/>
                <w:sz w:val="20"/>
              </w:rPr>
              <w:t> Title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DA0E1C" w14:textId="77777777" w:rsidR="00C11001" w:rsidRPr="00C11001" w:rsidRDefault="00C11001" w:rsidP="00C11001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C11001">
              <w:rPr>
                <w:rFonts w:ascii="Helvetica" w:hAnsi="Helvetica"/>
                <w:b/>
                <w:color w:val="000000"/>
                <w:sz w:val="20"/>
              </w:rPr>
              <w:t>Authorized</w:t>
            </w:r>
          </w:p>
        </w:tc>
      </w:tr>
      <w:tr w:rsidR="00C11001" w:rsidRPr="00C11001" w14:paraId="76FA4220" w14:textId="77777777" w:rsidTr="007410FC">
        <w:trPr>
          <w:trHeight w:val="400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B0B6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>Edwin Rubel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F3EF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 Principal Investigator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EC0B" w14:textId="77777777" w:rsidR="00C11001" w:rsidRPr="00C11001" w:rsidRDefault="00C11001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  <w:tr w:rsidR="00C11001" w:rsidRPr="00C11001" w14:paraId="6FC8A10E" w14:textId="77777777" w:rsidTr="007410FC">
        <w:trPr>
          <w:trHeight w:val="400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C78C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>Jennifer Stone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44DE" w14:textId="4A812F05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 Professor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A7A2" w14:textId="77777777" w:rsidR="00C11001" w:rsidRPr="00C11001" w:rsidRDefault="00C11001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  <w:tr w:rsidR="00C11001" w:rsidRPr="00C11001" w14:paraId="4C55AD77" w14:textId="77777777" w:rsidTr="007410FC">
        <w:trPr>
          <w:trHeight w:val="400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8EEC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>Robin Gibson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FB48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 Research Scientist/Lab Manager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C342" w14:textId="77777777" w:rsidR="00C11001" w:rsidRPr="00C11001" w:rsidRDefault="00C11001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  <w:tr w:rsidR="00C11001" w:rsidRPr="00C11001" w14:paraId="4D06C297" w14:textId="77777777" w:rsidTr="007410FC">
        <w:trPr>
          <w:trHeight w:val="400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BCD4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>Van Redila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DF77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 Research Scientist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B8E3" w14:textId="77777777" w:rsidR="00C11001" w:rsidRPr="00C11001" w:rsidRDefault="00C11001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  <w:tr w:rsidR="00C11001" w:rsidRPr="00C11001" w14:paraId="35F27EE5" w14:textId="77777777" w:rsidTr="007410FC">
        <w:trPr>
          <w:trHeight w:val="400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0ACD" w14:textId="773688C2" w:rsidR="00C11001" w:rsidRPr="00C11001" w:rsidRDefault="00DF3BCD" w:rsidP="00C11001">
            <w:pPr>
              <w:rPr>
                <w:rFonts w:ascii="Helvetica" w:hAnsi="Helvetica"/>
                <w:color w:val="000000"/>
                <w:sz w:val="20"/>
              </w:rPr>
            </w:pPr>
            <w:proofErr w:type="spellStart"/>
            <w:r>
              <w:rPr>
                <w:rFonts w:ascii="Helvetica" w:hAnsi="Helvetica"/>
                <w:color w:val="000000"/>
                <w:sz w:val="20"/>
              </w:rPr>
              <w:t>Jialin</w:t>
            </w:r>
            <w:proofErr w:type="spellEnd"/>
            <w:r w:rsidR="00C11001" w:rsidRPr="00C11001">
              <w:rPr>
                <w:rFonts w:ascii="Helvetica" w:hAnsi="Helvetica"/>
                <w:color w:val="000000"/>
                <w:sz w:val="20"/>
              </w:rPr>
              <w:t xml:space="preserve"> Shang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1C2F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 Research Scientist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1C61" w14:textId="77777777" w:rsidR="00C11001" w:rsidRPr="00C11001" w:rsidRDefault="00C11001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  <w:tr w:rsidR="00C11001" w:rsidRPr="00C11001" w14:paraId="77B67252" w14:textId="77777777" w:rsidTr="007410FC">
        <w:trPr>
          <w:trHeight w:val="400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DFDF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>Ling Tong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F31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 Research Scientist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FB31" w14:textId="77777777" w:rsidR="00C11001" w:rsidRPr="00C11001" w:rsidRDefault="00C11001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  <w:tr w:rsidR="00A822B6" w:rsidRPr="00C11001" w14:paraId="13B4DB5F" w14:textId="77777777" w:rsidTr="007410FC">
        <w:trPr>
          <w:trHeight w:val="400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1DD7" w14:textId="66088285" w:rsidR="00A822B6" w:rsidRPr="00C11001" w:rsidRDefault="00A822B6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>Patricia Wu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A176" w14:textId="6F841E40" w:rsidR="00A822B6" w:rsidRPr="00C11001" w:rsidRDefault="00A822B6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 Research Scientist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1C57" w14:textId="3A8979B5" w:rsidR="00A822B6" w:rsidRPr="00C11001" w:rsidRDefault="00A822B6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</w:tbl>
    <w:p w14:paraId="038400E7" w14:textId="77777777" w:rsidR="00C11001" w:rsidRDefault="00C11001">
      <w:pPr>
        <w:rPr>
          <w:b/>
        </w:rPr>
      </w:pPr>
    </w:p>
    <w:p w14:paraId="321AF8D8" w14:textId="1E93F824" w:rsidR="00E07405" w:rsidRPr="00E07405" w:rsidRDefault="00E07405" w:rsidP="000A59C9">
      <w:pPr>
        <w:rPr>
          <w:b/>
        </w:rPr>
      </w:pPr>
    </w:p>
    <w:sectPr w:rsidR="00E07405" w:rsidRPr="00E07405" w:rsidSect="003A38EF">
      <w:pgSz w:w="12240" w:h="15840" w:code="1"/>
      <w:pgMar w:top="792" w:right="720" w:bottom="7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7826F" w14:textId="77777777" w:rsidR="00BE5260" w:rsidRDefault="00BE5260" w:rsidP="000072B9">
      <w:r>
        <w:separator/>
      </w:r>
    </w:p>
  </w:endnote>
  <w:endnote w:type="continuationSeparator" w:id="0">
    <w:p w14:paraId="23B05B20" w14:textId="77777777" w:rsidR="00BE5260" w:rsidRDefault="00BE5260" w:rsidP="0000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altName w:val="Wingdings"/>
    <w:panose1 w:val="020B0604020202020204"/>
    <w:charset w:val="02"/>
    <w:family w:val="auto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8DFF" w14:textId="3E9AE3BA" w:rsidR="000072B9" w:rsidRDefault="000072B9">
    <w:pPr>
      <w:pStyle w:val="Footer"/>
    </w:pPr>
    <w:r w:rsidRPr="000072B9">
      <w:rPr>
        <w:noProof/>
      </w:rPr>
      <w:drawing>
        <wp:inline distT="0" distB="0" distL="0" distR="0" wp14:anchorId="571F1ECD" wp14:editId="513F5FB5">
          <wp:extent cx="6858000" cy="5740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37178" w14:textId="77777777" w:rsidR="00BE5260" w:rsidRDefault="00BE5260" w:rsidP="000072B9">
      <w:r>
        <w:separator/>
      </w:r>
    </w:p>
  </w:footnote>
  <w:footnote w:type="continuationSeparator" w:id="0">
    <w:p w14:paraId="007469DD" w14:textId="77777777" w:rsidR="00BE5260" w:rsidRDefault="00BE5260" w:rsidP="0000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D754" w14:textId="45099EC3" w:rsidR="000072B9" w:rsidRDefault="00602E3F">
    <w:pPr>
      <w:pStyle w:val="Header"/>
    </w:pPr>
    <w:r w:rsidRPr="00602E3F">
      <w:rPr>
        <w:noProof/>
      </w:rPr>
      <w:drawing>
        <wp:inline distT="0" distB="0" distL="0" distR="0" wp14:anchorId="1D1C6640" wp14:editId="3751E1FB">
          <wp:extent cx="6858000" cy="57213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07A2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41CE9"/>
    <w:multiLevelType w:val="hybridMultilevel"/>
    <w:tmpl w:val="95C4F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E26C8"/>
    <w:multiLevelType w:val="multilevel"/>
    <w:tmpl w:val="EEAC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16F31"/>
    <w:multiLevelType w:val="multilevel"/>
    <w:tmpl w:val="0B54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A1CC5"/>
    <w:multiLevelType w:val="hybridMultilevel"/>
    <w:tmpl w:val="AEF8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71FD"/>
    <w:multiLevelType w:val="multilevel"/>
    <w:tmpl w:val="8B5A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50AF7"/>
    <w:multiLevelType w:val="multilevel"/>
    <w:tmpl w:val="AC1C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E39E7"/>
    <w:multiLevelType w:val="multilevel"/>
    <w:tmpl w:val="2AD2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E0576"/>
    <w:multiLevelType w:val="hybridMultilevel"/>
    <w:tmpl w:val="71CAD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4B5118"/>
    <w:multiLevelType w:val="multilevel"/>
    <w:tmpl w:val="99C4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F7"/>
    <w:rsid w:val="000072B9"/>
    <w:rsid w:val="00032214"/>
    <w:rsid w:val="000A59C9"/>
    <w:rsid w:val="001E04AD"/>
    <w:rsid w:val="001E363F"/>
    <w:rsid w:val="002253CB"/>
    <w:rsid w:val="00271C54"/>
    <w:rsid w:val="002A41BD"/>
    <w:rsid w:val="002A442D"/>
    <w:rsid w:val="002E5129"/>
    <w:rsid w:val="00346DB9"/>
    <w:rsid w:val="00374131"/>
    <w:rsid w:val="00384A2E"/>
    <w:rsid w:val="003A38EF"/>
    <w:rsid w:val="003D3046"/>
    <w:rsid w:val="003E1283"/>
    <w:rsid w:val="0040012B"/>
    <w:rsid w:val="00401789"/>
    <w:rsid w:val="00420531"/>
    <w:rsid w:val="00454DD8"/>
    <w:rsid w:val="00455CF8"/>
    <w:rsid w:val="0045727D"/>
    <w:rsid w:val="004720AF"/>
    <w:rsid w:val="00532AD9"/>
    <w:rsid w:val="005D1A5F"/>
    <w:rsid w:val="00602E3F"/>
    <w:rsid w:val="00640D8B"/>
    <w:rsid w:val="006F1BF7"/>
    <w:rsid w:val="006F2550"/>
    <w:rsid w:val="00701129"/>
    <w:rsid w:val="007410FC"/>
    <w:rsid w:val="007D185D"/>
    <w:rsid w:val="00880497"/>
    <w:rsid w:val="008A30E5"/>
    <w:rsid w:val="008E0D77"/>
    <w:rsid w:val="009138BB"/>
    <w:rsid w:val="009719EB"/>
    <w:rsid w:val="00974FE1"/>
    <w:rsid w:val="009915BB"/>
    <w:rsid w:val="00997DC3"/>
    <w:rsid w:val="009D61C4"/>
    <w:rsid w:val="00A57CEA"/>
    <w:rsid w:val="00A822B6"/>
    <w:rsid w:val="00AC2090"/>
    <w:rsid w:val="00B20465"/>
    <w:rsid w:val="00B21B88"/>
    <w:rsid w:val="00B26C0E"/>
    <w:rsid w:val="00B737FF"/>
    <w:rsid w:val="00B95888"/>
    <w:rsid w:val="00BA5217"/>
    <w:rsid w:val="00BA6366"/>
    <w:rsid w:val="00BE5260"/>
    <w:rsid w:val="00C11001"/>
    <w:rsid w:val="00C30A70"/>
    <w:rsid w:val="00C447A9"/>
    <w:rsid w:val="00C9414F"/>
    <w:rsid w:val="00CB7749"/>
    <w:rsid w:val="00CD54D6"/>
    <w:rsid w:val="00CF133B"/>
    <w:rsid w:val="00CF79A1"/>
    <w:rsid w:val="00D11006"/>
    <w:rsid w:val="00DA2934"/>
    <w:rsid w:val="00DE6DBC"/>
    <w:rsid w:val="00DF3BCD"/>
    <w:rsid w:val="00DF72FD"/>
    <w:rsid w:val="00E07405"/>
    <w:rsid w:val="00F32C31"/>
    <w:rsid w:val="00F66C3C"/>
    <w:rsid w:val="00F82E14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6AF46"/>
  <w15:docId w15:val="{44B20E9B-DF64-C144-8ADD-20E2FE6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BF7"/>
    <w:rPr>
      <w:rFonts w:ascii="Century Schoolbook" w:hAnsi="Century Schoolbook"/>
      <w:sz w:val="22"/>
    </w:rPr>
  </w:style>
  <w:style w:type="paragraph" w:styleId="Heading5">
    <w:name w:val="heading 5"/>
    <w:basedOn w:val="Normal"/>
    <w:next w:val="Normal"/>
    <w:qFormat/>
    <w:pPr>
      <w:keepNext/>
      <w:spacing w:line="264" w:lineRule="auto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4">
    <w:name w:val="Contents4"/>
    <w:basedOn w:val="Normal"/>
    <w:pPr>
      <w:tabs>
        <w:tab w:val="right" w:leader="dot" w:pos="9360"/>
      </w:tabs>
      <w:spacing w:line="264" w:lineRule="auto"/>
      <w:ind w:left="950" w:hanging="475"/>
    </w:pPr>
    <w:rPr>
      <w:snapToGrid w:val="0"/>
    </w:rPr>
  </w:style>
  <w:style w:type="paragraph" w:customStyle="1" w:styleId="Contents5">
    <w:name w:val="Contents5"/>
    <w:basedOn w:val="Contents4"/>
    <w:pPr>
      <w:ind w:left="1425"/>
    </w:pPr>
  </w:style>
  <w:style w:type="paragraph" w:customStyle="1" w:styleId="Style1">
    <w:name w:val="Style1"/>
    <w:basedOn w:val="Normal"/>
    <w:rsid w:val="008A30E5"/>
    <w:pPr>
      <w:tabs>
        <w:tab w:val="left" w:pos="0"/>
        <w:tab w:val="left" w:pos="475"/>
        <w:tab w:val="left" w:pos="950"/>
        <w:tab w:val="left" w:pos="189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64" w:lineRule="auto"/>
      <w:ind w:left="1890" w:hanging="464"/>
    </w:pPr>
  </w:style>
  <w:style w:type="paragraph" w:customStyle="1" w:styleId="Style2">
    <w:name w:val="Style2"/>
    <w:basedOn w:val="Style1"/>
    <w:pPr>
      <w:spacing w:after="240"/>
    </w:pPr>
    <w:rPr>
      <w:b/>
    </w:rPr>
  </w:style>
  <w:style w:type="paragraph" w:styleId="Header">
    <w:name w:val="header"/>
    <w:basedOn w:val="Normal"/>
    <w:rsid w:val="006F1BF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F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53CB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72"/>
    <w:rsid w:val="00B737FF"/>
    <w:pPr>
      <w:ind w:left="720"/>
      <w:contextualSpacing/>
    </w:pPr>
  </w:style>
  <w:style w:type="paragraph" w:customStyle="1" w:styleId="Default">
    <w:name w:val="Default"/>
    <w:rsid w:val="00CB77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32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221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nhideWhenUsed/>
    <w:rsid w:val="00007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2B9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215F4-2E6B-9B4A-B4E4-6800FC35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Laboratory-Specific Information</vt:lpstr>
    </vt:vector>
  </TitlesOfParts>
  <Company>UNIVERSITY OF WASHINGTON</Company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Laboratory-Specific Information</dc:title>
  <dc:subject/>
  <dc:creator>stuartc</dc:creator>
  <cp:keywords/>
  <cp:lastModifiedBy>Robin Gibson</cp:lastModifiedBy>
  <cp:revision>2</cp:revision>
  <cp:lastPrinted>2019-08-28T20:02:00Z</cp:lastPrinted>
  <dcterms:created xsi:type="dcterms:W3CDTF">2020-11-09T20:21:00Z</dcterms:created>
  <dcterms:modified xsi:type="dcterms:W3CDTF">2020-11-09T20:21:00Z</dcterms:modified>
</cp:coreProperties>
</file>