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B14BE" w14:textId="77777777" w:rsidR="00C325DF" w:rsidRDefault="00C325DF" w:rsidP="00C325DF">
      <w:pPr>
        <w:spacing w:after="0" w:line="240" w:lineRule="auto"/>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 April 2015</w:t>
      </w:r>
    </w:p>
    <w:p w14:paraId="376786D4" w14:textId="77777777" w:rsidR="00C325DF" w:rsidRDefault="00652A90" w:rsidP="00C325DF">
      <w:pPr>
        <w:spacing w:after="0" w:line="240" w:lineRule="auto"/>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Amy </w:t>
      </w:r>
      <w:r w:rsidR="00C325DF">
        <w:rPr>
          <w:rFonts w:ascii="Times New Roman" w:eastAsia="Times New Roman" w:hAnsi="Times New Roman" w:cs="Times New Roman"/>
          <w:bCs/>
          <w:sz w:val="24"/>
          <w:szCs w:val="24"/>
        </w:rPr>
        <w:t>Hagopian, AAUP Secretary &amp; Associate Professor, UW School of Public Health</w:t>
      </w:r>
    </w:p>
    <w:p w14:paraId="19AC49A3" w14:textId="77777777" w:rsidR="00652A90" w:rsidRDefault="00C325DF" w:rsidP="00DB4766">
      <w:pPr>
        <w:spacing w:after="0" w:line="240" w:lineRule="auto"/>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Statement</w:t>
      </w:r>
      <w:r w:rsidR="00652A90">
        <w:rPr>
          <w:rFonts w:ascii="Times New Roman" w:eastAsia="Times New Roman" w:hAnsi="Times New Roman" w:cs="Times New Roman"/>
          <w:bCs/>
          <w:sz w:val="24"/>
          <w:szCs w:val="24"/>
        </w:rPr>
        <w:t xml:space="preserve"> to</w:t>
      </w:r>
      <w:r>
        <w:rPr>
          <w:rFonts w:ascii="Times New Roman" w:eastAsia="Times New Roman" w:hAnsi="Times New Roman" w:cs="Times New Roman"/>
          <w:bCs/>
          <w:sz w:val="24"/>
          <w:szCs w:val="24"/>
        </w:rPr>
        <w:t xml:space="preserve"> UW Board of</w:t>
      </w:r>
      <w:r w:rsidR="00652A90">
        <w:rPr>
          <w:rFonts w:ascii="Times New Roman" w:eastAsia="Times New Roman" w:hAnsi="Times New Roman" w:cs="Times New Roman"/>
          <w:bCs/>
          <w:sz w:val="24"/>
          <w:szCs w:val="24"/>
        </w:rPr>
        <w:t xml:space="preserve"> Regents</w:t>
      </w:r>
    </w:p>
    <w:p w14:paraId="4DF2D2BA" w14:textId="77777777" w:rsidR="00280762" w:rsidRDefault="00280762" w:rsidP="00DB4766">
      <w:pPr>
        <w:spacing w:after="0" w:line="240" w:lineRule="auto"/>
        <w:outlineLvl w:val="5"/>
        <w:rPr>
          <w:rFonts w:ascii="Times New Roman" w:eastAsia="Times New Roman" w:hAnsi="Times New Roman" w:cs="Times New Roman"/>
          <w:bCs/>
          <w:sz w:val="24"/>
          <w:szCs w:val="24"/>
        </w:rPr>
      </w:pPr>
    </w:p>
    <w:p w14:paraId="778B110B" w14:textId="2D19CD48" w:rsidR="00280762" w:rsidRPr="00280762" w:rsidRDefault="00280762" w:rsidP="00DB4766">
      <w:pPr>
        <w:spacing w:after="0" w:line="240" w:lineRule="auto"/>
        <w:outlineLvl w:val="5"/>
        <w:rPr>
          <w:rFonts w:ascii="Times New Roman" w:eastAsia="Times New Roman" w:hAnsi="Times New Roman" w:cs="Times New Roman"/>
          <w:bCs/>
          <w:i/>
          <w:sz w:val="24"/>
          <w:szCs w:val="24"/>
        </w:rPr>
      </w:pPr>
      <w:r w:rsidRPr="00280762">
        <w:rPr>
          <w:rFonts w:ascii="Times New Roman" w:eastAsia="Times New Roman" w:hAnsi="Times New Roman" w:cs="Times New Roman"/>
          <w:bCs/>
          <w:i/>
          <w:sz w:val="24"/>
          <w:szCs w:val="24"/>
        </w:rPr>
        <w:t>Speaking on behalf of the UW Chapter of the American Association of University Professors</w:t>
      </w:r>
    </w:p>
    <w:p w14:paraId="0191A4CC" w14:textId="79118690" w:rsidR="008F7C85" w:rsidRPr="00EC0602" w:rsidRDefault="008F7C85" w:rsidP="00DB4375">
      <w:pPr>
        <w:spacing w:before="100" w:beforeAutospacing="1" w:after="100" w:afterAutospacing="1" w:line="240" w:lineRule="auto"/>
        <w:ind w:firstLine="720"/>
        <w:outlineLvl w:val="5"/>
        <w:rPr>
          <w:rFonts w:ascii="Times New Roman" w:hAnsi="Times New Roman"/>
          <w:sz w:val="24"/>
        </w:rPr>
      </w:pPr>
      <w:r>
        <w:rPr>
          <w:rFonts w:ascii="Times New Roman" w:eastAsia="Times New Roman" w:hAnsi="Times New Roman" w:cs="Times New Roman"/>
          <w:bCs/>
          <w:sz w:val="24"/>
          <w:szCs w:val="24"/>
        </w:rPr>
        <w:t xml:space="preserve">Last week, the </w:t>
      </w:r>
      <w:r w:rsidRPr="00EC0602">
        <w:rPr>
          <w:rFonts w:ascii="Times New Roman" w:hAnsi="Times New Roman"/>
          <w:sz w:val="24"/>
        </w:rPr>
        <w:t xml:space="preserve">Washington State </w:t>
      </w:r>
      <w:r w:rsidR="00C325DF" w:rsidRPr="00EC0602">
        <w:rPr>
          <w:rFonts w:ascii="Times New Roman" w:hAnsi="Times New Roman"/>
          <w:sz w:val="24"/>
        </w:rPr>
        <w:t>Senate</w:t>
      </w:r>
      <w:r w:rsidRPr="00EC0602">
        <w:rPr>
          <w:rFonts w:ascii="Times New Roman" w:hAnsi="Times New Roman"/>
          <w:sz w:val="24"/>
        </w:rPr>
        <w:t xml:space="preserve"> announced its 2015-17 bu</w:t>
      </w:r>
      <w:r w:rsidR="0077008F" w:rsidRPr="00EC0602">
        <w:rPr>
          <w:rFonts w:ascii="Times New Roman" w:hAnsi="Times New Roman"/>
          <w:sz w:val="24"/>
        </w:rPr>
        <w:t>dget, which includes $674 million in funding from the Near General Fund</w:t>
      </w:r>
      <w:r w:rsidRPr="00EC0602">
        <w:rPr>
          <w:rFonts w:ascii="Times New Roman" w:hAnsi="Times New Roman"/>
          <w:sz w:val="24"/>
        </w:rPr>
        <w:t xml:space="preserve"> for UW</w:t>
      </w:r>
      <w:r w:rsidR="0077008F" w:rsidRPr="00EC0602">
        <w:rPr>
          <w:rFonts w:ascii="Times New Roman" w:hAnsi="Times New Roman"/>
          <w:sz w:val="24"/>
        </w:rPr>
        <w:t>.  It also includes</w:t>
      </w:r>
      <w:r w:rsidRPr="00EC0602">
        <w:rPr>
          <w:rFonts w:ascii="Times New Roman" w:hAnsi="Times New Roman"/>
          <w:sz w:val="24"/>
        </w:rPr>
        <w:t xml:space="preserve"> lowering tuition rates by basing them on a percentage of </w:t>
      </w:r>
      <w:r w:rsidR="00B17B92" w:rsidRPr="00EC0602">
        <w:rPr>
          <w:rFonts w:ascii="Times New Roman" w:hAnsi="Times New Roman"/>
          <w:sz w:val="24"/>
        </w:rPr>
        <w:t>average</w:t>
      </w:r>
      <w:r w:rsidRPr="00EC0602">
        <w:rPr>
          <w:rFonts w:ascii="Times New Roman" w:hAnsi="Times New Roman"/>
          <w:sz w:val="24"/>
        </w:rPr>
        <w:t xml:space="preserve"> income.</w:t>
      </w:r>
    </w:p>
    <w:p w14:paraId="4B6BCA86" w14:textId="6701F907" w:rsidR="00881682" w:rsidRDefault="008F7C85" w:rsidP="0077008F">
      <w:pPr>
        <w:spacing w:before="100" w:beforeAutospacing="1" w:after="100" w:afterAutospacing="1" w:line="240" w:lineRule="auto"/>
        <w:ind w:firstLine="720"/>
        <w:outlineLvl w:val="5"/>
        <w:rPr>
          <w:rFonts w:ascii="Times New Roman" w:eastAsia="Times New Roman" w:hAnsi="Times New Roman" w:cs="Times New Roman"/>
          <w:bCs/>
          <w:sz w:val="24"/>
          <w:szCs w:val="24"/>
        </w:rPr>
      </w:pPr>
      <w:r w:rsidRPr="00EC0602">
        <w:rPr>
          <w:rFonts w:ascii="Times New Roman" w:hAnsi="Times New Roman"/>
          <w:sz w:val="24"/>
        </w:rPr>
        <w:t>This is at first glan</w:t>
      </w:r>
      <w:r w:rsidR="0077008F" w:rsidRPr="00EC0602">
        <w:rPr>
          <w:rFonts w:ascii="Times New Roman" w:hAnsi="Times New Roman"/>
          <w:sz w:val="24"/>
        </w:rPr>
        <w:t>ce</w:t>
      </w:r>
      <w:r w:rsidRPr="00EC0602">
        <w:rPr>
          <w:rFonts w:ascii="Times New Roman" w:hAnsi="Times New Roman"/>
          <w:sz w:val="24"/>
        </w:rPr>
        <w:t xml:space="preserve"> higher than both the House and the Governor’s budgeting for UW and Higher E</w:t>
      </w:r>
      <w:r w:rsidR="00AC0E9F" w:rsidRPr="00EC0602">
        <w:rPr>
          <w:rFonts w:ascii="Times New Roman" w:hAnsi="Times New Roman"/>
          <w:sz w:val="24"/>
        </w:rPr>
        <w:t xml:space="preserve">d in general, and the rollback on </w:t>
      </w:r>
      <w:r w:rsidR="00EC0602">
        <w:rPr>
          <w:rFonts w:ascii="Times New Roman" w:hAnsi="Times New Roman"/>
          <w:sz w:val="24"/>
        </w:rPr>
        <w:t xml:space="preserve">undergraduate </w:t>
      </w:r>
      <w:r w:rsidR="00AC0E9F" w:rsidRPr="00EC0602">
        <w:rPr>
          <w:rFonts w:ascii="Times New Roman" w:hAnsi="Times New Roman"/>
          <w:sz w:val="24"/>
        </w:rPr>
        <w:t>tuition is laudable</w:t>
      </w:r>
      <w:r w:rsidR="00280762">
        <w:rPr>
          <w:rFonts w:ascii="Times New Roman" w:hAnsi="Times New Roman"/>
          <w:sz w:val="24"/>
        </w:rPr>
        <w:t xml:space="preserve">. Although </w:t>
      </w:r>
      <w:r w:rsidR="00EC0602">
        <w:rPr>
          <w:rFonts w:ascii="Times New Roman" w:hAnsi="Times New Roman"/>
          <w:sz w:val="24"/>
        </w:rPr>
        <w:t>no one ever mentions graduate tuition, which has skyrocketed w</w:t>
      </w:r>
      <w:r w:rsidR="00280762">
        <w:rPr>
          <w:rFonts w:ascii="Times New Roman" w:hAnsi="Times New Roman"/>
          <w:sz w:val="24"/>
        </w:rPr>
        <w:t>hile we focus on undergraduates</w:t>
      </w:r>
      <w:r w:rsidR="00AC0E9F" w:rsidRPr="00EC0602">
        <w:rPr>
          <w:rFonts w:ascii="Times New Roman" w:hAnsi="Times New Roman"/>
          <w:sz w:val="24"/>
        </w:rPr>
        <w:t xml:space="preserve">.  </w:t>
      </w:r>
      <w:r w:rsidR="00280762">
        <w:rPr>
          <w:rFonts w:ascii="Times New Roman" w:hAnsi="Times New Roman"/>
          <w:sz w:val="24"/>
        </w:rPr>
        <w:t>It’s worrisome that</w:t>
      </w:r>
      <w:r w:rsidRPr="00EC0602">
        <w:rPr>
          <w:rFonts w:ascii="Times New Roman" w:hAnsi="Times New Roman"/>
          <w:sz w:val="24"/>
        </w:rPr>
        <w:t xml:space="preserve"> the </w:t>
      </w:r>
      <w:r w:rsidR="00280762">
        <w:rPr>
          <w:rFonts w:ascii="Times New Roman" w:hAnsi="Times New Roman"/>
          <w:sz w:val="24"/>
        </w:rPr>
        <w:t xml:space="preserve">Senate’s </w:t>
      </w:r>
      <w:r w:rsidRPr="00EC0602">
        <w:rPr>
          <w:rFonts w:ascii="Times New Roman" w:hAnsi="Times New Roman"/>
          <w:sz w:val="24"/>
        </w:rPr>
        <w:t>budget cut</w:t>
      </w:r>
      <w:r w:rsidR="00881682" w:rsidRPr="00EC0602">
        <w:rPr>
          <w:rFonts w:ascii="Times New Roman" w:hAnsi="Times New Roman"/>
          <w:sz w:val="24"/>
        </w:rPr>
        <w:t xml:space="preserve">s financial aid by </w:t>
      </w:r>
      <w:r w:rsidR="00DB4766" w:rsidRPr="00EC0602">
        <w:rPr>
          <w:rFonts w:ascii="Times New Roman" w:hAnsi="Times New Roman"/>
          <w:sz w:val="24"/>
        </w:rPr>
        <w:t xml:space="preserve">as much as </w:t>
      </w:r>
      <w:r w:rsidR="00881682" w:rsidRPr="00EC0602">
        <w:rPr>
          <w:rFonts w:ascii="Times New Roman" w:hAnsi="Times New Roman"/>
          <w:sz w:val="24"/>
        </w:rPr>
        <w:t xml:space="preserve">$53 million </w:t>
      </w:r>
      <w:r w:rsidRPr="00EC0602">
        <w:rPr>
          <w:rFonts w:ascii="Times New Roman" w:hAnsi="Times New Roman"/>
          <w:sz w:val="24"/>
        </w:rPr>
        <w:t>a</w:t>
      </w:r>
      <w:r w:rsidR="00AC0E9F" w:rsidRPr="00EC0602">
        <w:rPr>
          <w:rFonts w:ascii="Times New Roman" w:hAnsi="Times New Roman"/>
          <w:sz w:val="24"/>
        </w:rPr>
        <w:t xml:space="preserve">nd </w:t>
      </w:r>
      <w:r w:rsidR="00280762">
        <w:rPr>
          <w:rFonts w:ascii="Times New Roman" w:hAnsi="Times New Roman"/>
          <w:sz w:val="24"/>
        </w:rPr>
        <w:t>fail</w:t>
      </w:r>
      <w:r w:rsidR="00EC0602">
        <w:rPr>
          <w:rFonts w:ascii="Times New Roman" w:hAnsi="Times New Roman"/>
          <w:sz w:val="24"/>
        </w:rPr>
        <w:t>s</w:t>
      </w:r>
      <w:r w:rsidRPr="00EC0602">
        <w:rPr>
          <w:rFonts w:ascii="Times New Roman" w:hAnsi="Times New Roman"/>
          <w:sz w:val="24"/>
        </w:rPr>
        <w:t xml:space="preserve"> to f</w:t>
      </w:r>
      <w:r w:rsidR="00280762">
        <w:rPr>
          <w:rFonts w:ascii="Times New Roman" w:hAnsi="Times New Roman"/>
          <w:sz w:val="24"/>
        </w:rPr>
        <w:t>ully f</w:t>
      </w:r>
      <w:r w:rsidRPr="00EC0602">
        <w:rPr>
          <w:rFonts w:ascii="Times New Roman" w:hAnsi="Times New Roman"/>
          <w:sz w:val="24"/>
        </w:rPr>
        <w:t xml:space="preserve">und </w:t>
      </w:r>
      <w:r w:rsidR="00280762">
        <w:rPr>
          <w:rFonts w:ascii="Times New Roman" w:hAnsi="Times New Roman"/>
          <w:sz w:val="24"/>
        </w:rPr>
        <w:t>already-committed</w:t>
      </w:r>
      <w:r w:rsidR="00AC0E9F" w:rsidRPr="00EC0602">
        <w:rPr>
          <w:rFonts w:ascii="Times New Roman" w:hAnsi="Times New Roman"/>
          <w:sz w:val="24"/>
        </w:rPr>
        <w:t xml:space="preserve"> state employee</w:t>
      </w:r>
      <w:r w:rsidRPr="00EC0602">
        <w:rPr>
          <w:rFonts w:ascii="Times New Roman" w:hAnsi="Times New Roman"/>
          <w:sz w:val="24"/>
        </w:rPr>
        <w:t xml:space="preserve"> contracts, </w:t>
      </w:r>
      <w:r w:rsidR="00DB4766" w:rsidRPr="00EC0602">
        <w:rPr>
          <w:rFonts w:ascii="Times New Roman" w:hAnsi="Times New Roman"/>
          <w:sz w:val="24"/>
        </w:rPr>
        <w:t>undermining the well-being of</w:t>
      </w:r>
      <w:r w:rsidRPr="00EC0602">
        <w:rPr>
          <w:rFonts w:ascii="Times New Roman" w:hAnsi="Times New Roman"/>
          <w:sz w:val="24"/>
        </w:rPr>
        <w:t xml:space="preserve"> tens of thousands of </w:t>
      </w:r>
      <w:r w:rsidR="0042534F" w:rsidRPr="00EC0602">
        <w:rPr>
          <w:rFonts w:ascii="Times New Roman" w:hAnsi="Times New Roman"/>
          <w:sz w:val="24"/>
        </w:rPr>
        <w:t>UW</w:t>
      </w:r>
      <w:r w:rsidR="00881682" w:rsidRPr="00EC0602">
        <w:rPr>
          <w:rFonts w:ascii="Times New Roman" w:hAnsi="Times New Roman"/>
          <w:sz w:val="24"/>
        </w:rPr>
        <w:t xml:space="preserve"> students</w:t>
      </w:r>
      <w:r w:rsidR="00881682">
        <w:rPr>
          <w:rFonts w:ascii="Times New Roman" w:eastAsia="Times New Roman" w:hAnsi="Times New Roman" w:cs="Times New Roman"/>
          <w:bCs/>
          <w:sz w:val="24"/>
          <w:szCs w:val="24"/>
        </w:rPr>
        <w:t xml:space="preserve"> and workers.  </w:t>
      </w:r>
    </w:p>
    <w:p w14:paraId="1760387C" w14:textId="2B43CD00" w:rsidR="00EC0602" w:rsidRPr="00DB4766" w:rsidRDefault="00EC0602" w:rsidP="00EC0602">
      <w:pPr>
        <w:spacing w:before="100" w:beforeAutospacing="1" w:after="100" w:afterAutospacing="1" w:line="240" w:lineRule="auto"/>
        <w:ind w:firstLine="720"/>
        <w:outlineLvl w:val="5"/>
        <w:rPr>
          <w:rFonts w:ascii="Times New Roman" w:hAnsi="Times New Roman"/>
          <w:sz w:val="24"/>
        </w:rPr>
      </w:pPr>
      <w:r>
        <w:rPr>
          <w:rFonts w:ascii="Times New Roman" w:hAnsi="Times New Roman"/>
          <w:sz w:val="24"/>
        </w:rPr>
        <w:t>C</w:t>
      </w:r>
      <w:r w:rsidRPr="00DB4766">
        <w:rPr>
          <w:rFonts w:ascii="Times New Roman" w:hAnsi="Times New Roman"/>
          <w:sz w:val="24"/>
        </w:rPr>
        <w:t xml:space="preserve">reating a formulaic relationship between income and tuition ignores the cost of running the institution. The state allocation to the UW, supplemented by tuition, should be driven by the amount of money we need to sustain the university. </w:t>
      </w:r>
    </w:p>
    <w:p w14:paraId="1ED6E248" w14:textId="58126ADC" w:rsidR="00EC0602" w:rsidRDefault="00EC0602" w:rsidP="00EC0602">
      <w:pPr>
        <w:spacing w:before="100" w:beforeAutospacing="1" w:after="100" w:afterAutospacing="1" w:line="240" w:lineRule="auto"/>
        <w:ind w:firstLine="720"/>
        <w:outlineLvl w:val="5"/>
        <w:rPr>
          <w:rFonts w:ascii="Times New Roman" w:hAnsi="Times New Roman"/>
          <w:sz w:val="24"/>
        </w:rPr>
      </w:pPr>
      <w:r>
        <w:rPr>
          <w:rFonts w:ascii="Times New Roman" w:hAnsi="Times New Roman"/>
          <w:sz w:val="24"/>
        </w:rPr>
        <w:t>Further, t</w:t>
      </w:r>
      <w:r w:rsidR="00DB4766" w:rsidRPr="00DB4766">
        <w:rPr>
          <w:rFonts w:ascii="Times New Roman" w:hAnsi="Times New Roman"/>
          <w:sz w:val="24"/>
        </w:rPr>
        <w:t>he</w:t>
      </w:r>
      <w:r w:rsidR="00C325DF" w:rsidRPr="00DB4766">
        <w:rPr>
          <w:rFonts w:ascii="Times New Roman" w:hAnsi="Times New Roman"/>
          <w:sz w:val="24"/>
        </w:rPr>
        <w:t xml:space="preserve"> Senate</w:t>
      </w:r>
      <w:r w:rsidR="00AC0E9F" w:rsidRPr="00DB4766">
        <w:rPr>
          <w:rFonts w:ascii="Times New Roman" w:hAnsi="Times New Roman"/>
          <w:sz w:val="24"/>
        </w:rPr>
        <w:t xml:space="preserve"> </w:t>
      </w:r>
      <w:r w:rsidR="00DB4766" w:rsidRPr="00DB4766">
        <w:rPr>
          <w:rFonts w:ascii="Times New Roman" w:hAnsi="Times New Roman"/>
          <w:sz w:val="24"/>
        </w:rPr>
        <w:t>allocates $1000 to the</w:t>
      </w:r>
      <w:r w:rsidR="00AC0E9F" w:rsidRPr="00DB4766">
        <w:rPr>
          <w:rFonts w:ascii="Times New Roman" w:hAnsi="Times New Roman"/>
          <w:sz w:val="24"/>
        </w:rPr>
        <w:t xml:space="preserve"> UW to spend on raises for each </w:t>
      </w:r>
      <w:r w:rsidR="00DB4375" w:rsidRPr="00DB4766">
        <w:rPr>
          <w:rFonts w:ascii="Times New Roman" w:hAnsi="Times New Roman"/>
          <w:sz w:val="24"/>
        </w:rPr>
        <w:t xml:space="preserve">FTE campus </w:t>
      </w:r>
      <w:r w:rsidR="00AC0E9F" w:rsidRPr="00DB4766">
        <w:rPr>
          <w:rFonts w:ascii="Times New Roman" w:hAnsi="Times New Roman"/>
          <w:sz w:val="24"/>
        </w:rPr>
        <w:t>worker</w:t>
      </w:r>
      <w:r w:rsidR="00DB4766" w:rsidRPr="00DB4766">
        <w:rPr>
          <w:rFonts w:ascii="Times New Roman" w:hAnsi="Times New Roman"/>
          <w:sz w:val="24"/>
        </w:rPr>
        <w:t xml:space="preserve"> every two years. </w:t>
      </w:r>
      <w:r w:rsidR="00280762">
        <w:rPr>
          <w:rFonts w:ascii="Times New Roman" w:hAnsi="Times New Roman"/>
          <w:sz w:val="24"/>
        </w:rPr>
        <w:t xml:space="preserve">Even if that was a good idea, which it isn’t because it </w:t>
      </w:r>
      <w:r w:rsidR="004D4CEC" w:rsidRPr="00DB4766">
        <w:rPr>
          <w:rFonts w:ascii="Times New Roman" w:hAnsi="Times New Roman"/>
          <w:sz w:val="24"/>
        </w:rPr>
        <w:t xml:space="preserve">pits UW </w:t>
      </w:r>
      <w:r w:rsidR="00C62F76" w:rsidRPr="00DB4766">
        <w:rPr>
          <w:rFonts w:ascii="Times New Roman" w:hAnsi="Times New Roman"/>
          <w:sz w:val="24"/>
        </w:rPr>
        <w:t>faculty and staff against students</w:t>
      </w:r>
      <w:r w:rsidR="00280762">
        <w:rPr>
          <w:rFonts w:ascii="Times New Roman" w:hAnsi="Times New Roman"/>
          <w:sz w:val="24"/>
        </w:rPr>
        <w:t xml:space="preserve">, it turns out that isn’t even legal. </w:t>
      </w:r>
      <w:r w:rsidR="00280762" w:rsidRPr="00280762">
        <w:rPr>
          <w:rFonts w:ascii="Times New Roman" w:hAnsi="Times New Roman"/>
          <w:sz w:val="24"/>
        </w:rPr>
        <w:t>State collective bargaining laws establish that employee unions must negotiate their contracts with the governor's office, not the Legislature.</w:t>
      </w:r>
      <w:r>
        <w:rPr>
          <w:rFonts w:ascii="Times New Roman" w:hAnsi="Times New Roman"/>
          <w:sz w:val="24"/>
        </w:rPr>
        <w:t xml:space="preserve"> </w:t>
      </w:r>
    </w:p>
    <w:p w14:paraId="1A74FA6B" w14:textId="77777777" w:rsidR="00EC0602" w:rsidRDefault="00EC0602" w:rsidP="00EC0602">
      <w:pPr>
        <w:spacing w:before="100" w:beforeAutospacing="1" w:after="100" w:afterAutospacing="1" w:line="240" w:lineRule="auto"/>
        <w:ind w:firstLine="720"/>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Perhaps even worse, the Senate budget includes no new revenue to fund any of this, is based on fund transfers and cuts to other vital areas of the budget, and even includes new tax exemptions such as a $72 million giveaway to Microsoft.  It includes a lot of smoke and mirrors, but in the end will not generate the resources needed to fully fund education.</w:t>
      </w:r>
    </w:p>
    <w:p w14:paraId="5187603A" w14:textId="47D67130" w:rsidR="00DB4766" w:rsidRPr="00EC0602" w:rsidRDefault="00280762" w:rsidP="00EC0602">
      <w:pPr>
        <w:spacing w:before="100" w:beforeAutospacing="1" w:after="100" w:afterAutospacing="1" w:line="240" w:lineRule="auto"/>
        <w:ind w:firstLine="720"/>
        <w:outlineLvl w:val="5"/>
        <w:rPr>
          <w:rFonts w:ascii="Times New Roman" w:hAnsi="Times New Roman"/>
          <w:sz w:val="24"/>
        </w:rPr>
      </w:pPr>
      <w:r>
        <w:rPr>
          <w:rFonts w:ascii="Times New Roman" w:hAnsi="Times New Roman"/>
          <w:sz w:val="24"/>
        </w:rPr>
        <w:t>The Senate budget temporarily by transfers</w:t>
      </w:r>
      <w:r w:rsidR="00DB4766" w:rsidRPr="00EC0602">
        <w:rPr>
          <w:rFonts w:ascii="Times New Roman" w:hAnsi="Times New Roman"/>
          <w:sz w:val="24"/>
        </w:rPr>
        <w:t xml:space="preserve"> funds from important state activities</w:t>
      </w:r>
      <w:r>
        <w:rPr>
          <w:rFonts w:ascii="Times New Roman" w:hAnsi="Times New Roman"/>
          <w:sz w:val="24"/>
        </w:rPr>
        <w:t xml:space="preserve"> to higher </w:t>
      </w:r>
      <w:proofErr w:type="spellStart"/>
      <w:proofErr w:type="gramStart"/>
      <w:r>
        <w:rPr>
          <w:rFonts w:ascii="Times New Roman" w:hAnsi="Times New Roman"/>
          <w:sz w:val="24"/>
        </w:rPr>
        <w:t>ed</w:t>
      </w:r>
      <w:proofErr w:type="spellEnd"/>
      <w:proofErr w:type="gramEnd"/>
      <w:r w:rsidR="00DB4766" w:rsidRPr="00EC0602">
        <w:rPr>
          <w:rFonts w:ascii="Times New Roman" w:hAnsi="Times New Roman"/>
          <w:sz w:val="24"/>
        </w:rPr>
        <w:t xml:space="preserve">, </w:t>
      </w:r>
      <w:r>
        <w:rPr>
          <w:rFonts w:ascii="Times New Roman" w:hAnsi="Times New Roman"/>
          <w:sz w:val="24"/>
        </w:rPr>
        <w:t>but that won’t last</w:t>
      </w:r>
      <w:r w:rsidR="00DB4766" w:rsidRPr="00EC0602">
        <w:rPr>
          <w:rFonts w:ascii="Times New Roman" w:hAnsi="Times New Roman"/>
          <w:sz w:val="24"/>
        </w:rPr>
        <w:t xml:space="preserve">.  That sort of </w:t>
      </w:r>
      <w:proofErr w:type="gramStart"/>
      <w:r w:rsidR="00DB4766" w:rsidRPr="00EC0602">
        <w:rPr>
          <w:rFonts w:ascii="Times New Roman" w:hAnsi="Times New Roman"/>
          <w:sz w:val="24"/>
        </w:rPr>
        <w:t>budget-making</w:t>
      </w:r>
      <w:proofErr w:type="gramEnd"/>
      <w:r w:rsidR="00DB4766" w:rsidRPr="00EC0602">
        <w:rPr>
          <w:rFonts w:ascii="Times New Roman" w:hAnsi="Times New Roman"/>
          <w:sz w:val="24"/>
        </w:rPr>
        <w:t xml:space="preserve"> seriously undermines the long-term position of higher education, because it pits us against K-12, social services, transportation, and other general fund priorities. Higher </w:t>
      </w:r>
      <w:proofErr w:type="spellStart"/>
      <w:proofErr w:type="gramStart"/>
      <w:r w:rsidR="00DB4766" w:rsidRPr="00EC0602">
        <w:rPr>
          <w:rFonts w:ascii="Times New Roman" w:hAnsi="Times New Roman"/>
          <w:sz w:val="24"/>
        </w:rPr>
        <w:t>ed</w:t>
      </w:r>
      <w:proofErr w:type="spellEnd"/>
      <w:proofErr w:type="gramEnd"/>
      <w:r w:rsidR="00DB4766" w:rsidRPr="00EC0602">
        <w:rPr>
          <w:rFonts w:ascii="Times New Roman" w:hAnsi="Times New Roman"/>
          <w:sz w:val="24"/>
        </w:rPr>
        <w:t xml:space="preserve"> never fares well in those set ups.</w:t>
      </w:r>
    </w:p>
    <w:p w14:paraId="597887BA" w14:textId="7A9AC399" w:rsidR="008F7C85" w:rsidRDefault="008F7C85" w:rsidP="004D4CEC">
      <w:pPr>
        <w:spacing w:before="100" w:beforeAutospacing="1" w:after="100" w:afterAutospacing="1" w:line="240" w:lineRule="auto"/>
        <w:ind w:firstLine="720"/>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Both Governor Inslee a</w:t>
      </w:r>
      <w:r w:rsidR="004D4CEC">
        <w:rPr>
          <w:rFonts w:ascii="Times New Roman" w:eastAsia="Times New Roman" w:hAnsi="Times New Roman" w:cs="Times New Roman"/>
          <w:bCs/>
          <w:sz w:val="24"/>
          <w:szCs w:val="24"/>
        </w:rPr>
        <w:t xml:space="preserve">nd the </w:t>
      </w:r>
      <w:r w:rsidR="008527A7">
        <w:rPr>
          <w:rFonts w:ascii="Times New Roman" w:eastAsia="Times New Roman" w:hAnsi="Times New Roman" w:cs="Times New Roman"/>
          <w:bCs/>
          <w:sz w:val="24"/>
          <w:szCs w:val="24"/>
        </w:rPr>
        <w:t>House</w:t>
      </w:r>
      <w:r w:rsidR="00661DA3">
        <w:rPr>
          <w:rFonts w:ascii="Times New Roman" w:eastAsia="Times New Roman" w:hAnsi="Times New Roman" w:cs="Times New Roman"/>
          <w:bCs/>
          <w:sz w:val="24"/>
          <w:szCs w:val="24"/>
        </w:rPr>
        <w:t xml:space="preserve"> accomplish similar goals with</w:t>
      </w:r>
      <w:r>
        <w:rPr>
          <w:rFonts w:ascii="Times New Roman" w:eastAsia="Times New Roman" w:hAnsi="Times New Roman" w:cs="Times New Roman"/>
          <w:bCs/>
          <w:sz w:val="24"/>
          <w:szCs w:val="24"/>
        </w:rPr>
        <w:t xml:space="preserve"> better, </w:t>
      </w:r>
      <w:r w:rsidR="004D4CEC">
        <w:rPr>
          <w:rFonts w:ascii="Times New Roman" w:eastAsia="Times New Roman" w:hAnsi="Times New Roman" w:cs="Times New Roman"/>
          <w:bCs/>
          <w:sz w:val="24"/>
          <w:szCs w:val="24"/>
        </w:rPr>
        <w:t xml:space="preserve">more sustainable budgets.  The </w:t>
      </w:r>
      <w:r w:rsidR="00CF023A">
        <w:rPr>
          <w:rFonts w:ascii="Times New Roman" w:eastAsia="Times New Roman" w:hAnsi="Times New Roman" w:cs="Times New Roman"/>
          <w:bCs/>
          <w:sz w:val="24"/>
          <w:szCs w:val="24"/>
        </w:rPr>
        <w:t>House</w:t>
      </w:r>
      <w:r w:rsidR="004D4CEC">
        <w:rPr>
          <w:rFonts w:ascii="Times New Roman" w:eastAsia="Times New Roman" w:hAnsi="Times New Roman" w:cs="Times New Roman"/>
          <w:bCs/>
          <w:sz w:val="24"/>
          <w:szCs w:val="24"/>
        </w:rPr>
        <w:t xml:space="preserve"> </w:t>
      </w:r>
      <w:proofErr w:type="gramStart"/>
      <w:r w:rsidR="004D4CEC">
        <w:rPr>
          <w:rFonts w:ascii="Times New Roman" w:eastAsia="Times New Roman" w:hAnsi="Times New Roman" w:cs="Times New Roman"/>
          <w:bCs/>
          <w:sz w:val="24"/>
          <w:szCs w:val="24"/>
        </w:rPr>
        <w:t>raises</w:t>
      </w:r>
      <w:proofErr w:type="gramEnd"/>
      <w:r>
        <w:rPr>
          <w:rFonts w:ascii="Times New Roman" w:eastAsia="Times New Roman" w:hAnsi="Times New Roman" w:cs="Times New Roman"/>
          <w:bCs/>
          <w:sz w:val="24"/>
          <w:szCs w:val="24"/>
        </w:rPr>
        <w:t xml:space="preserve"> up to $1.7 billion in new revenue via Business and Operation tax reform, Capital Gains taxes and closing unfair tax exemptions</w:t>
      </w:r>
      <w:r w:rsidR="002D29A7">
        <w:rPr>
          <w:rFonts w:ascii="Times New Roman" w:eastAsia="Times New Roman" w:hAnsi="Times New Roman" w:cs="Times New Roman"/>
          <w:bCs/>
          <w:sz w:val="24"/>
          <w:szCs w:val="24"/>
        </w:rPr>
        <w:t xml:space="preserve"> for the wealthy</w:t>
      </w:r>
      <w:r w:rsidR="004D4CEC">
        <w:rPr>
          <w:rFonts w:ascii="Times New Roman" w:eastAsia="Times New Roman" w:hAnsi="Times New Roman" w:cs="Times New Roman"/>
          <w:bCs/>
          <w:sz w:val="24"/>
          <w:szCs w:val="24"/>
        </w:rPr>
        <w:t>, not creating new ones.</w:t>
      </w:r>
    </w:p>
    <w:p w14:paraId="7FFBBFE9" w14:textId="1ED02216" w:rsidR="00252116" w:rsidRDefault="00252116" w:rsidP="004D4CEC">
      <w:pPr>
        <w:spacing w:before="100" w:beforeAutospacing="1" w:after="100" w:afterAutospacing="1" w:line="240" w:lineRule="auto"/>
        <w:ind w:firstLine="720"/>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But all three budgets mask a deeper problem, the drastic and disturbing </w:t>
      </w:r>
      <w:r w:rsidR="00592BD8">
        <w:rPr>
          <w:rFonts w:ascii="Times New Roman" w:eastAsia="Times New Roman" w:hAnsi="Times New Roman" w:cs="Times New Roman"/>
          <w:bCs/>
          <w:sz w:val="24"/>
          <w:szCs w:val="24"/>
        </w:rPr>
        <w:t>abandonment by</w:t>
      </w:r>
      <w:r>
        <w:rPr>
          <w:rFonts w:ascii="Times New Roman" w:eastAsia="Times New Roman" w:hAnsi="Times New Roman" w:cs="Times New Roman"/>
          <w:bCs/>
          <w:sz w:val="24"/>
          <w:szCs w:val="24"/>
        </w:rPr>
        <w:t xml:space="preserve"> Washington State</w:t>
      </w:r>
      <w:r w:rsidR="00592BD8">
        <w:rPr>
          <w:rFonts w:ascii="Times New Roman" w:eastAsia="Times New Roman" w:hAnsi="Times New Roman" w:cs="Times New Roman"/>
          <w:bCs/>
          <w:sz w:val="24"/>
          <w:szCs w:val="24"/>
        </w:rPr>
        <w:t xml:space="preserve"> of its</w:t>
      </w:r>
      <w:r>
        <w:rPr>
          <w:rFonts w:ascii="Times New Roman" w:eastAsia="Times New Roman" w:hAnsi="Times New Roman" w:cs="Times New Roman"/>
          <w:bCs/>
          <w:sz w:val="24"/>
          <w:szCs w:val="24"/>
        </w:rPr>
        <w:t xml:space="preserve"> fundin</w:t>
      </w:r>
      <w:r w:rsidR="00652A90">
        <w:rPr>
          <w:rFonts w:ascii="Times New Roman" w:eastAsia="Times New Roman" w:hAnsi="Times New Roman" w:cs="Times New Roman"/>
          <w:bCs/>
          <w:sz w:val="24"/>
          <w:szCs w:val="24"/>
        </w:rPr>
        <w:t>g</w:t>
      </w:r>
      <w:r w:rsidR="00592BD8">
        <w:rPr>
          <w:rFonts w:ascii="Times New Roman" w:eastAsia="Times New Roman" w:hAnsi="Times New Roman" w:cs="Times New Roman"/>
          <w:bCs/>
          <w:sz w:val="24"/>
          <w:szCs w:val="24"/>
        </w:rPr>
        <w:t xml:space="preserve"> obligation</w:t>
      </w:r>
      <w:r w:rsidR="00652A90">
        <w:rPr>
          <w:rFonts w:ascii="Times New Roman" w:eastAsia="Times New Roman" w:hAnsi="Times New Roman" w:cs="Times New Roman"/>
          <w:bCs/>
          <w:sz w:val="24"/>
          <w:szCs w:val="24"/>
        </w:rPr>
        <w:t xml:space="preserve"> for higher education in the wake of the Great Recession.  From 2007-</w:t>
      </w:r>
      <w:r w:rsidR="00D9144F">
        <w:rPr>
          <w:rFonts w:ascii="Times New Roman" w:eastAsia="Times New Roman" w:hAnsi="Times New Roman" w:cs="Times New Roman"/>
          <w:bCs/>
          <w:sz w:val="24"/>
          <w:szCs w:val="24"/>
        </w:rPr>
        <w:t>1</w:t>
      </w:r>
      <w:r w:rsidR="00652A90">
        <w:rPr>
          <w:rFonts w:ascii="Times New Roman" w:eastAsia="Times New Roman" w:hAnsi="Times New Roman" w:cs="Times New Roman"/>
          <w:bCs/>
          <w:sz w:val="24"/>
          <w:szCs w:val="24"/>
        </w:rPr>
        <w:t>3, higher educati</w:t>
      </w:r>
      <w:r w:rsidR="00EC0602">
        <w:rPr>
          <w:rFonts w:ascii="Times New Roman" w:eastAsia="Times New Roman" w:hAnsi="Times New Roman" w:cs="Times New Roman"/>
          <w:bCs/>
          <w:sz w:val="24"/>
          <w:szCs w:val="24"/>
        </w:rPr>
        <w:t>on funding suffered cuts of 26</w:t>
      </w:r>
      <w:r w:rsidR="00856845">
        <w:rPr>
          <w:rFonts w:ascii="Times New Roman" w:eastAsia="Times New Roman" w:hAnsi="Times New Roman" w:cs="Times New Roman"/>
          <w:bCs/>
          <w:sz w:val="24"/>
          <w:szCs w:val="24"/>
        </w:rPr>
        <w:t>%</w:t>
      </w:r>
      <w:r w:rsidR="00652A90">
        <w:rPr>
          <w:rFonts w:ascii="Times New Roman" w:eastAsia="Times New Roman" w:hAnsi="Times New Roman" w:cs="Times New Roman"/>
          <w:bCs/>
          <w:sz w:val="24"/>
          <w:szCs w:val="24"/>
        </w:rPr>
        <w:t>.  In 2011-13</w:t>
      </w:r>
      <w:r w:rsidR="00D9144F">
        <w:rPr>
          <w:rFonts w:ascii="Times New Roman" w:eastAsia="Times New Roman" w:hAnsi="Times New Roman" w:cs="Times New Roman"/>
          <w:bCs/>
          <w:sz w:val="24"/>
          <w:szCs w:val="24"/>
        </w:rPr>
        <w:t xml:space="preserve"> alone</w:t>
      </w:r>
      <w:r w:rsidR="00652A90">
        <w:rPr>
          <w:rFonts w:ascii="Times New Roman" w:eastAsia="Times New Roman" w:hAnsi="Times New Roman" w:cs="Times New Roman"/>
          <w:bCs/>
          <w:sz w:val="24"/>
          <w:szCs w:val="24"/>
        </w:rPr>
        <w:t>, higher education funding was $1.</w:t>
      </w:r>
      <w:r w:rsidR="00EC0602">
        <w:rPr>
          <w:rFonts w:ascii="Times New Roman" w:eastAsia="Times New Roman" w:hAnsi="Times New Roman" w:cs="Times New Roman"/>
          <w:bCs/>
          <w:sz w:val="24"/>
          <w:szCs w:val="24"/>
        </w:rPr>
        <w:t>3</w:t>
      </w:r>
      <w:r w:rsidR="00652A90">
        <w:rPr>
          <w:rFonts w:ascii="Times New Roman" w:eastAsia="Times New Roman" w:hAnsi="Times New Roman" w:cs="Times New Roman"/>
          <w:bCs/>
          <w:sz w:val="24"/>
          <w:szCs w:val="24"/>
        </w:rPr>
        <w:t xml:space="preserve"> billion </w:t>
      </w:r>
      <w:r w:rsidR="007C5D3D">
        <w:rPr>
          <w:rFonts w:ascii="Times New Roman" w:eastAsia="Times New Roman" w:hAnsi="Times New Roman" w:cs="Times New Roman"/>
          <w:bCs/>
          <w:sz w:val="24"/>
          <w:szCs w:val="24"/>
        </w:rPr>
        <w:t>below</w:t>
      </w:r>
      <w:r w:rsidR="00652A90">
        <w:rPr>
          <w:rFonts w:ascii="Times New Roman" w:eastAsia="Times New Roman" w:hAnsi="Times New Roman" w:cs="Times New Roman"/>
          <w:bCs/>
          <w:sz w:val="24"/>
          <w:szCs w:val="24"/>
        </w:rPr>
        <w:t xml:space="preserve"> maintenance level.</w:t>
      </w:r>
      <w:r w:rsidR="00D9144F">
        <w:rPr>
          <w:rFonts w:ascii="Times New Roman" w:eastAsia="Times New Roman" w:hAnsi="Times New Roman" w:cs="Times New Roman"/>
          <w:bCs/>
          <w:sz w:val="24"/>
          <w:szCs w:val="24"/>
        </w:rPr>
        <w:t xml:space="preserve">  The current higher </w:t>
      </w:r>
      <w:r w:rsidR="00D9144F">
        <w:rPr>
          <w:rFonts w:ascii="Times New Roman" w:eastAsia="Times New Roman" w:hAnsi="Times New Roman" w:cs="Times New Roman"/>
          <w:bCs/>
          <w:sz w:val="24"/>
          <w:szCs w:val="24"/>
        </w:rPr>
        <w:lastRenderedPageBreak/>
        <w:t xml:space="preserve">education budgets are all a significant increase over previous years, but </w:t>
      </w:r>
      <w:r w:rsidR="009E1D7C">
        <w:rPr>
          <w:rFonts w:ascii="Times New Roman" w:eastAsia="Times New Roman" w:hAnsi="Times New Roman" w:cs="Times New Roman"/>
          <w:bCs/>
          <w:sz w:val="24"/>
          <w:szCs w:val="24"/>
        </w:rPr>
        <w:t xml:space="preserve">still </w:t>
      </w:r>
      <w:r w:rsidR="00D9144F">
        <w:rPr>
          <w:rFonts w:ascii="Times New Roman" w:eastAsia="Times New Roman" w:hAnsi="Times New Roman" w:cs="Times New Roman"/>
          <w:bCs/>
          <w:sz w:val="24"/>
          <w:szCs w:val="24"/>
        </w:rPr>
        <w:t>don’t make up for the losses sustained from 2007-13.</w:t>
      </w:r>
      <w:r w:rsidR="00B22725">
        <w:rPr>
          <w:rFonts w:ascii="Times New Roman" w:eastAsia="Times New Roman" w:hAnsi="Times New Roman" w:cs="Times New Roman"/>
          <w:bCs/>
          <w:sz w:val="24"/>
          <w:szCs w:val="24"/>
        </w:rPr>
        <w:t xml:space="preserve"> </w:t>
      </w:r>
      <w:r w:rsidR="00EC0602" w:rsidRPr="00EC0602">
        <w:rPr>
          <w:rFonts w:ascii="Times New Roman" w:eastAsia="Times New Roman" w:hAnsi="Times New Roman" w:cs="Times New Roman"/>
          <w:bCs/>
          <w:sz w:val="24"/>
          <w:szCs w:val="24"/>
        </w:rPr>
        <w:t>Here at the</w:t>
      </w:r>
      <w:r w:rsidR="00B22725" w:rsidRPr="00EC0602">
        <w:rPr>
          <w:rFonts w:ascii="Times New Roman" w:eastAsia="Times New Roman" w:hAnsi="Times New Roman" w:cs="Times New Roman"/>
          <w:bCs/>
          <w:sz w:val="24"/>
          <w:szCs w:val="24"/>
        </w:rPr>
        <w:t xml:space="preserve"> UW</w:t>
      </w:r>
      <w:r w:rsidR="00EC0602" w:rsidRPr="00EC0602">
        <w:rPr>
          <w:rFonts w:ascii="Times New Roman" w:eastAsia="Times New Roman" w:hAnsi="Times New Roman" w:cs="Times New Roman"/>
          <w:bCs/>
          <w:sz w:val="24"/>
          <w:szCs w:val="24"/>
        </w:rPr>
        <w:t>, we</w:t>
      </w:r>
      <w:r w:rsidR="00B22725" w:rsidRPr="00EC0602">
        <w:rPr>
          <w:rFonts w:ascii="Times New Roman" w:eastAsia="Times New Roman" w:hAnsi="Times New Roman" w:cs="Times New Roman"/>
          <w:bCs/>
          <w:sz w:val="24"/>
          <w:szCs w:val="24"/>
        </w:rPr>
        <w:t xml:space="preserve"> received $402 million in state appropriations in FY 2009; </w:t>
      </w:r>
      <w:r w:rsidR="00EC0602" w:rsidRPr="00EC0602">
        <w:rPr>
          <w:rFonts w:ascii="Times New Roman" w:eastAsia="Times New Roman" w:hAnsi="Times New Roman" w:cs="Times New Roman"/>
          <w:bCs/>
          <w:sz w:val="24"/>
          <w:szCs w:val="24"/>
        </w:rPr>
        <w:t>in 2012-2013</w:t>
      </w:r>
      <w:r w:rsidR="00B22725" w:rsidRPr="00EC0602">
        <w:rPr>
          <w:rFonts w:ascii="Times New Roman" w:eastAsia="Times New Roman" w:hAnsi="Times New Roman" w:cs="Times New Roman"/>
          <w:bCs/>
          <w:sz w:val="24"/>
          <w:szCs w:val="24"/>
        </w:rPr>
        <w:t xml:space="preserve"> that sum was only $209 million. </w:t>
      </w:r>
    </w:p>
    <w:p w14:paraId="13DD4EA5" w14:textId="47884A61" w:rsidR="00EC0602" w:rsidRPr="00280762" w:rsidRDefault="00EC0602" w:rsidP="00EC0602">
      <w:pPr>
        <w:spacing w:before="100" w:beforeAutospacing="1" w:after="100" w:afterAutospacing="1" w:line="240" w:lineRule="auto"/>
        <w:ind w:firstLine="720"/>
        <w:outlineLvl w:val="5"/>
        <w:rPr>
          <w:rFonts w:ascii="Times New Roman" w:eastAsia="Times New Roman" w:hAnsi="Times New Roman" w:cs="Times New Roman"/>
          <w:bCs/>
          <w:sz w:val="32"/>
          <w:szCs w:val="32"/>
        </w:rPr>
      </w:pPr>
      <w:r w:rsidRPr="00280762">
        <w:rPr>
          <w:rFonts w:ascii="Times New Roman" w:eastAsia="Times New Roman" w:hAnsi="Times New Roman" w:cs="Times New Roman"/>
          <w:bCs/>
          <w:sz w:val="32"/>
          <w:szCs w:val="32"/>
        </w:rPr>
        <w:t>We implore the UW R</w:t>
      </w:r>
      <w:r w:rsidR="00652A90" w:rsidRPr="00280762">
        <w:rPr>
          <w:rFonts w:ascii="Times New Roman" w:eastAsia="Times New Roman" w:hAnsi="Times New Roman" w:cs="Times New Roman"/>
          <w:bCs/>
          <w:sz w:val="32"/>
          <w:szCs w:val="32"/>
        </w:rPr>
        <w:t xml:space="preserve">egents to endorse the </w:t>
      </w:r>
      <w:r w:rsidR="00CF023A" w:rsidRPr="00280762">
        <w:rPr>
          <w:rFonts w:ascii="Times New Roman" w:eastAsia="Times New Roman" w:hAnsi="Times New Roman" w:cs="Times New Roman"/>
          <w:bCs/>
          <w:sz w:val="32"/>
          <w:szCs w:val="32"/>
        </w:rPr>
        <w:t>House</w:t>
      </w:r>
      <w:r w:rsidR="00652A90" w:rsidRPr="00280762">
        <w:rPr>
          <w:rFonts w:ascii="Times New Roman" w:eastAsia="Times New Roman" w:hAnsi="Times New Roman" w:cs="Times New Roman"/>
          <w:bCs/>
          <w:sz w:val="32"/>
          <w:szCs w:val="32"/>
        </w:rPr>
        <w:t xml:space="preserve"> budget over the </w:t>
      </w:r>
      <w:r w:rsidR="00C325DF" w:rsidRPr="00280762">
        <w:rPr>
          <w:rFonts w:ascii="Times New Roman" w:eastAsia="Times New Roman" w:hAnsi="Times New Roman" w:cs="Times New Roman"/>
          <w:bCs/>
          <w:sz w:val="32"/>
          <w:szCs w:val="32"/>
        </w:rPr>
        <w:t>Senate</w:t>
      </w:r>
      <w:r w:rsidR="00652A90" w:rsidRPr="00280762">
        <w:rPr>
          <w:rFonts w:ascii="Times New Roman" w:eastAsia="Times New Roman" w:hAnsi="Times New Roman" w:cs="Times New Roman"/>
          <w:bCs/>
          <w:sz w:val="32"/>
          <w:szCs w:val="32"/>
        </w:rPr>
        <w:t xml:space="preserve">’s, and to act as advocates for fully funding education from birth to graduation by </w:t>
      </w:r>
      <w:r w:rsidR="00280762">
        <w:rPr>
          <w:rFonts w:ascii="Times New Roman" w:eastAsia="Times New Roman" w:hAnsi="Times New Roman" w:cs="Times New Roman"/>
          <w:bCs/>
          <w:sz w:val="32"/>
          <w:szCs w:val="32"/>
        </w:rPr>
        <w:t>asking</w:t>
      </w:r>
      <w:r w:rsidR="00652A90" w:rsidRPr="00280762">
        <w:rPr>
          <w:rFonts w:ascii="Times New Roman" w:eastAsia="Times New Roman" w:hAnsi="Times New Roman" w:cs="Times New Roman"/>
          <w:bCs/>
          <w:sz w:val="32"/>
          <w:szCs w:val="32"/>
        </w:rPr>
        <w:t xml:space="preserve"> the </w:t>
      </w:r>
      <w:r w:rsidR="00280762">
        <w:rPr>
          <w:rFonts w:ascii="Times New Roman" w:eastAsia="Times New Roman" w:hAnsi="Times New Roman" w:cs="Times New Roman"/>
          <w:bCs/>
          <w:sz w:val="32"/>
          <w:szCs w:val="32"/>
        </w:rPr>
        <w:t>state’s significant number of wealthy individuals to pay their fair share. They are</w:t>
      </w:r>
      <w:r w:rsidRPr="00280762">
        <w:rPr>
          <w:rFonts w:ascii="Times New Roman" w:eastAsia="Times New Roman" w:hAnsi="Times New Roman" w:cs="Times New Roman"/>
          <w:bCs/>
          <w:sz w:val="32"/>
          <w:szCs w:val="32"/>
        </w:rPr>
        <w:t xml:space="preserve"> perfectly able to contribute to the</w:t>
      </w:r>
      <w:r w:rsidR="00280762">
        <w:rPr>
          <w:rFonts w:ascii="Times New Roman" w:eastAsia="Times New Roman" w:hAnsi="Times New Roman" w:cs="Times New Roman"/>
          <w:bCs/>
          <w:sz w:val="32"/>
          <w:szCs w:val="32"/>
        </w:rPr>
        <w:t xml:space="preserve"> cost of the</w:t>
      </w:r>
      <w:r w:rsidRPr="00280762">
        <w:rPr>
          <w:rFonts w:ascii="Times New Roman" w:eastAsia="Times New Roman" w:hAnsi="Times New Roman" w:cs="Times New Roman"/>
          <w:bCs/>
          <w:sz w:val="32"/>
          <w:szCs w:val="32"/>
        </w:rPr>
        <w:t xml:space="preserve"> infrastructure that helps preserve their wealth. Corporations, too, can pay</w:t>
      </w:r>
      <w:r w:rsidR="00652A90" w:rsidRPr="00280762">
        <w:rPr>
          <w:rFonts w:ascii="Times New Roman" w:eastAsia="Times New Roman" w:hAnsi="Times New Roman" w:cs="Times New Roman"/>
          <w:bCs/>
          <w:sz w:val="32"/>
          <w:szCs w:val="32"/>
        </w:rPr>
        <w:t xml:space="preserve"> their fair share.</w:t>
      </w:r>
      <w:r w:rsidR="00592BD8" w:rsidRPr="00280762">
        <w:rPr>
          <w:rFonts w:ascii="Times New Roman" w:eastAsia="Times New Roman" w:hAnsi="Times New Roman" w:cs="Times New Roman"/>
          <w:bCs/>
          <w:sz w:val="32"/>
          <w:szCs w:val="32"/>
        </w:rPr>
        <w:t xml:space="preserve"> </w:t>
      </w:r>
      <w:r w:rsidR="00280762">
        <w:rPr>
          <w:rFonts w:ascii="Times New Roman" w:eastAsia="Times New Roman" w:hAnsi="Times New Roman" w:cs="Times New Roman"/>
          <w:bCs/>
          <w:sz w:val="32"/>
          <w:szCs w:val="32"/>
        </w:rPr>
        <w:t>Including the ones many of you work for.</w:t>
      </w:r>
    </w:p>
    <w:p w14:paraId="7808B9DD" w14:textId="67C2FD2B" w:rsidR="00EC0602" w:rsidRPr="00280762" w:rsidRDefault="00592BD8" w:rsidP="00652A90">
      <w:pPr>
        <w:spacing w:before="100" w:beforeAutospacing="1" w:after="100" w:afterAutospacing="1" w:line="240" w:lineRule="auto"/>
        <w:ind w:firstLine="720"/>
        <w:outlineLvl w:val="5"/>
        <w:rPr>
          <w:rFonts w:ascii="Times New Roman" w:eastAsia="Times New Roman" w:hAnsi="Times New Roman" w:cs="Times New Roman"/>
          <w:bCs/>
          <w:sz w:val="32"/>
          <w:szCs w:val="32"/>
        </w:rPr>
      </w:pPr>
      <w:r w:rsidRPr="00280762">
        <w:rPr>
          <w:rFonts w:ascii="Times New Roman" w:eastAsia="Times New Roman" w:hAnsi="Times New Roman" w:cs="Times New Roman"/>
          <w:bCs/>
          <w:sz w:val="32"/>
          <w:szCs w:val="32"/>
        </w:rPr>
        <w:t xml:space="preserve">But it’s not enough to advocate for more funding. We have to name sources of funding, such as capital gains, income taxes, or carbon taxes.  </w:t>
      </w:r>
      <w:proofErr w:type="gramStart"/>
      <w:r w:rsidR="00EC0602" w:rsidRPr="00280762">
        <w:rPr>
          <w:rFonts w:ascii="Times New Roman" w:eastAsia="Times New Roman" w:hAnsi="Times New Roman" w:cs="Times New Roman"/>
          <w:bCs/>
          <w:sz w:val="32"/>
          <w:szCs w:val="32"/>
        </w:rPr>
        <w:t>Preferably all three.</w:t>
      </w:r>
      <w:proofErr w:type="gramEnd"/>
      <w:r w:rsidR="00EC0602" w:rsidRPr="00280762">
        <w:rPr>
          <w:rFonts w:ascii="Times New Roman" w:eastAsia="Times New Roman" w:hAnsi="Times New Roman" w:cs="Times New Roman"/>
          <w:bCs/>
          <w:sz w:val="32"/>
          <w:szCs w:val="32"/>
        </w:rPr>
        <w:t xml:space="preserve"> </w:t>
      </w:r>
      <w:r w:rsidRPr="00280762">
        <w:rPr>
          <w:rFonts w:ascii="Times New Roman" w:eastAsia="Times New Roman" w:hAnsi="Times New Roman" w:cs="Times New Roman"/>
          <w:bCs/>
          <w:sz w:val="32"/>
          <w:szCs w:val="32"/>
        </w:rPr>
        <w:t xml:space="preserve">That is the only way to move </w:t>
      </w:r>
      <w:r w:rsidR="00280762">
        <w:rPr>
          <w:rFonts w:ascii="Times New Roman" w:eastAsia="Times New Roman" w:hAnsi="Times New Roman" w:cs="Times New Roman"/>
          <w:bCs/>
          <w:sz w:val="32"/>
          <w:szCs w:val="32"/>
        </w:rPr>
        <w:t>this</w:t>
      </w:r>
      <w:r w:rsidRPr="00280762">
        <w:rPr>
          <w:rFonts w:ascii="Times New Roman" w:eastAsia="Times New Roman" w:hAnsi="Times New Roman" w:cs="Times New Roman"/>
          <w:bCs/>
          <w:sz w:val="32"/>
          <w:szCs w:val="32"/>
        </w:rPr>
        <w:t xml:space="preserve"> forward</w:t>
      </w:r>
      <w:r w:rsidR="00EC0602" w:rsidRPr="00280762">
        <w:rPr>
          <w:rFonts w:ascii="Times New Roman" w:eastAsia="Times New Roman" w:hAnsi="Times New Roman" w:cs="Times New Roman"/>
          <w:bCs/>
          <w:sz w:val="32"/>
          <w:szCs w:val="32"/>
        </w:rPr>
        <w:t>, by sharing the political cost of recommending</w:t>
      </w:r>
      <w:r w:rsidR="00FC60E8">
        <w:rPr>
          <w:rFonts w:ascii="Times New Roman" w:eastAsia="Times New Roman" w:hAnsi="Times New Roman" w:cs="Times New Roman"/>
          <w:bCs/>
          <w:sz w:val="32"/>
          <w:szCs w:val="32"/>
        </w:rPr>
        <w:t xml:space="preserve"> specific</w:t>
      </w:r>
      <w:r w:rsidR="00EC0602" w:rsidRPr="00280762">
        <w:rPr>
          <w:rFonts w:ascii="Times New Roman" w:eastAsia="Times New Roman" w:hAnsi="Times New Roman" w:cs="Times New Roman"/>
          <w:bCs/>
          <w:sz w:val="32"/>
          <w:szCs w:val="32"/>
        </w:rPr>
        <w:t xml:space="preserve"> new taxes.</w:t>
      </w:r>
    </w:p>
    <w:p w14:paraId="7DDD3F80" w14:textId="77777777" w:rsidR="00FC60E8" w:rsidRDefault="00652A90" w:rsidP="004D4CEC">
      <w:pPr>
        <w:spacing w:before="100" w:beforeAutospacing="1" w:after="100" w:afterAutospacing="1" w:line="240" w:lineRule="auto"/>
        <w:ind w:firstLine="720"/>
        <w:outlineLvl w:val="5"/>
        <w:rPr>
          <w:rFonts w:ascii="Times New Roman" w:eastAsia="Times New Roman" w:hAnsi="Times New Roman" w:cs="Times New Roman"/>
          <w:bCs/>
          <w:sz w:val="24"/>
          <w:szCs w:val="24"/>
        </w:rPr>
        <w:sectPr w:rsidR="00FC60E8">
          <w:headerReference w:type="default" r:id="rId8"/>
          <w:footerReference w:type="default" r:id="rId9"/>
          <w:pgSz w:w="12240" w:h="15840"/>
          <w:pgMar w:top="1440" w:right="1440" w:bottom="1440" w:left="1440" w:header="720" w:footer="720" w:gutter="0"/>
          <w:cols w:space="720"/>
          <w:docGrid w:linePitch="360"/>
        </w:sectPr>
      </w:pPr>
      <w:r>
        <w:rPr>
          <w:rFonts w:ascii="Times New Roman" w:eastAsia="Times New Roman" w:hAnsi="Times New Roman" w:cs="Times New Roman"/>
          <w:bCs/>
          <w:sz w:val="24"/>
          <w:szCs w:val="24"/>
        </w:rPr>
        <w:t>Thank you.</w:t>
      </w:r>
    </w:p>
    <w:p w14:paraId="71597706" w14:textId="02407536" w:rsidR="00652A90" w:rsidRDefault="00652A90" w:rsidP="004D4CEC">
      <w:pPr>
        <w:spacing w:before="100" w:beforeAutospacing="1" w:after="100" w:afterAutospacing="1" w:line="240" w:lineRule="auto"/>
        <w:ind w:firstLine="720"/>
        <w:outlineLvl w:val="5"/>
        <w:rPr>
          <w:rFonts w:ascii="Times New Roman" w:eastAsia="Times New Roman" w:hAnsi="Times New Roman" w:cs="Times New Roman"/>
          <w:bCs/>
          <w:sz w:val="24"/>
          <w:szCs w:val="24"/>
        </w:rPr>
      </w:pPr>
    </w:p>
    <w:p w14:paraId="3B70A866" w14:textId="77777777" w:rsidR="00280762" w:rsidRDefault="00280762" w:rsidP="004D4CEC">
      <w:pPr>
        <w:spacing w:before="100" w:beforeAutospacing="1" w:after="100" w:afterAutospacing="1" w:line="240" w:lineRule="auto"/>
        <w:ind w:firstLine="720"/>
        <w:outlineLvl w:val="5"/>
        <w:rPr>
          <w:rFonts w:ascii="Times New Roman" w:eastAsia="Times New Roman" w:hAnsi="Times New Roman" w:cs="Times New Roman"/>
          <w:bCs/>
          <w:sz w:val="24"/>
          <w:szCs w:val="24"/>
        </w:rPr>
      </w:pPr>
    </w:p>
    <w:p w14:paraId="6BF916F6" w14:textId="69759D29" w:rsidR="00280762" w:rsidRPr="00712AC4" w:rsidRDefault="00FC60E8" w:rsidP="00712AC4">
      <w:pPr>
        <w:pBdr>
          <w:bottom w:val="single" w:sz="4" w:space="1" w:color="auto"/>
        </w:pBdr>
        <w:spacing w:before="100" w:beforeAutospacing="1" w:after="100" w:afterAutospacing="1" w:line="240" w:lineRule="auto"/>
        <w:ind w:firstLine="720"/>
        <w:outlineLvl w:val="5"/>
        <w:rPr>
          <w:rFonts w:ascii="Times New Roman" w:eastAsia="Times New Roman" w:hAnsi="Times New Roman" w:cs="Times New Roman"/>
          <w:bCs/>
          <w:sz w:val="28"/>
          <w:szCs w:val="28"/>
        </w:rPr>
      </w:pPr>
      <w:r w:rsidRPr="00712AC4">
        <w:rPr>
          <w:rFonts w:ascii="Times New Roman" w:eastAsia="Times New Roman" w:hAnsi="Times New Roman" w:cs="Times New Roman"/>
          <w:bCs/>
          <w:sz w:val="28"/>
          <w:szCs w:val="28"/>
        </w:rPr>
        <w:t>COPHP testimony:</w:t>
      </w:r>
    </w:p>
    <w:p w14:paraId="4DF473BB" w14:textId="68000559" w:rsidR="0021209F" w:rsidRDefault="0021209F" w:rsidP="004D4CEC">
      <w:pPr>
        <w:spacing w:before="100" w:beforeAutospacing="1" w:after="100" w:afterAutospacing="1" w:line="240" w:lineRule="auto"/>
        <w:ind w:firstLine="720"/>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2-year MPH program, went private 4 years ago</w:t>
      </w:r>
      <w:r w:rsidR="00712AC4">
        <w:rPr>
          <w:rFonts w:ascii="Times New Roman" w:eastAsia="Times New Roman" w:hAnsi="Times New Roman" w:cs="Times New Roman"/>
          <w:bCs/>
          <w:sz w:val="24"/>
          <w:szCs w:val="24"/>
        </w:rPr>
        <w:t xml:space="preserve"> when the state abandoned higher </w:t>
      </w:r>
      <w:proofErr w:type="spellStart"/>
      <w:proofErr w:type="gramStart"/>
      <w:r w:rsidR="00712AC4">
        <w:rPr>
          <w:rFonts w:ascii="Times New Roman" w:eastAsia="Times New Roman" w:hAnsi="Times New Roman" w:cs="Times New Roman"/>
          <w:bCs/>
          <w:sz w:val="24"/>
          <w:szCs w:val="24"/>
        </w:rPr>
        <w:t>ed</w:t>
      </w:r>
      <w:proofErr w:type="spellEnd"/>
      <w:proofErr w:type="gramEnd"/>
    </w:p>
    <w:p w14:paraId="63EB35AC" w14:textId="5B977D54" w:rsidR="0021209F" w:rsidRDefault="0021209F" w:rsidP="004D4CEC">
      <w:pPr>
        <w:spacing w:before="100" w:beforeAutospacing="1" w:after="100" w:afterAutospacing="1" w:line="240" w:lineRule="auto"/>
        <w:ind w:firstLine="720"/>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 graduate degree programs are now with PCE</w:t>
      </w:r>
    </w:p>
    <w:p w14:paraId="5176F4BB" w14:textId="04ABF38F" w:rsidR="0021209F" w:rsidRDefault="0021209F" w:rsidP="004D4CEC">
      <w:pPr>
        <w:spacing w:before="100" w:beforeAutospacing="1" w:after="100" w:afterAutospacing="1" w:line="240" w:lineRule="auto"/>
        <w:ind w:firstLine="720"/>
        <w:outlineLvl w:val="5"/>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we</w:t>
      </w:r>
      <w:proofErr w:type="gramEnd"/>
      <w:r>
        <w:rPr>
          <w:rFonts w:ascii="Times New Roman" w:eastAsia="Times New Roman" w:hAnsi="Times New Roman" w:cs="Times New Roman"/>
          <w:bCs/>
          <w:sz w:val="24"/>
          <w:szCs w:val="24"/>
        </w:rPr>
        <w:t xml:space="preserve"> are cross-subsidizing </w:t>
      </w:r>
      <w:r w:rsidR="00712AC4">
        <w:rPr>
          <w:rFonts w:ascii="Times New Roman" w:eastAsia="Times New Roman" w:hAnsi="Times New Roman" w:cs="Times New Roman"/>
          <w:bCs/>
          <w:sz w:val="24"/>
          <w:szCs w:val="24"/>
        </w:rPr>
        <w:t>the state owned PhD and MPH</w:t>
      </w:r>
      <w:r>
        <w:rPr>
          <w:rFonts w:ascii="Times New Roman" w:eastAsia="Times New Roman" w:hAnsi="Times New Roman" w:cs="Times New Roman"/>
          <w:bCs/>
          <w:sz w:val="24"/>
          <w:szCs w:val="24"/>
        </w:rPr>
        <w:t xml:space="preserve"> degrees in </w:t>
      </w:r>
      <w:r w:rsidR="00712AC4">
        <w:rPr>
          <w:rFonts w:ascii="Times New Roman" w:eastAsia="Times New Roman" w:hAnsi="Times New Roman" w:cs="Times New Roman"/>
          <w:bCs/>
          <w:sz w:val="24"/>
          <w:szCs w:val="24"/>
        </w:rPr>
        <w:t>our dept.</w:t>
      </w:r>
    </w:p>
    <w:p w14:paraId="0CD93AA8" w14:textId="53AB7516" w:rsidR="00712AC4" w:rsidRDefault="00712AC4" w:rsidP="004D4CEC">
      <w:pPr>
        <w:spacing w:before="100" w:beforeAutospacing="1" w:after="100" w:afterAutospacing="1" w:line="240" w:lineRule="auto"/>
        <w:ind w:firstLine="720"/>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Growing the undergrad program to generate ABB profits</w:t>
      </w:r>
    </w:p>
    <w:p w14:paraId="0EC3339E" w14:textId="1D95394D" w:rsidR="0021209F" w:rsidRDefault="0021209F" w:rsidP="004D4CEC">
      <w:pPr>
        <w:spacing w:before="100" w:beforeAutospacing="1" w:after="100" w:afterAutospacing="1" w:line="240" w:lineRule="auto"/>
        <w:ind w:firstLine="720"/>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Look the parents in the eye at graduation</w:t>
      </w:r>
    </w:p>
    <w:p w14:paraId="00C3FF57" w14:textId="63DA27C2" w:rsidR="0021209F" w:rsidRDefault="00712AC4" w:rsidP="004D4CEC">
      <w:pPr>
        <w:spacing w:before="100" w:beforeAutospacing="1" w:after="100" w:afterAutospacing="1" w:line="240" w:lineRule="auto"/>
        <w:ind w:firstLine="720"/>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Average debt on graduation last year: $40K</w:t>
      </w:r>
    </w:p>
    <w:p w14:paraId="07F5C83B" w14:textId="77777777" w:rsidR="00B66A50" w:rsidRDefault="00B66A50" w:rsidP="004D4CEC">
      <w:pPr>
        <w:spacing w:before="100" w:beforeAutospacing="1" w:after="100" w:afterAutospacing="1" w:line="240" w:lineRule="auto"/>
        <w:ind w:firstLine="720"/>
        <w:outlineLvl w:val="5"/>
        <w:rPr>
          <w:rFonts w:ascii="Times New Roman" w:eastAsia="Times New Roman" w:hAnsi="Times New Roman" w:cs="Times New Roman"/>
          <w:bCs/>
          <w:sz w:val="24"/>
          <w:szCs w:val="24"/>
        </w:rPr>
      </w:pPr>
      <w:bookmarkStart w:id="0" w:name="_GoBack"/>
      <w:bookmarkEnd w:id="0"/>
    </w:p>
    <w:p w14:paraId="7A276134" w14:textId="53C8F55C" w:rsidR="0021209F" w:rsidRPr="00712AC4" w:rsidRDefault="0021209F" w:rsidP="004D4CEC">
      <w:pPr>
        <w:spacing w:before="100" w:beforeAutospacing="1" w:after="100" w:afterAutospacing="1" w:line="240" w:lineRule="auto"/>
        <w:ind w:firstLine="720"/>
        <w:outlineLvl w:val="5"/>
        <w:rPr>
          <w:rFonts w:ascii="Times New Roman" w:eastAsia="Times New Roman" w:hAnsi="Times New Roman" w:cs="Times New Roman"/>
          <w:bCs/>
          <w:i/>
          <w:sz w:val="24"/>
          <w:szCs w:val="24"/>
        </w:rPr>
      </w:pPr>
      <w:r w:rsidRPr="00712AC4">
        <w:rPr>
          <w:rFonts w:ascii="Times New Roman" w:eastAsia="Times New Roman" w:hAnsi="Times New Roman" w:cs="Times New Roman"/>
          <w:bCs/>
          <w:i/>
          <w:sz w:val="24"/>
          <w:szCs w:val="24"/>
        </w:rPr>
        <w:t>Details:</w:t>
      </w:r>
    </w:p>
    <w:p w14:paraId="2BDA1C1F" w14:textId="42C4410E" w:rsidR="00FC60E8" w:rsidRDefault="00FC60E8" w:rsidP="004D4CEC">
      <w:pPr>
        <w:spacing w:before="100" w:beforeAutospacing="1" w:after="100" w:afterAutospacing="1" w:line="240" w:lineRule="auto"/>
        <w:ind w:firstLine="720"/>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$8500 tuition per student</w:t>
      </w:r>
      <w:r w:rsidR="0021209F">
        <w:rPr>
          <w:rFonts w:ascii="Times New Roman" w:eastAsia="Times New Roman" w:hAnsi="Times New Roman" w:cs="Times New Roman"/>
          <w:bCs/>
          <w:sz w:val="24"/>
          <w:szCs w:val="24"/>
        </w:rPr>
        <w:t>, generating 1.1 million</w:t>
      </w:r>
    </w:p>
    <w:p w14:paraId="3451D77A" w14:textId="3D536026" w:rsidR="0021209F" w:rsidRDefault="0021209F" w:rsidP="004D4CEC">
      <w:pPr>
        <w:spacing w:before="100" w:beforeAutospacing="1" w:after="100" w:afterAutospacing="1" w:line="240" w:lineRule="auto"/>
        <w:ind w:firstLine="720"/>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$427K for faculty salaries</w:t>
      </w:r>
      <w:r w:rsidR="00B66A50">
        <w:rPr>
          <w:rFonts w:ascii="Times New Roman" w:eastAsia="Times New Roman" w:hAnsi="Times New Roman" w:cs="Times New Roman"/>
          <w:bCs/>
          <w:sz w:val="24"/>
          <w:szCs w:val="24"/>
        </w:rPr>
        <w:t xml:space="preserve"> (less than 40% of the budget)</w:t>
      </w:r>
    </w:p>
    <w:p w14:paraId="7E0098D7" w14:textId="429C57CA" w:rsidR="0021209F" w:rsidRDefault="0021209F" w:rsidP="004D4CEC">
      <w:pPr>
        <w:spacing w:before="100" w:beforeAutospacing="1" w:after="100" w:afterAutospacing="1" w:line="240" w:lineRule="auto"/>
        <w:ind w:firstLine="720"/>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$129K to support department admin staff</w:t>
      </w:r>
      <w:r w:rsidR="00B66A50">
        <w:rPr>
          <w:rFonts w:ascii="Times New Roman" w:eastAsia="Times New Roman" w:hAnsi="Times New Roman" w:cs="Times New Roman"/>
          <w:bCs/>
          <w:sz w:val="24"/>
          <w:szCs w:val="24"/>
        </w:rPr>
        <w:t xml:space="preserve"> (12%)</w:t>
      </w:r>
    </w:p>
    <w:p w14:paraId="7415C004" w14:textId="02E0ACE3" w:rsidR="0021209F" w:rsidRDefault="0021209F" w:rsidP="004D4CEC">
      <w:pPr>
        <w:spacing w:before="100" w:beforeAutospacing="1" w:after="100" w:afterAutospacing="1" w:line="240" w:lineRule="auto"/>
        <w:ind w:firstLine="720"/>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$86</w:t>
      </w:r>
      <w:r w:rsidR="00B66A50">
        <w:rPr>
          <w:rFonts w:ascii="Times New Roman" w:eastAsia="Times New Roman" w:hAnsi="Times New Roman" w:cs="Times New Roman"/>
          <w:bCs/>
          <w:sz w:val="24"/>
          <w:szCs w:val="24"/>
        </w:rPr>
        <w:t>K</w:t>
      </w:r>
      <w:r>
        <w:rPr>
          <w:rFonts w:ascii="Times New Roman" w:eastAsia="Times New Roman" w:hAnsi="Times New Roman" w:cs="Times New Roman"/>
          <w:bCs/>
          <w:sz w:val="24"/>
          <w:szCs w:val="24"/>
        </w:rPr>
        <w:t xml:space="preserve"> to PCE</w:t>
      </w:r>
    </w:p>
    <w:p w14:paraId="67DF90EE" w14:textId="00554567" w:rsidR="0021209F" w:rsidRDefault="0021209F" w:rsidP="004D4CEC">
      <w:pPr>
        <w:spacing w:before="100" w:beforeAutospacing="1" w:after="100" w:afterAutospacing="1" w:line="240" w:lineRule="auto"/>
        <w:ind w:firstLine="720"/>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$160</w:t>
      </w:r>
      <w:r w:rsidR="00B66A50">
        <w:rPr>
          <w:rFonts w:ascii="Times New Roman" w:eastAsia="Times New Roman" w:hAnsi="Times New Roman" w:cs="Times New Roman"/>
          <w:bCs/>
          <w:sz w:val="24"/>
          <w:szCs w:val="24"/>
        </w:rPr>
        <w:t>K</w:t>
      </w:r>
      <w:r>
        <w:rPr>
          <w:rFonts w:ascii="Times New Roman" w:eastAsia="Times New Roman" w:hAnsi="Times New Roman" w:cs="Times New Roman"/>
          <w:bCs/>
          <w:sz w:val="24"/>
          <w:szCs w:val="24"/>
        </w:rPr>
        <w:t xml:space="preserve"> to UW</w:t>
      </w:r>
    </w:p>
    <w:p w14:paraId="3FCB95B3" w14:textId="53F8B99E" w:rsidR="0021209F" w:rsidRDefault="00B66A50" w:rsidP="004D4CEC">
      <w:pPr>
        <w:spacing w:before="100" w:beforeAutospacing="1" w:after="100" w:afterAutospacing="1" w:line="240" w:lineRule="auto"/>
        <w:ind w:firstLine="720"/>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r w:rsidR="0021209F">
        <w:rPr>
          <w:rFonts w:ascii="Times New Roman" w:eastAsia="Times New Roman" w:hAnsi="Times New Roman" w:cs="Times New Roman"/>
          <w:bCs/>
          <w:sz w:val="24"/>
          <w:szCs w:val="24"/>
        </w:rPr>
        <w:t>K to dean’s office</w:t>
      </w:r>
    </w:p>
    <w:p w14:paraId="31963769" w14:textId="0BC2DF12" w:rsidR="0021209F" w:rsidRPr="00B66A50" w:rsidRDefault="0021209F" w:rsidP="004D4CEC">
      <w:pPr>
        <w:spacing w:before="100" w:beforeAutospacing="1" w:after="100" w:afterAutospacing="1" w:line="240" w:lineRule="auto"/>
        <w:ind w:firstLine="720"/>
        <w:outlineLvl w:val="5"/>
        <w:rPr>
          <w:rFonts w:ascii="Times New Roman" w:eastAsia="Times New Roman" w:hAnsi="Times New Roman" w:cs="Times New Roman"/>
          <w:b/>
          <w:bCs/>
          <w:sz w:val="24"/>
          <w:szCs w:val="24"/>
        </w:rPr>
      </w:pPr>
      <w:r w:rsidRPr="00B66A50">
        <w:rPr>
          <w:rFonts w:ascii="Times New Roman" w:eastAsia="Times New Roman" w:hAnsi="Times New Roman" w:cs="Times New Roman"/>
          <w:b/>
          <w:bCs/>
          <w:sz w:val="24"/>
          <w:szCs w:val="24"/>
        </w:rPr>
        <w:t>$110K to department to cross-subsidize</w:t>
      </w:r>
    </w:p>
    <w:p w14:paraId="12168706" w14:textId="77777777" w:rsidR="0021209F" w:rsidRDefault="0021209F" w:rsidP="004D4CEC">
      <w:pPr>
        <w:spacing w:before="100" w:beforeAutospacing="1" w:after="100" w:afterAutospacing="1" w:line="240" w:lineRule="auto"/>
        <w:ind w:firstLine="720"/>
        <w:outlineLvl w:val="5"/>
        <w:rPr>
          <w:rFonts w:ascii="Times New Roman" w:eastAsia="Times New Roman" w:hAnsi="Times New Roman" w:cs="Times New Roman"/>
          <w:bCs/>
          <w:sz w:val="24"/>
          <w:szCs w:val="24"/>
        </w:rPr>
      </w:pPr>
    </w:p>
    <w:p w14:paraId="601B2E2C" w14:textId="77777777" w:rsidR="00FC60E8" w:rsidRDefault="00FC60E8" w:rsidP="004D4CEC">
      <w:pPr>
        <w:spacing w:before="100" w:beforeAutospacing="1" w:after="100" w:afterAutospacing="1" w:line="240" w:lineRule="auto"/>
        <w:ind w:firstLine="720"/>
        <w:outlineLvl w:val="5"/>
        <w:rPr>
          <w:rFonts w:ascii="Times New Roman" w:eastAsia="Times New Roman" w:hAnsi="Times New Roman" w:cs="Times New Roman"/>
          <w:bCs/>
          <w:sz w:val="24"/>
          <w:szCs w:val="24"/>
        </w:rPr>
      </w:pPr>
    </w:p>
    <w:p w14:paraId="10380D4E" w14:textId="77777777" w:rsidR="00C325DF" w:rsidRDefault="00DB4375">
      <w:r>
        <w:tab/>
      </w:r>
    </w:p>
    <w:sectPr w:rsidR="00C325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7B301" w14:textId="77777777" w:rsidR="00B66A50" w:rsidRDefault="00B66A50" w:rsidP="008F7C85">
      <w:pPr>
        <w:spacing w:after="0" w:line="240" w:lineRule="auto"/>
      </w:pPr>
      <w:r>
        <w:separator/>
      </w:r>
    </w:p>
  </w:endnote>
  <w:endnote w:type="continuationSeparator" w:id="0">
    <w:p w14:paraId="42E145AE" w14:textId="77777777" w:rsidR="00B66A50" w:rsidRDefault="00B66A50" w:rsidP="008F7C85">
      <w:pPr>
        <w:spacing w:after="0" w:line="240" w:lineRule="auto"/>
      </w:pPr>
      <w:r>
        <w:continuationSeparator/>
      </w:r>
    </w:p>
  </w:endnote>
  <w:endnote w:type="continuationNotice" w:id="1">
    <w:p w14:paraId="7C8D3329" w14:textId="77777777" w:rsidR="00B66A50" w:rsidRDefault="00B66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altName w:val="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DED93" w14:textId="77777777" w:rsidR="00B66A50" w:rsidRDefault="00B66A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F4651" w14:textId="77777777" w:rsidR="00B66A50" w:rsidRDefault="00B66A50" w:rsidP="008F7C85">
      <w:pPr>
        <w:spacing w:after="0" w:line="240" w:lineRule="auto"/>
      </w:pPr>
      <w:r>
        <w:separator/>
      </w:r>
    </w:p>
  </w:footnote>
  <w:footnote w:type="continuationSeparator" w:id="0">
    <w:p w14:paraId="17C6DF32" w14:textId="77777777" w:rsidR="00B66A50" w:rsidRDefault="00B66A50" w:rsidP="008F7C85">
      <w:pPr>
        <w:spacing w:after="0" w:line="240" w:lineRule="auto"/>
      </w:pPr>
      <w:r>
        <w:continuationSeparator/>
      </w:r>
    </w:p>
  </w:footnote>
  <w:footnote w:type="continuationNotice" w:id="1">
    <w:p w14:paraId="1DB41960" w14:textId="77777777" w:rsidR="00B66A50" w:rsidRDefault="00B66A50">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4BD8C" w14:textId="77777777" w:rsidR="00B66A50" w:rsidRDefault="00B66A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C85"/>
    <w:rsid w:val="00043B04"/>
    <w:rsid w:val="00077AA2"/>
    <w:rsid w:val="000F498C"/>
    <w:rsid w:val="0019040B"/>
    <w:rsid w:val="001A5E95"/>
    <w:rsid w:val="0021209F"/>
    <w:rsid w:val="00225C20"/>
    <w:rsid w:val="00252116"/>
    <w:rsid w:val="00280762"/>
    <w:rsid w:val="002D29A7"/>
    <w:rsid w:val="002F5C7E"/>
    <w:rsid w:val="0042534F"/>
    <w:rsid w:val="004D4CEC"/>
    <w:rsid w:val="00540D7C"/>
    <w:rsid w:val="00573F2B"/>
    <w:rsid w:val="00592BD8"/>
    <w:rsid w:val="00652A90"/>
    <w:rsid w:val="00661DA3"/>
    <w:rsid w:val="006B1F9B"/>
    <w:rsid w:val="006B5F82"/>
    <w:rsid w:val="00712AC4"/>
    <w:rsid w:val="0077008F"/>
    <w:rsid w:val="007A1C57"/>
    <w:rsid w:val="007C5D3D"/>
    <w:rsid w:val="0084755B"/>
    <w:rsid w:val="008527A7"/>
    <w:rsid w:val="00856845"/>
    <w:rsid w:val="00881682"/>
    <w:rsid w:val="008F2ABC"/>
    <w:rsid w:val="008F7C85"/>
    <w:rsid w:val="009669C4"/>
    <w:rsid w:val="009A1E2C"/>
    <w:rsid w:val="009E1D7C"/>
    <w:rsid w:val="00AC0E9F"/>
    <w:rsid w:val="00B17B92"/>
    <w:rsid w:val="00B22725"/>
    <w:rsid w:val="00B3302F"/>
    <w:rsid w:val="00B66A50"/>
    <w:rsid w:val="00C07116"/>
    <w:rsid w:val="00C325DF"/>
    <w:rsid w:val="00C62F76"/>
    <w:rsid w:val="00CF023A"/>
    <w:rsid w:val="00D9144F"/>
    <w:rsid w:val="00DB4135"/>
    <w:rsid w:val="00DB4375"/>
    <w:rsid w:val="00DB4766"/>
    <w:rsid w:val="00E55917"/>
    <w:rsid w:val="00EB7218"/>
    <w:rsid w:val="00EC0602"/>
    <w:rsid w:val="00FC6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73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7C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C85"/>
    <w:rPr>
      <w:sz w:val="20"/>
      <w:szCs w:val="20"/>
    </w:rPr>
  </w:style>
  <w:style w:type="character" w:styleId="FootnoteReference">
    <w:name w:val="footnote reference"/>
    <w:basedOn w:val="DefaultParagraphFont"/>
    <w:uiPriority w:val="99"/>
    <w:semiHidden/>
    <w:unhideWhenUsed/>
    <w:rsid w:val="008F7C85"/>
    <w:rPr>
      <w:vertAlign w:val="superscript"/>
    </w:rPr>
  </w:style>
  <w:style w:type="paragraph" w:styleId="Header">
    <w:name w:val="header"/>
    <w:basedOn w:val="Normal"/>
    <w:link w:val="HeaderChar"/>
    <w:uiPriority w:val="99"/>
    <w:unhideWhenUsed/>
    <w:rsid w:val="00540D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0D7C"/>
  </w:style>
  <w:style w:type="paragraph" w:styleId="Footer">
    <w:name w:val="footer"/>
    <w:basedOn w:val="Normal"/>
    <w:link w:val="FooterChar"/>
    <w:uiPriority w:val="99"/>
    <w:unhideWhenUsed/>
    <w:rsid w:val="00540D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0D7C"/>
  </w:style>
  <w:style w:type="paragraph" w:styleId="BalloonText">
    <w:name w:val="Balloon Text"/>
    <w:basedOn w:val="Normal"/>
    <w:link w:val="BalloonTextChar"/>
    <w:uiPriority w:val="99"/>
    <w:semiHidden/>
    <w:unhideWhenUsed/>
    <w:rsid w:val="00540D7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0D7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7C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C85"/>
    <w:rPr>
      <w:sz w:val="20"/>
      <w:szCs w:val="20"/>
    </w:rPr>
  </w:style>
  <w:style w:type="character" w:styleId="FootnoteReference">
    <w:name w:val="footnote reference"/>
    <w:basedOn w:val="DefaultParagraphFont"/>
    <w:uiPriority w:val="99"/>
    <w:semiHidden/>
    <w:unhideWhenUsed/>
    <w:rsid w:val="008F7C85"/>
    <w:rPr>
      <w:vertAlign w:val="superscript"/>
    </w:rPr>
  </w:style>
  <w:style w:type="paragraph" w:styleId="Header">
    <w:name w:val="header"/>
    <w:basedOn w:val="Normal"/>
    <w:link w:val="HeaderChar"/>
    <w:uiPriority w:val="99"/>
    <w:unhideWhenUsed/>
    <w:rsid w:val="00540D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0D7C"/>
  </w:style>
  <w:style w:type="paragraph" w:styleId="Footer">
    <w:name w:val="footer"/>
    <w:basedOn w:val="Normal"/>
    <w:link w:val="FooterChar"/>
    <w:uiPriority w:val="99"/>
    <w:unhideWhenUsed/>
    <w:rsid w:val="00540D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0D7C"/>
  </w:style>
  <w:style w:type="paragraph" w:styleId="BalloonText">
    <w:name w:val="Balloon Text"/>
    <w:basedOn w:val="Normal"/>
    <w:link w:val="BalloonTextChar"/>
    <w:uiPriority w:val="99"/>
    <w:semiHidden/>
    <w:unhideWhenUsed/>
    <w:rsid w:val="00540D7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0D7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7696B-6DF0-BE4E-91CB-2CC30DBF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673</Words>
  <Characters>3840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Kelly</dc:creator>
  <cp:lastModifiedBy>Amy Hagopian</cp:lastModifiedBy>
  <cp:revision>2</cp:revision>
  <cp:lastPrinted>2015-04-09T14:23:00Z</cp:lastPrinted>
  <dcterms:created xsi:type="dcterms:W3CDTF">2015-04-08T00:41:00Z</dcterms:created>
  <dcterms:modified xsi:type="dcterms:W3CDTF">2015-04-09T14:33:00Z</dcterms:modified>
</cp:coreProperties>
</file>