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AB4E6C" w14:textId="77777777" w:rsidR="009460F4" w:rsidRDefault="003B6803" w:rsidP="00232BE0">
      <w:pPr>
        <w:jc w:val="right"/>
        <w:rPr>
          <w:b/>
          <w:shd w:val="clear" w:color="auto" w:fill="FFFFFF"/>
        </w:rPr>
      </w:pPr>
      <w:r>
        <w:rPr>
          <w:b/>
          <w:shd w:val="clear" w:color="auto" w:fill="FFFFFF"/>
        </w:rPr>
        <w:t xml:space="preserve">MINUTES of </w:t>
      </w:r>
      <w:r w:rsidRPr="00C74DAE">
        <w:rPr>
          <w:b/>
          <w:shd w:val="clear" w:color="auto" w:fill="FFFFFF"/>
        </w:rPr>
        <w:t xml:space="preserve">AAUP Executive Board meeting </w:t>
      </w:r>
    </w:p>
    <w:p w14:paraId="29EC5F13" w14:textId="00ACBA4C" w:rsidR="003B6803" w:rsidRDefault="001F6B93" w:rsidP="00232BE0">
      <w:pPr>
        <w:jc w:val="right"/>
        <w:rPr>
          <w:b/>
          <w:shd w:val="clear" w:color="auto" w:fill="FFFFFF"/>
        </w:rPr>
      </w:pPr>
      <w:r>
        <w:rPr>
          <w:b/>
          <w:shd w:val="clear" w:color="auto" w:fill="FFFFFF"/>
        </w:rPr>
        <w:t xml:space="preserve">Monday </w:t>
      </w:r>
      <w:r w:rsidR="00B237E8">
        <w:rPr>
          <w:b/>
          <w:shd w:val="clear" w:color="auto" w:fill="FFFFFF"/>
        </w:rPr>
        <w:t>3 August</w:t>
      </w:r>
      <w:r w:rsidR="00D57864">
        <w:rPr>
          <w:b/>
          <w:shd w:val="clear" w:color="auto" w:fill="FFFFFF"/>
        </w:rPr>
        <w:t xml:space="preserve"> 2020</w:t>
      </w:r>
      <w:r w:rsidR="003B6803">
        <w:rPr>
          <w:b/>
          <w:shd w:val="clear" w:color="auto" w:fill="FFFFFF"/>
        </w:rPr>
        <w:t xml:space="preserve">, </w:t>
      </w:r>
      <w:r w:rsidR="003B6803" w:rsidRPr="00C74DAE">
        <w:rPr>
          <w:b/>
          <w:shd w:val="clear" w:color="auto" w:fill="FFFFFF"/>
        </w:rPr>
        <w:t>3:</w:t>
      </w:r>
      <w:r w:rsidR="003B6803">
        <w:rPr>
          <w:b/>
          <w:shd w:val="clear" w:color="auto" w:fill="FFFFFF"/>
        </w:rPr>
        <w:t>3</w:t>
      </w:r>
      <w:r w:rsidR="003B6803" w:rsidRPr="00C74DAE">
        <w:rPr>
          <w:b/>
          <w:shd w:val="clear" w:color="auto" w:fill="FFFFFF"/>
        </w:rPr>
        <w:t>0-5:</w:t>
      </w:r>
      <w:r w:rsidR="006A5DC2">
        <w:rPr>
          <w:b/>
          <w:shd w:val="clear" w:color="auto" w:fill="FFFFFF"/>
        </w:rPr>
        <w:t>0</w:t>
      </w:r>
      <w:r w:rsidR="003B6803" w:rsidRPr="00C74DAE">
        <w:rPr>
          <w:b/>
          <w:shd w:val="clear" w:color="auto" w:fill="FFFFFF"/>
        </w:rPr>
        <w:t>0pm</w:t>
      </w:r>
    </w:p>
    <w:p w14:paraId="0CBAE5D6" w14:textId="3B629330" w:rsidR="00697234" w:rsidRDefault="005B31AE" w:rsidP="00232BE0">
      <w:pPr>
        <w:jc w:val="right"/>
      </w:pPr>
      <w:hyperlink r:id="rId7" w:history="1">
        <w:r w:rsidRPr="000F5750">
          <w:rPr>
            <w:rStyle w:val="Hyperlink"/>
          </w:rPr>
          <w:t>https://washington.zoom.us/j/3285799782</w:t>
        </w:r>
      </w:hyperlink>
    </w:p>
    <w:p w14:paraId="7EB83904" w14:textId="77777777" w:rsidR="005B31AE" w:rsidRPr="00A97F92" w:rsidRDefault="005B31AE" w:rsidP="00232BE0">
      <w:pPr>
        <w:jc w:val="right"/>
        <w:rPr>
          <w:b/>
          <w:shd w:val="clear" w:color="auto" w:fill="FFFFFF"/>
        </w:rPr>
      </w:pPr>
    </w:p>
    <w:p w14:paraId="12BAEF0D" w14:textId="77777777" w:rsidR="003B6803" w:rsidRDefault="003B6803" w:rsidP="003B6803">
      <w:pPr>
        <w:pBdr>
          <w:top w:val="single" w:sz="4" w:space="0" w:color="auto"/>
          <w:left w:val="single" w:sz="4" w:space="4" w:color="auto"/>
          <w:bottom w:val="single" w:sz="4" w:space="1" w:color="auto"/>
          <w:right w:val="single" w:sz="4" w:space="4" w:color="auto"/>
        </w:pBdr>
        <w:contextualSpacing/>
        <w:jc w:val="right"/>
      </w:pPr>
      <w:r>
        <w:t xml:space="preserve">Three priorities in </w:t>
      </w:r>
      <w:r w:rsidR="00F957AA">
        <w:t>the current AAUP</w:t>
      </w:r>
      <w:r>
        <w:t xml:space="preserve"> strategic plan:</w:t>
      </w:r>
    </w:p>
    <w:p w14:paraId="28717215" w14:textId="77777777" w:rsidR="003B6803" w:rsidRPr="004F6958" w:rsidRDefault="003B6803" w:rsidP="003B6803">
      <w:pPr>
        <w:pBdr>
          <w:top w:val="single" w:sz="4" w:space="0" w:color="auto"/>
          <w:left w:val="single" w:sz="4" w:space="4" w:color="auto"/>
          <w:bottom w:val="single" w:sz="4" w:space="1" w:color="auto"/>
          <w:right w:val="single" w:sz="4" w:space="4" w:color="auto"/>
        </w:pBdr>
        <w:contextualSpacing/>
        <w:jc w:val="right"/>
      </w:pPr>
      <w:r w:rsidRPr="004F6958">
        <w:rPr>
          <w:rFonts w:cstheme="minorHAnsi"/>
        </w:rPr>
        <w:t>1.</w:t>
      </w:r>
      <w:r w:rsidRPr="004F6958">
        <w:rPr>
          <w:sz w:val="14"/>
          <w:szCs w:val="14"/>
        </w:rPr>
        <w:t xml:space="preserve">     </w:t>
      </w:r>
      <w:r w:rsidRPr="004F6958">
        <w:t>the escalating division of insecure academic labor</w:t>
      </w:r>
    </w:p>
    <w:p w14:paraId="2332577D" w14:textId="77777777" w:rsidR="003B6803" w:rsidRPr="004F6958" w:rsidRDefault="003B6803" w:rsidP="003B6803">
      <w:pPr>
        <w:pBdr>
          <w:top w:val="single" w:sz="4" w:space="0" w:color="auto"/>
          <w:left w:val="single" w:sz="4" w:space="4" w:color="auto"/>
          <w:bottom w:val="single" w:sz="4" w:space="1" w:color="auto"/>
          <w:right w:val="single" w:sz="4" w:space="4" w:color="auto"/>
        </w:pBdr>
        <w:contextualSpacing/>
        <w:jc w:val="right"/>
      </w:pPr>
      <w:r w:rsidRPr="004F6958">
        <w:rPr>
          <w:rFonts w:cstheme="minorHAnsi"/>
        </w:rPr>
        <w:t>2.</w:t>
      </w:r>
      <w:r w:rsidRPr="004F6958">
        <w:rPr>
          <w:sz w:val="14"/>
          <w:szCs w:val="14"/>
        </w:rPr>
        <w:t xml:space="preserve">     </w:t>
      </w:r>
      <w:r w:rsidRPr="004F6958">
        <w:t xml:space="preserve">reductions and restructuring of public funding and budgeting processes  </w:t>
      </w:r>
    </w:p>
    <w:p w14:paraId="5D53114D" w14:textId="77777777" w:rsidR="003B6803" w:rsidRPr="001F6B93" w:rsidRDefault="003B6803" w:rsidP="001F6B93">
      <w:pPr>
        <w:pBdr>
          <w:top w:val="single" w:sz="4" w:space="0" w:color="auto"/>
          <w:left w:val="single" w:sz="4" w:space="4" w:color="auto"/>
          <w:bottom w:val="single" w:sz="4" w:space="1" w:color="auto"/>
          <w:right w:val="single" w:sz="4" w:space="4" w:color="auto"/>
        </w:pBdr>
        <w:contextualSpacing/>
        <w:jc w:val="right"/>
      </w:pPr>
      <w:r w:rsidRPr="004F6958">
        <w:rPr>
          <w:rFonts w:cstheme="minorHAnsi"/>
        </w:rPr>
        <w:t>3.</w:t>
      </w:r>
      <w:r w:rsidRPr="004F6958">
        <w:rPr>
          <w:sz w:val="14"/>
          <w:szCs w:val="14"/>
        </w:rPr>
        <w:t xml:space="preserve">     </w:t>
      </w:r>
      <w:r w:rsidRPr="004F6958">
        <w:t>the increasingly hostile environment affecting students and faculty</w:t>
      </w:r>
    </w:p>
    <w:p w14:paraId="54AAA832" w14:textId="1E59DE2D" w:rsidR="0034365A" w:rsidRDefault="004066CA" w:rsidP="00163AC5">
      <w:pPr>
        <w:pStyle w:val="Heading4"/>
        <w:spacing w:before="0" w:beforeAutospacing="0" w:after="0" w:afterAutospacing="0"/>
        <w:contextualSpacing/>
        <w:rPr>
          <w:rFonts w:eastAsia="Times New Roman"/>
          <w:b w:val="0"/>
        </w:rPr>
      </w:pPr>
      <w:r>
        <w:t>On Zoom</w:t>
      </w:r>
      <w:r w:rsidR="004901A3">
        <w:t xml:space="preserve">: </w:t>
      </w:r>
      <w:r w:rsidR="00C94A9D">
        <w:rPr>
          <w:rFonts w:eastAsia="Times New Roman"/>
          <w:b w:val="0"/>
        </w:rPr>
        <w:t xml:space="preserve">Eva </w:t>
      </w:r>
      <w:proofErr w:type="spellStart"/>
      <w:r w:rsidR="00C94A9D">
        <w:rPr>
          <w:rFonts w:eastAsia="Times New Roman"/>
          <w:b w:val="0"/>
        </w:rPr>
        <w:t>Cherniavsky</w:t>
      </w:r>
      <w:proofErr w:type="spellEnd"/>
      <w:r w:rsidR="00C94A9D">
        <w:rPr>
          <w:rFonts w:eastAsia="Times New Roman"/>
          <w:b w:val="0"/>
        </w:rPr>
        <w:t xml:space="preserve">, </w:t>
      </w:r>
      <w:r w:rsidR="008955F5">
        <w:rPr>
          <w:rFonts w:eastAsia="Times New Roman"/>
          <w:b w:val="0"/>
        </w:rPr>
        <w:t>Amy Hagopian,</w:t>
      </w:r>
      <w:r w:rsidR="008955F5" w:rsidRPr="001F6B93">
        <w:rPr>
          <w:rFonts w:eastAsia="Times New Roman"/>
          <w:b w:val="0"/>
        </w:rPr>
        <w:t xml:space="preserve"> </w:t>
      </w:r>
      <w:r w:rsidR="004562AC">
        <w:rPr>
          <w:rFonts w:eastAsia="Times New Roman"/>
          <w:b w:val="0"/>
        </w:rPr>
        <w:t xml:space="preserve">Duane </w:t>
      </w:r>
      <w:proofErr w:type="spellStart"/>
      <w:r w:rsidR="004562AC">
        <w:rPr>
          <w:rFonts w:eastAsia="Times New Roman"/>
          <w:b w:val="0"/>
        </w:rPr>
        <w:t>Storti</w:t>
      </w:r>
      <w:proofErr w:type="spellEnd"/>
      <w:r w:rsidR="004562AC">
        <w:rPr>
          <w:rFonts w:eastAsia="Times New Roman"/>
          <w:b w:val="0"/>
        </w:rPr>
        <w:t>,</w:t>
      </w:r>
      <w:r w:rsidR="004562AC" w:rsidRPr="008955F5">
        <w:rPr>
          <w:rFonts w:eastAsia="Times New Roman"/>
          <w:b w:val="0"/>
        </w:rPr>
        <w:t xml:space="preserve"> </w:t>
      </w:r>
      <w:r w:rsidR="004562AC">
        <w:rPr>
          <w:rFonts w:eastAsia="Times New Roman"/>
          <w:b w:val="0"/>
        </w:rPr>
        <w:t xml:space="preserve">Ann </w:t>
      </w:r>
      <w:proofErr w:type="spellStart"/>
      <w:r w:rsidR="004562AC">
        <w:rPr>
          <w:rFonts w:eastAsia="Times New Roman"/>
          <w:b w:val="0"/>
        </w:rPr>
        <w:t>Mescher</w:t>
      </w:r>
      <w:proofErr w:type="spellEnd"/>
      <w:r w:rsidR="004562AC">
        <w:rPr>
          <w:rFonts w:eastAsia="Times New Roman"/>
          <w:b w:val="0"/>
        </w:rPr>
        <w:t xml:space="preserve">, </w:t>
      </w:r>
      <w:r w:rsidR="0034365A">
        <w:rPr>
          <w:rFonts w:eastAsia="Times New Roman"/>
          <w:b w:val="0"/>
        </w:rPr>
        <w:t>Nora Kenworthy,</w:t>
      </w:r>
      <w:r w:rsidR="0034365A" w:rsidRPr="0034365A">
        <w:rPr>
          <w:rFonts w:eastAsia="Times New Roman"/>
          <w:b w:val="0"/>
        </w:rPr>
        <w:t xml:space="preserve"> </w:t>
      </w:r>
      <w:r w:rsidR="0034365A" w:rsidRPr="008A63D8">
        <w:rPr>
          <w:rFonts w:eastAsia="Times New Roman"/>
          <w:b w:val="0"/>
        </w:rPr>
        <w:t>Diane Morrison</w:t>
      </w:r>
      <w:r w:rsidR="00697234">
        <w:rPr>
          <w:rFonts w:eastAsia="Times New Roman"/>
          <w:b w:val="0"/>
        </w:rPr>
        <w:t>,</w:t>
      </w:r>
      <w:r w:rsidR="00697234" w:rsidRPr="00697234">
        <w:rPr>
          <w:rFonts w:eastAsia="Times New Roman"/>
          <w:b w:val="0"/>
        </w:rPr>
        <w:t xml:space="preserve"> </w:t>
      </w:r>
      <w:r w:rsidR="004562AC">
        <w:rPr>
          <w:rFonts w:eastAsia="Times New Roman"/>
          <w:b w:val="0"/>
        </w:rPr>
        <w:t>Jim Gregory,</w:t>
      </w:r>
      <w:r w:rsidR="004562AC" w:rsidRPr="004562AC">
        <w:rPr>
          <w:rFonts w:eastAsia="Times New Roman"/>
          <w:b w:val="0"/>
        </w:rPr>
        <w:t xml:space="preserve"> </w:t>
      </w:r>
      <w:r w:rsidR="004562AC" w:rsidRPr="008A63D8">
        <w:rPr>
          <w:rFonts w:eastAsia="Times New Roman"/>
          <w:b w:val="0"/>
        </w:rPr>
        <w:t>Abraham Flaxman</w:t>
      </w:r>
      <w:r w:rsidR="004562AC">
        <w:rPr>
          <w:rFonts w:eastAsia="Times New Roman"/>
          <w:b w:val="0"/>
        </w:rPr>
        <w:t>,</w:t>
      </w:r>
      <w:r w:rsidR="004562AC" w:rsidRPr="004562AC">
        <w:rPr>
          <w:rFonts w:eastAsia="Times New Roman"/>
          <w:b w:val="0"/>
        </w:rPr>
        <w:t xml:space="preserve"> </w:t>
      </w:r>
      <w:r w:rsidR="004562AC" w:rsidRPr="008A63D8">
        <w:rPr>
          <w:rFonts w:eastAsia="Times New Roman"/>
          <w:b w:val="0"/>
        </w:rPr>
        <w:t>Jay Johnson</w:t>
      </w:r>
    </w:p>
    <w:p w14:paraId="48FC2770" w14:textId="77777777" w:rsidR="007A2B1F" w:rsidRDefault="007A2B1F" w:rsidP="00163AC5">
      <w:pPr>
        <w:pStyle w:val="Heading4"/>
        <w:spacing w:before="0" w:beforeAutospacing="0" w:after="0" w:afterAutospacing="0"/>
        <w:contextualSpacing/>
      </w:pPr>
    </w:p>
    <w:p w14:paraId="5FA67491" w14:textId="6ECE9CD7" w:rsidR="00697234" w:rsidRDefault="006040A7" w:rsidP="00697234">
      <w:pPr>
        <w:pStyle w:val="Heading4"/>
        <w:spacing w:before="0" w:beforeAutospacing="0" w:after="0" w:afterAutospacing="0"/>
        <w:contextualSpacing/>
        <w:rPr>
          <w:rFonts w:eastAsia="Times New Roman"/>
          <w:b w:val="0"/>
        </w:rPr>
      </w:pPr>
      <w:r>
        <w:rPr>
          <w:rFonts w:eastAsia="Times New Roman"/>
        </w:rPr>
        <w:t xml:space="preserve">Absent: </w:t>
      </w:r>
      <w:r w:rsidR="00D57864">
        <w:rPr>
          <w:rFonts w:eastAsia="Times New Roman"/>
          <w:b w:val="0"/>
        </w:rPr>
        <w:t xml:space="preserve">Theo Myhre, </w:t>
      </w:r>
      <w:r w:rsidR="008955F5" w:rsidRPr="008A63D8">
        <w:rPr>
          <w:rFonts w:eastAsia="Times New Roman"/>
          <w:b w:val="0"/>
        </w:rPr>
        <w:t>Charlie Collins</w:t>
      </w:r>
      <w:r w:rsidR="0034365A">
        <w:rPr>
          <w:rFonts w:eastAsia="Times New Roman"/>
          <w:b w:val="0"/>
        </w:rPr>
        <w:t>,</w:t>
      </w:r>
      <w:r w:rsidR="0034365A" w:rsidRPr="0034365A">
        <w:rPr>
          <w:rFonts w:eastAsia="Times New Roman"/>
          <w:b w:val="0"/>
        </w:rPr>
        <w:t xml:space="preserve"> </w:t>
      </w:r>
      <w:r w:rsidR="0034365A">
        <w:rPr>
          <w:rFonts w:eastAsia="Times New Roman"/>
          <w:b w:val="0"/>
        </w:rPr>
        <w:t xml:space="preserve">Rob Wood, </w:t>
      </w:r>
      <w:r w:rsidR="004562AC" w:rsidRPr="008A63D8">
        <w:rPr>
          <w:rFonts w:eastAsia="Times New Roman"/>
          <w:b w:val="0"/>
        </w:rPr>
        <w:t>Dan Jacoby</w:t>
      </w:r>
      <w:r w:rsidR="004562AC">
        <w:rPr>
          <w:rFonts w:eastAsia="Times New Roman"/>
          <w:b w:val="0"/>
        </w:rPr>
        <w:t xml:space="preserve">, </w:t>
      </w:r>
      <w:r w:rsidR="00697234">
        <w:rPr>
          <w:rFonts w:eastAsia="Times New Roman"/>
          <w:b w:val="0"/>
        </w:rPr>
        <w:t>Jim Bakken (AAUP regional)</w:t>
      </w:r>
    </w:p>
    <w:p w14:paraId="03BD74ED" w14:textId="36E1E58C" w:rsidR="008955F5" w:rsidRDefault="008955F5" w:rsidP="008955F5">
      <w:pPr>
        <w:pStyle w:val="Heading4"/>
        <w:spacing w:before="0" w:beforeAutospacing="0" w:after="0" w:afterAutospacing="0"/>
        <w:contextualSpacing/>
      </w:pPr>
    </w:p>
    <w:p w14:paraId="402CFF8E" w14:textId="3521B9E3" w:rsidR="004901A3" w:rsidRDefault="00DE614F" w:rsidP="00163AC5">
      <w:pPr>
        <w:pStyle w:val="Heading4"/>
        <w:spacing w:before="0" w:beforeAutospacing="0" w:after="0" w:afterAutospacing="0"/>
        <w:contextualSpacing/>
        <w:rPr>
          <w:rFonts w:eastAsia="Times New Roman"/>
          <w:b w:val="0"/>
        </w:rPr>
      </w:pPr>
      <w:r w:rsidRPr="000C45C8">
        <w:rPr>
          <w:rFonts w:eastAsia="Times New Roman"/>
        </w:rPr>
        <w:t>Resigned</w:t>
      </w:r>
      <w:r w:rsidR="00E609A4">
        <w:rPr>
          <w:rFonts w:eastAsia="Times New Roman"/>
        </w:rPr>
        <w:t>, but acting in treasurer capacity in the interim</w:t>
      </w:r>
      <w:r>
        <w:rPr>
          <w:rFonts w:eastAsia="Times New Roman"/>
          <w:b w:val="0"/>
        </w:rPr>
        <w:t xml:space="preserve">: </w:t>
      </w:r>
      <w:r w:rsidR="001F6B93">
        <w:rPr>
          <w:rFonts w:eastAsia="Times New Roman"/>
          <w:b w:val="0"/>
        </w:rPr>
        <w:t>Bert Stover</w:t>
      </w:r>
    </w:p>
    <w:p w14:paraId="10D062DF" w14:textId="256DC899" w:rsidR="004066CA" w:rsidRDefault="004066CA" w:rsidP="00163AC5">
      <w:pPr>
        <w:pStyle w:val="Heading4"/>
        <w:spacing w:before="0" w:beforeAutospacing="0" w:after="0" w:afterAutospacing="0"/>
        <w:contextualSpacing/>
        <w:rPr>
          <w:rFonts w:eastAsia="Times New Roman"/>
          <w:b w:val="0"/>
        </w:rPr>
      </w:pPr>
    </w:p>
    <w:p w14:paraId="60ECBEB4" w14:textId="0D26F1E5" w:rsidR="00B046FF" w:rsidRPr="00464CAC" w:rsidRDefault="00B046FF" w:rsidP="00464CAC">
      <w:pPr>
        <w:pBdr>
          <w:bottom w:val="single" w:sz="4" w:space="1" w:color="auto"/>
        </w:pBdr>
        <w:jc w:val="center"/>
        <w:rPr>
          <w:b/>
          <w:sz w:val="28"/>
          <w:szCs w:val="28"/>
        </w:rPr>
      </w:pPr>
      <w:r w:rsidRPr="00464CAC">
        <w:rPr>
          <w:b/>
          <w:sz w:val="28"/>
          <w:szCs w:val="28"/>
        </w:rPr>
        <w:t>Minutes</w:t>
      </w:r>
    </w:p>
    <w:p w14:paraId="538F450B" w14:textId="2B837156" w:rsidR="0002791E" w:rsidRDefault="00E81360" w:rsidP="0002791E">
      <w:pPr>
        <w:autoSpaceDE w:val="0"/>
        <w:autoSpaceDN w:val="0"/>
        <w:adjustRightInd w:val="0"/>
      </w:pPr>
      <w:r>
        <w:t>This mid-summer meeting is unusual for AAUP, but board members felt there was too much uncertainty impending COVID-related doom for us to relax our vigilance.</w:t>
      </w:r>
    </w:p>
    <w:p w14:paraId="1AC52448" w14:textId="77777777" w:rsidR="00E81360" w:rsidRDefault="00E81360" w:rsidP="0002791E">
      <w:pPr>
        <w:autoSpaceDE w:val="0"/>
        <w:autoSpaceDN w:val="0"/>
        <w:adjustRightInd w:val="0"/>
      </w:pPr>
    </w:p>
    <w:p w14:paraId="007AB9A2" w14:textId="0EAF8110" w:rsidR="008955F5" w:rsidRDefault="00B237E8" w:rsidP="00C94A9D">
      <w:pPr>
        <w:rPr>
          <w:b/>
          <w:bCs/>
          <w:i/>
          <w:iCs/>
        </w:rPr>
      </w:pPr>
      <w:r>
        <w:rPr>
          <w:b/>
          <w:bCs/>
          <w:i/>
          <w:iCs/>
        </w:rPr>
        <w:t>Childcare for parents when schools are closed</w:t>
      </w:r>
    </w:p>
    <w:p w14:paraId="7DF70DAA" w14:textId="09D41E35" w:rsidR="004562AC" w:rsidRDefault="004562AC" w:rsidP="00C94A9D">
      <w:pPr>
        <w:rPr>
          <w:b/>
          <w:bCs/>
          <w:i/>
          <w:iCs/>
        </w:rPr>
      </w:pPr>
    </w:p>
    <w:p w14:paraId="29979D04" w14:textId="3A87A36A" w:rsidR="004562AC" w:rsidRDefault="004562AC" w:rsidP="00C94A9D">
      <w:r w:rsidRPr="004562AC">
        <w:t>Some progress this week! President</w:t>
      </w:r>
      <w:r>
        <w:t xml:space="preserve"> </w:t>
      </w:r>
      <w:proofErr w:type="spellStart"/>
      <w:r>
        <w:t>Cauce</w:t>
      </w:r>
      <w:proofErr w:type="spellEnd"/>
      <w:r>
        <w:t xml:space="preserve"> formed a task </w:t>
      </w:r>
      <w:proofErr w:type="gramStart"/>
      <w:r>
        <w:t>force, and</w:t>
      </w:r>
      <w:proofErr w:type="gramEnd"/>
      <w:r>
        <w:t xml:space="preserve"> managed to invite the </w:t>
      </w:r>
      <w:r w:rsidR="00E81360">
        <w:t>“</w:t>
      </w:r>
      <w:r>
        <w:t>Academic Mamas</w:t>
      </w:r>
      <w:r w:rsidR="00E81360">
        <w:t>”</w:t>
      </w:r>
      <w:r>
        <w:t xml:space="preserve"> group. </w:t>
      </w:r>
      <w:r w:rsidR="00E81360">
        <w:t>Clearly,</w:t>
      </w:r>
      <w:r>
        <w:t xml:space="preserve"> staff and students</w:t>
      </w:r>
      <w:r w:rsidR="00E81360">
        <w:t xml:space="preserve"> have overlapping issues, as it’s a c</w:t>
      </w:r>
      <w:r>
        <w:t xml:space="preserve">omplex problem affecting many sectors in the city. </w:t>
      </w:r>
      <w:r w:rsidR="00E81360">
        <w:t>Now</w:t>
      </w:r>
      <w:r>
        <w:t xml:space="preserve"> at least</w:t>
      </w:r>
      <w:r w:rsidR="00E81360">
        <w:t xml:space="preserve"> it has the attention of</w:t>
      </w:r>
      <w:r>
        <w:t xml:space="preserve"> high</w:t>
      </w:r>
      <w:r w:rsidR="00E81360">
        <w:t>-</w:t>
      </w:r>
      <w:r>
        <w:t>level administrati</w:t>
      </w:r>
      <w:r w:rsidR="00E81360">
        <w:t>on</w:t>
      </w:r>
      <w:r>
        <w:t>. A couple of weeks ago there was an attempt to push the issue to the department level, so that would have been disastrous.</w:t>
      </w:r>
    </w:p>
    <w:p w14:paraId="08AB297A" w14:textId="2962E658" w:rsidR="004A0764" w:rsidRDefault="004A0764" w:rsidP="00C94A9D"/>
    <w:p w14:paraId="4FD4715C" w14:textId="28B72AC6" w:rsidR="00E81360" w:rsidRPr="00E81360" w:rsidRDefault="004A0764" w:rsidP="00E81360">
      <w:r>
        <w:t xml:space="preserve">It seems two </w:t>
      </w:r>
      <w:r w:rsidR="00E81360">
        <w:t xml:space="preserve">UW-wide </w:t>
      </w:r>
      <w:r>
        <w:t xml:space="preserve">task forces will be organized-- one on childcare campus wide, another on faculty issues. </w:t>
      </w:r>
      <w:r w:rsidR="00E81360" w:rsidRPr="00E81360">
        <w:t xml:space="preserve">Cheryl Cameron and Mindy Kornberg will lead, with reps from undergrads, grad students, post docs, pro staff and classified staff and faculty (as named by faculty senate). Mark Richards and Robin </w:t>
      </w:r>
      <w:proofErr w:type="spellStart"/>
      <w:r w:rsidR="00E81360" w:rsidRPr="00E81360">
        <w:t>Angotti</w:t>
      </w:r>
      <w:proofErr w:type="spellEnd"/>
      <w:r w:rsidR="00E81360">
        <w:t xml:space="preserve"> </w:t>
      </w:r>
      <w:r w:rsidR="00E81360" w:rsidRPr="00E81360">
        <w:t>are working on some kind of faculty webinar.</w:t>
      </w:r>
    </w:p>
    <w:p w14:paraId="6A6BC7D8" w14:textId="43DE8F26" w:rsidR="004562AC" w:rsidRDefault="004562AC" w:rsidP="00C94A9D"/>
    <w:p w14:paraId="4C266AF0" w14:textId="1ABD5E62" w:rsidR="004562AC" w:rsidRDefault="004562AC" w:rsidP="00C94A9D">
      <w:r>
        <w:t>Parents of young children are not the only ones</w:t>
      </w:r>
      <w:r w:rsidR="00E81360">
        <w:t xml:space="preserve"> facing challenges clearing their time for academic work during COVID</w:t>
      </w:r>
      <w:r>
        <w:t>—</w:t>
      </w:r>
      <w:r w:rsidR="00E81360">
        <w:t xml:space="preserve">this </w:t>
      </w:r>
      <w:r>
        <w:t xml:space="preserve">also affects caregivers of other family members. </w:t>
      </w:r>
    </w:p>
    <w:p w14:paraId="0D1319CE" w14:textId="30D19E19" w:rsidR="004562AC" w:rsidRDefault="004562AC" w:rsidP="00C94A9D"/>
    <w:p w14:paraId="74AAE9A3" w14:textId="7D200DEF" w:rsidR="004562AC" w:rsidRDefault="004562AC" w:rsidP="00C94A9D">
      <w:r>
        <w:t xml:space="preserve">The discussions around caregiver issues have brought into stark contrast the significant HR and rights issues </w:t>
      </w:r>
      <w:r w:rsidR="00E81360">
        <w:t>in relation to</w:t>
      </w:r>
      <w:r>
        <w:t xml:space="preserve"> back up plans for faculty who get sick or have to </w:t>
      </w:r>
      <w:r w:rsidR="00E81360">
        <w:t xml:space="preserve">unexpectedly </w:t>
      </w:r>
      <w:r>
        <w:t>become caregivers. HR</w:t>
      </w:r>
      <w:r w:rsidR="00E81360">
        <w:t>’s</w:t>
      </w:r>
      <w:r>
        <w:t xml:space="preserve"> lack of clarity on faculty benefits is frustrating. </w:t>
      </w:r>
      <w:r w:rsidR="00E81360">
        <w:t xml:space="preserve">For example, </w:t>
      </w:r>
      <w:r>
        <w:t>Nora</w:t>
      </w:r>
      <w:r w:rsidR="00E81360">
        <w:t xml:space="preserve"> reported her</w:t>
      </w:r>
      <w:r>
        <w:t xml:space="preserve"> daughter got exposed, </w:t>
      </w:r>
      <w:r w:rsidR="00E81360">
        <w:t xml:space="preserve">and it </w:t>
      </w:r>
      <w:r>
        <w:t>took 7 days to get a test result</w:t>
      </w:r>
      <w:r w:rsidR="00E81360">
        <w:t xml:space="preserve"> (during which time she could not attend childcare)</w:t>
      </w:r>
      <w:r>
        <w:t xml:space="preserve">. </w:t>
      </w:r>
      <w:r w:rsidR="00E81360">
        <w:t xml:space="preserve">Does one (or doesn’t one) </w:t>
      </w:r>
      <w:r>
        <w:t>have rights to sick leave if you are awaiting test results or are quarantining</w:t>
      </w:r>
      <w:r w:rsidR="00E81360">
        <w:t>?</w:t>
      </w:r>
      <w:r>
        <w:t xml:space="preserve"> We need some educating in tandem with HR to ensure faculty know what they can access before they have an exposure. Especially those who are on soft money</w:t>
      </w:r>
      <w:r w:rsidR="00E81360">
        <w:t>, whose livelihoods are not protected</w:t>
      </w:r>
      <w:r>
        <w:t>.</w:t>
      </w:r>
    </w:p>
    <w:p w14:paraId="08A95478" w14:textId="5EA9F17B" w:rsidR="004562AC" w:rsidRDefault="004562AC" w:rsidP="00C94A9D"/>
    <w:p w14:paraId="38A1EB8D" w14:textId="7D88DA99" w:rsidR="004562AC" w:rsidRDefault="004562AC" w:rsidP="00C94A9D">
      <w:r>
        <w:t xml:space="preserve">Ann noted the Senate passed a resolution </w:t>
      </w:r>
      <w:r w:rsidR="00E81360">
        <w:t>four</w:t>
      </w:r>
      <w:r>
        <w:t xml:space="preserve"> years ago showing the UW’s childcare relative to our peer institutions and how far we are behind our peer institutions.</w:t>
      </w:r>
      <w:r w:rsidR="004A0764">
        <w:t xml:space="preserve"> There was a task force for this four years ago, but the issue wasn’t important enough to solve, apparently.</w:t>
      </w:r>
      <w:r w:rsidR="00E81360">
        <w:t xml:space="preserve"> (Ann circulated the historical documents generated then.)</w:t>
      </w:r>
    </w:p>
    <w:p w14:paraId="16170FB3" w14:textId="0DC1F7C8" w:rsidR="004562AC" w:rsidRDefault="004562AC" w:rsidP="00C94A9D"/>
    <w:p w14:paraId="654B7E82" w14:textId="0D3ADFB7" w:rsidR="004562AC" w:rsidRDefault="004A0764" w:rsidP="00C94A9D">
      <w:r>
        <w:t xml:space="preserve">If </w:t>
      </w:r>
      <w:r w:rsidRPr="00451E48">
        <w:rPr>
          <w:b/>
          <w:bCs/>
        </w:rPr>
        <w:t>administration would signal some willingness to do something, the task force will feel more empowered</w:t>
      </w:r>
      <w:r>
        <w:t>. There is lots of empty space on campus, including safe outdoor spaces</w:t>
      </w:r>
      <w:r w:rsidR="00E81360">
        <w:t>, for childcare and youth educational experiences</w:t>
      </w:r>
      <w:r>
        <w:t xml:space="preserve">. </w:t>
      </w:r>
      <w:r w:rsidR="00E81360">
        <w:t>There seems to be a serious lack of imagination about what’s needed and possible, however.</w:t>
      </w:r>
    </w:p>
    <w:p w14:paraId="7B293F7B" w14:textId="787545AB" w:rsidR="004A0764" w:rsidRDefault="004A0764" w:rsidP="00C94A9D"/>
    <w:p w14:paraId="45FEB837" w14:textId="089D0B1C" w:rsidR="004A0764" w:rsidRDefault="004A0764" w:rsidP="00C94A9D">
      <w:r>
        <w:t>We could invite Cheryl Cameron and other task force leaders to meet with us</w:t>
      </w:r>
      <w:r w:rsidR="00E81360">
        <w:t>, if there’s no progress on getting a campus</w:t>
      </w:r>
      <w:r w:rsidR="00D26097">
        <w:t>-</w:t>
      </w:r>
      <w:r w:rsidR="00E81360">
        <w:t xml:space="preserve">wide meeting with </w:t>
      </w:r>
      <w:r w:rsidR="00D26097">
        <w:t>the task force members.</w:t>
      </w:r>
    </w:p>
    <w:p w14:paraId="02FB210A" w14:textId="772F3CD8" w:rsidR="004562AC" w:rsidRDefault="004562AC" w:rsidP="00C94A9D"/>
    <w:p w14:paraId="000C00DE" w14:textId="34EA6392" w:rsidR="004562AC" w:rsidRPr="004562AC" w:rsidRDefault="004562AC" w:rsidP="00C94A9D">
      <w:r>
        <w:t>Academic Mamas points:</w:t>
      </w:r>
    </w:p>
    <w:p w14:paraId="3D8BE4CB" w14:textId="77777777" w:rsidR="00B237E8" w:rsidRDefault="00B237E8" w:rsidP="00B237E8">
      <w:pPr>
        <w:numPr>
          <w:ilvl w:val="0"/>
          <w:numId w:val="21"/>
        </w:numPr>
        <w:spacing w:before="100" w:beforeAutospacing="1" w:after="100" w:afterAutospacing="1"/>
        <w:rPr>
          <w:rFonts w:ascii="Calibri" w:hAnsi="Calibri" w:cs="Calibri"/>
          <w:color w:val="000000"/>
        </w:rPr>
      </w:pPr>
      <w:r>
        <w:rPr>
          <w:rFonts w:ascii="Calibri" w:hAnsi="Calibri" w:cs="Calibri"/>
          <w:color w:val="000000"/>
        </w:rPr>
        <w:t xml:space="preserve">As you know we circulated a petition / letter outlining the problem and presented it to the upper administration ahead of the 'back to school' online meeting several weeks ago. In that meeting President </w:t>
      </w:r>
      <w:proofErr w:type="spellStart"/>
      <w:r>
        <w:rPr>
          <w:rFonts w:ascii="Calibri" w:hAnsi="Calibri" w:cs="Calibri"/>
          <w:color w:val="000000"/>
        </w:rPr>
        <w:t>Cauce</w:t>
      </w:r>
      <w:proofErr w:type="spellEnd"/>
      <w:r>
        <w:rPr>
          <w:rFonts w:ascii="Calibri" w:hAnsi="Calibri" w:cs="Calibri"/>
          <w:color w:val="000000"/>
        </w:rPr>
        <w:t xml:space="preserve"> did acknowledge the significance of this issue and indicated further work would be going ahead. </w:t>
      </w:r>
    </w:p>
    <w:p w14:paraId="3AD501D5" w14:textId="2A8EEA20" w:rsidR="00B237E8" w:rsidRDefault="00B237E8" w:rsidP="00B237E8">
      <w:pPr>
        <w:numPr>
          <w:ilvl w:val="0"/>
          <w:numId w:val="21"/>
        </w:numPr>
        <w:spacing w:before="100" w:beforeAutospacing="1" w:after="100" w:afterAutospacing="1"/>
        <w:rPr>
          <w:rFonts w:ascii="Calibri" w:hAnsi="Calibri" w:cs="Calibri"/>
          <w:color w:val="000000"/>
        </w:rPr>
      </w:pPr>
      <w:r>
        <w:rPr>
          <w:rFonts w:ascii="Calibri" w:hAnsi="Calibri" w:cs="Calibri"/>
          <w:color w:val="000000"/>
        </w:rPr>
        <w:t>Meanwhile, we were able to get in touch with a number of the unions representing faculty / staff / students at UW and attended a joint meeting to present on childcare issues</w:t>
      </w:r>
      <w:r w:rsidR="00D26097">
        <w:rPr>
          <w:rFonts w:ascii="Calibri" w:hAnsi="Calibri" w:cs="Calibri"/>
          <w:color w:val="000000"/>
        </w:rPr>
        <w:t xml:space="preserve">. </w:t>
      </w:r>
      <w:r>
        <w:rPr>
          <w:rFonts w:ascii="Calibri" w:hAnsi="Calibri" w:cs="Calibri"/>
          <w:color w:val="000000"/>
        </w:rPr>
        <w:t xml:space="preserve">One request coming out of that meeting was for a survey for the UW community to identify key caregiving issues and try to measure the breadth of those issues for the community. </w:t>
      </w:r>
    </w:p>
    <w:p w14:paraId="18B42A2A" w14:textId="2BF89E26" w:rsidR="00B237E8" w:rsidRDefault="00B237E8" w:rsidP="00B237E8">
      <w:pPr>
        <w:numPr>
          <w:ilvl w:val="0"/>
          <w:numId w:val="21"/>
        </w:numPr>
        <w:spacing w:before="100" w:beforeAutospacing="1" w:after="100" w:afterAutospacing="1"/>
        <w:rPr>
          <w:rFonts w:ascii="Calibri" w:hAnsi="Calibri" w:cs="Calibri"/>
          <w:color w:val="000000"/>
        </w:rPr>
      </w:pPr>
      <w:r>
        <w:rPr>
          <w:rFonts w:ascii="Calibri" w:hAnsi="Calibri" w:cs="Calibri"/>
          <w:color w:val="000000"/>
        </w:rPr>
        <w:t>Meanwhile, in conversations with deans and other administrators at several schools / campuses</w:t>
      </w:r>
      <w:r w:rsidR="00D26097">
        <w:rPr>
          <w:rFonts w:ascii="Calibri" w:hAnsi="Calibri" w:cs="Calibri"/>
          <w:color w:val="000000"/>
        </w:rPr>
        <w:t xml:space="preserve"> early on</w:t>
      </w:r>
      <w:r>
        <w:rPr>
          <w:rFonts w:ascii="Calibri" w:hAnsi="Calibri" w:cs="Calibri"/>
          <w:color w:val="000000"/>
        </w:rPr>
        <w:t>, it bec</w:t>
      </w:r>
      <w:r w:rsidR="00D26097">
        <w:rPr>
          <w:rFonts w:ascii="Calibri" w:hAnsi="Calibri" w:cs="Calibri"/>
          <w:color w:val="000000"/>
        </w:rPr>
        <w:t>a</w:t>
      </w:r>
      <w:r>
        <w:rPr>
          <w:rFonts w:ascii="Calibri" w:hAnsi="Calibri" w:cs="Calibri"/>
          <w:color w:val="000000"/>
        </w:rPr>
        <w:t xml:space="preserve">me clear that upper admin </w:t>
      </w:r>
      <w:r w:rsidR="00D26097">
        <w:rPr>
          <w:rFonts w:ascii="Calibri" w:hAnsi="Calibri" w:cs="Calibri"/>
          <w:color w:val="000000"/>
        </w:rPr>
        <w:t>was attempting to</w:t>
      </w:r>
      <w:r>
        <w:rPr>
          <w:rFonts w:ascii="Calibri" w:hAnsi="Calibri" w:cs="Calibri"/>
          <w:color w:val="000000"/>
        </w:rPr>
        <w:t xml:space="preserve"> decentralize the caregiving crisis </w:t>
      </w:r>
      <w:r w:rsidR="00D26097">
        <w:rPr>
          <w:rFonts w:ascii="Calibri" w:hAnsi="Calibri" w:cs="Calibri"/>
          <w:color w:val="000000"/>
        </w:rPr>
        <w:t xml:space="preserve">response </w:t>
      </w:r>
      <w:r>
        <w:rPr>
          <w:rFonts w:ascii="Calibri" w:hAnsi="Calibri" w:cs="Calibri"/>
          <w:color w:val="000000"/>
        </w:rPr>
        <w:t xml:space="preserve">down to units and schools - telling them they should figure out which of these requests they can meet. </w:t>
      </w:r>
      <w:proofErr w:type="gramStart"/>
      <w:r>
        <w:rPr>
          <w:rFonts w:ascii="Calibri" w:hAnsi="Calibri" w:cs="Calibri"/>
          <w:color w:val="000000"/>
        </w:rPr>
        <w:t>Obviously</w:t>
      </w:r>
      <w:proofErr w:type="gramEnd"/>
      <w:r>
        <w:rPr>
          <w:rFonts w:ascii="Calibri" w:hAnsi="Calibri" w:cs="Calibri"/>
          <w:color w:val="000000"/>
        </w:rPr>
        <w:t xml:space="preserve"> this is an inadequate response that will only further create inequities, as well as, potentially, resentment against caregiving faculty who will now be seen as pulling resources or preferential treatment from colleagues if some of these measures are implemented with unit / school resources. </w:t>
      </w:r>
    </w:p>
    <w:p w14:paraId="52C2424E" w14:textId="257DE2B4" w:rsidR="00B237E8" w:rsidRDefault="00B237E8" w:rsidP="00B237E8">
      <w:pPr>
        <w:numPr>
          <w:ilvl w:val="0"/>
          <w:numId w:val="21"/>
        </w:numPr>
        <w:spacing w:before="100" w:beforeAutospacing="1" w:after="100" w:afterAutospacing="1"/>
        <w:rPr>
          <w:rFonts w:ascii="Calibri" w:hAnsi="Calibri" w:cs="Calibri"/>
          <w:color w:val="000000"/>
        </w:rPr>
      </w:pPr>
      <w:r>
        <w:rPr>
          <w:rFonts w:ascii="Calibri" w:hAnsi="Calibri" w:cs="Calibri"/>
          <w:color w:val="000000"/>
        </w:rPr>
        <w:t xml:space="preserve">Finally, we've heard through the grapevine that President </w:t>
      </w:r>
      <w:proofErr w:type="spellStart"/>
      <w:r>
        <w:rPr>
          <w:rFonts w:ascii="Calibri" w:hAnsi="Calibri" w:cs="Calibri"/>
          <w:color w:val="000000"/>
        </w:rPr>
        <w:t>Cauce</w:t>
      </w:r>
      <w:proofErr w:type="spellEnd"/>
      <w:r>
        <w:rPr>
          <w:rFonts w:ascii="Calibri" w:hAnsi="Calibri" w:cs="Calibri"/>
          <w:color w:val="000000"/>
        </w:rPr>
        <w:t xml:space="preserve"> is creating a tri-campus committee to look into university-wide options to address this issue, with representation from faculty, students and staff. None of the faculty who originally wrote the letter or advocated for this issue has heard anything from Pres. </w:t>
      </w:r>
      <w:proofErr w:type="spellStart"/>
      <w:r>
        <w:rPr>
          <w:rFonts w:ascii="Calibri" w:hAnsi="Calibri" w:cs="Calibri"/>
          <w:color w:val="000000"/>
        </w:rPr>
        <w:t>Cauce</w:t>
      </w:r>
      <w:proofErr w:type="spellEnd"/>
      <w:r>
        <w:rPr>
          <w:rFonts w:ascii="Calibri" w:hAnsi="Calibri" w:cs="Calibri"/>
          <w:color w:val="000000"/>
        </w:rPr>
        <w:t xml:space="preserve"> directly or been asked to join the committee. </w:t>
      </w:r>
    </w:p>
    <w:p w14:paraId="01769B42" w14:textId="75E4E315" w:rsidR="00B237E8" w:rsidRDefault="00B237E8" w:rsidP="00B237E8">
      <w:pPr>
        <w:numPr>
          <w:ilvl w:val="0"/>
          <w:numId w:val="21"/>
        </w:numPr>
        <w:spacing w:before="100" w:beforeAutospacing="1" w:after="100" w:afterAutospacing="1"/>
        <w:rPr>
          <w:rFonts w:ascii="Calibri" w:hAnsi="Calibri" w:cs="Calibri"/>
          <w:color w:val="000000"/>
        </w:rPr>
      </w:pPr>
      <w:r>
        <w:rPr>
          <w:rFonts w:ascii="Calibri" w:hAnsi="Calibri" w:cs="Calibri"/>
          <w:color w:val="000000"/>
        </w:rPr>
        <w:t xml:space="preserve">I want to say that the responses we've received from faculty about this issue are resoundingly supportive, with many </w:t>
      </w:r>
      <w:proofErr w:type="gramStart"/>
      <w:r>
        <w:rPr>
          <w:rFonts w:ascii="Calibri" w:hAnsi="Calibri" w:cs="Calibri"/>
          <w:color w:val="000000"/>
        </w:rPr>
        <w:t>writing</w:t>
      </w:r>
      <w:proofErr w:type="gramEnd"/>
      <w:r>
        <w:rPr>
          <w:rFonts w:ascii="Calibri" w:hAnsi="Calibri" w:cs="Calibri"/>
          <w:color w:val="000000"/>
        </w:rPr>
        <w:t xml:space="preserve"> to us poignantly about their struggles staying afloat and sane during this time, and their concerns about long term </w:t>
      </w:r>
      <w:r w:rsidR="00D26097">
        <w:rPr>
          <w:rFonts w:ascii="Calibri" w:hAnsi="Calibri" w:cs="Calibri"/>
          <w:color w:val="000000"/>
        </w:rPr>
        <w:t>erosion of</w:t>
      </w:r>
      <w:r>
        <w:rPr>
          <w:rFonts w:ascii="Calibri" w:hAnsi="Calibri" w:cs="Calibri"/>
          <w:color w:val="000000"/>
        </w:rPr>
        <w:t xml:space="preserve"> equity at the institution. We have not received a single negative response, despite a lot of distribution / amplification. </w:t>
      </w:r>
    </w:p>
    <w:p w14:paraId="283564E1" w14:textId="0E852054" w:rsidR="001402D4" w:rsidRDefault="004A0764" w:rsidP="00726F1B">
      <w:pPr>
        <w:pStyle w:val="Heading4"/>
        <w:rPr>
          <w:rFonts w:eastAsia="Times New Roman"/>
          <w:b w:val="0"/>
        </w:rPr>
      </w:pPr>
      <w:r>
        <w:rPr>
          <w:rFonts w:eastAsia="Times New Roman"/>
          <w:i/>
        </w:rPr>
        <w:t>Rules for accessing private email</w:t>
      </w:r>
    </w:p>
    <w:p w14:paraId="3823F726" w14:textId="3D1B2A6A" w:rsidR="0024265F" w:rsidRDefault="00D26097" w:rsidP="00726F1B">
      <w:pPr>
        <w:pStyle w:val="Heading4"/>
        <w:rPr>
          <w:rFonts w:eastAsia="Times New Roman"/>
          <w:b w:val="0"/>
        </w:rPr>
      </w:pPr>
      <w:r>
        <w:rPr>
          <w:rFonts w:eastAsia="Times New Roman"/>
          <w:b w:val="0"/>
        </w:rPr>
        <w:t xml:space="preserve">In response to an anonymous post on our faculty concerns list server, President </w:t>
      </w:r>
      <w:r w:rsidR="004A0764">
        <w:rPr>
          <w:rFonts w:eastAsia="Times New Roman"/>
          <w:b w:val="0"/>
        </w:rPr>
        <w:t xml:space="preserve">Ana Mari </w:t>
      </w:r>
      <w:proofErr w:type="spellStart"/>
      <w:r>
        <w:rPr>
          <w:rFonts w:eastAsia="Times New Roman"/>
          <w:b w:val="0"/>
        </w:rPr>
        <w:t>Cauce</w:t>
      </w:r>
      <w:proofErr w:type="spellEnd"/>
      <w:r>
        <w:rPr>
          <w:rFonts w:eastAsia="Times New Roman"/>
          <w:b w:val="0"/>
        </w:rPr>
        <w:t xml:space="preserve"> </w:t>
      </w:r>
      <w:r w:rsidR="004A0764">
        <w:rPr>
          <w:rFonts w:eastAsia="Times New Roman"/>
          <w:b w:val="0"/>
        </w:rPr>
        <w:t xml:space="preserve">promised us information on whether UW can discover people’s </w:t>
      </w:r>
      <w:r w:rsidR="0024265F">
        <w:rPr>
          <w:rFonts w:eastAsia="Times New Roman"/>
          <w:b w:val="0"/>
        </w:rPr>
        <w:t>private</w:t>
      </w:r>
      <w:r>
        <w:rPr>
          <w:rFonts w:eastAsia="Times New Roman"/>
          <w:b w:val="0"/>
        </w:rPr>
        <w:t>,</w:t>
      </w:r>
      <w:r w:rsidR="0024265F">
        <w:rPr>
          <w:rFonts w:eastAsia="Times New Roman"/>
          <w:b w:val="0"/>
        </w:rPr>
        <w:t xml:space="preserve"> </w:t>
      </w:r>
      <w:r>
        <w:rPr>
          <w:rFonts w:eastAsia="Times New Roman"/>
          <w:b w:val="0"/>
        </w:rPr>
        <w:t xml:space="preserve">non-UW business, </w:t>
      </w:r>
      <w:r w:rsidR="0024265F">
        <w:rPr>
          <w:rFonts w:eastAsia="Times New Roman"/>
          <w:b w:val="0"/>
        </w:rPr>
        <w:t>email. It’s important to have a channel for anonymous communication, which AAUP can provide</w:t>
      </w:r>
      <w:r>
        <w:rPr>
          <w:rFonts w:eastAsia="Times New Roman"/>
          <w:b w:val="0"/>
        </w:rPr>
        <w:t xml:space="preserve">, but </w:t>
      </w:r>
      <w:r w:rsidR="0024265F">
        <w:rPr>
          <w:rFonts w:eastAsia="Times New Roman"/>
          <w:b w:val="0"/>
        </w:rPr>
        <w:t>we owe our readers the obligation to check on the validity of the writer’s point.</w:t>
      </w:r>
      <w:r>
        <w:rPr>
          <w:rFonts w:eastAsia="Times New Roman"/>
          <w:b w:val="0"/>
        </w:rPr>
        <w:t xml:space="preserve"> Amy acknowledged posting the complainant’s claims without sufficient verification. Meanwhile, we wait for Ana Mari’s explanations of what email and files UW can access from whom and under what circumstances.</w:t>
      </w:r>
    </w:p>
    <w:p w14:paraId="1A0271CD" w14:textId="3FFF4A69" w:rsidR="0024265F" w:rsidRDefault="0024265F" w:rsidP="00726F1B">
      <w:pPr>
        <w:pStyle w:val="Heading4"/>
        <w:rPr>
          <w:rFonts w:eastAsia="Times New Roman"/>
          <w:b w:val="0"/>
        </w:rPr>
      </w:pPr>
      <w:r>
        <w:rPr>
          <w:rFonts w:eastAsia="Times New Roman"/>
          <w:i/>
        </w:rPr>
        <w:t>Town Hall</w:t>
      </w:r>
    </w:p>
    <w:p w14:paraId="75F29F37" w14:textId="77777777" w:rsidR="004C4AE0" w:rsidRDefault="0024265F" w:rsidP="004C4AE0">
      <w:r>
        <w:t xml:space="preserve">FCFA (via Jack Lee) has responded to our request for a town hall meeting with audience engagement. Everyone thought it was a good </w:t>
      </w:r>
      <w:proofErr w:type="gramStart"/>
      <w:r>
        <w:t>idea, but</w:t>
      </w:r>
      <w:proofErr w:type="gramEnd"/>
      <w:r>
        <w:t xml:space="preserve"> took it to Senate leadership. Robin</w:t>
      </w:r>
      <w:r w:rsidR="004C4AE0">
        <w:t xml:space="preserve"> </w:t>
      </w:r>
      <w:proofErr w:type="spellStart"/>
      <w:r w:rsidR="004C4AE0">
        <w:t>Angotti</w:t>
      </w:r>
      <w:proofErr w:type="spellEnd"/>
      <w:r>
        <w:t xml:space="preserve"> is taking over from Joe Janes</w:t>
      </w:r>
      <w:r w:rsidR="004C4AE0">
        <w:t xml:space="preserve"> as Senate Chair</w:t>
      </w:r>
      <w:r>
        <w:t xml:space="preserve">, and she may be interested in convening. The discussion will include childcare and leave policy. </w:t>
      </w:r>
    </w:p>
    <w:p w14:paraId="2CF40F41" w14:textId="77777777" w:rsidR="004C4AE0" w:rsidRDefault="004C4AE0" w:rsidP="004C4AE0"/>
    <w:p w14:paraId="3472E280" w14:textId="77777777" w:rsidR="004C4AE0" w:rsidRDefault="0024265F" w:rsidP="004C4AE0">
      <w:r>
        <w:t>This would be worth organizing around, both recruiting attendance and identifying the 2-3 key points we want to raise.</w:t>
      </w:r>
      <w:r w:rsidR="004C4AE0">
        <w:t xml:space="preserve"> Ann suggested the points would include:</w:t>
      </w:r>
    </w:p>
    <w:p w14:paraId="67AE6E1A" w14:textId="01403313" w:rsidR="004C4AE0" w:rsidRPr="004C4AE0" w:rsidRDefault="004C4AE0" w:rsidP="004C4AE0">
      <w:r w:rsidRPr="004C4AE0">
        <w:t>1) UW assets and budgets and austerity mindset.</w:t>
      </w:r>
    </w:p>
    <w:p w14:paraId="29C2BE6D" w14:textId="32794651" w:rsidR="004C4AE0" w:rsidRPr="004C4AE0" w:rsidRDefault="004C4AE0" w:rsidP="004C4AE0">
      <w:r w:rsidRPr="004C4AE0">
        <w:t>2) Childcare, which has a long history.</w:t>
      </w:r>
    </w:p>
    <w:p w14:paraId="2F10336A" w14:textId="3B644C35" w:rsidR="004C4AE0" w:rsidRPr="004C4AE0" w:rsidRDefault="004C4AE0" w:rsidP="004C4AE0">
      <w:r w:rsidRPr="004C4AE0">
        <w:t xml:space="preserve">3) Faculty retention, merit raises and transparency regarding ALL faculty salary issues.  </w:t>
      </w:r>
    </w:p>
    <w:p w14:paraId="527642EE" w14:textId="1B913EDB" w:rsidR="0024265F" w:rsidRDefault="0024265F" w:rsidP="0024265F"/>
    <w:p w14:paraId="3FD67DAE" w14:textId="4B8E12AF" w:rsidR="0024265F" w:rsidRPr="0024265F" w:rsidRDefault="0024265F" w:rsidP="00726F1B">
      <w:pPr>
        <w:pStyle w:val="Heading4"/>
        <w:rPr>
          <w:rFonts w:eastAsia="Times New Roman"/>
          <w:i/>
        </w:rPr>
      </w:pPr>
      <w:r w:rsidRPr="0024265F">
        <w:rPr>
          <w:rFonts w:eastAsia="Times New Roman"/>
          <w:i/>
        </w:rPr>
        <w:t>AAUP Summer Institute</w:t>
      </w:r>
    </w:p>
    <w:p w14:paraId="41096800" w14:textId="1CA7DC59" w:rsidR="0024265F" w:rsidRPr="00716090" w:rsidRDefault="00716090" w:rsidP="00716090">
      <w:pPr>
        <w:rPr>
          <w:bCs/>
        </w:rPr>
      </w:pPr>
      <w:r>
        <w:t xml:space="preserve">Howard </w:t>
      </w:r>
      <w:proofErr w:type="spellStart"/>
      <w:r>
        <w:t>Bunsis</w:t>
      </w:r>
      <w:proofErr w:type="spellEnd"/>
      <w:r>
        <w:t xml:space="preserve"> (Past Chair of the AAUP-CBC) and Rudy </w:t>
      </w:r>
      <w:proofErr w:type="spellStart"/>
      <w:r>
        <w:t>Fichtenbaum</w:t>
      </w:r>
      <w:proofErr w:type="spellEnd"/>
      <w:r>
        <w:t xml:space="preserve"> (Past President of the AAUP) led a terrific </w:t>
      </w:r>
      <w:hyperlink r:id="rId8" w:history="1">
        <w:r w:rsidRPr="00716090">
          <w:rPr>
            <w:rStyle w:val="Hyperlink"/>
          </w:rPr>
          <w:t>AAUP Summer institute</w:t>
        </w:r>
      </w:hyperlink>
      <w:r>
        <w:t xml:space="preserve"> on fighting back on austerity by understanding your campus’ finances. </w:t>
      </w:r>
      <w:hyperlink r:id="rId9" w:history="1">
        <w:r w:rsidRPr="00716090">
          <w:rPr>
            <w:rStyle w:val="Hyperlink"/>
          </w:rPr>
          <w:t>SESSION HERE</w:t>
        </w:r>
      </w:hyperlink>
      <w:r>
        <w:t xml:space="preserve">—but you have to log in as an AAUP member. </w:t>
      </w:r>
      <w:r w:rsidR="0063580B">
        <w:rPr>
          <w:bCs/>
        </w:rPr>
        <w:t>Audience was advised u</w:t>
      </w:r>
      <w:r w:rsidR="0024265F" w:rsidRPr="00716090">
        <w:rPr>
          <w:bCs/>
        </w:rPr>
        <w:t>niversities will claim they can’t use reserves to cover regular expenses. Accounting for pension funds can disappear the reserves. $2b evaporates in pension liabilities regularly in UW books, but these are perhaps fictitious liabilities. Diane and Eva will run some of these numbers. We’ll ask Jim Bakken to do a Zoom session with us on finances, too.</w:t>
      </w:r>
    </w:p>
    <w:p w14:paraId="4473E1C0" w14:textId="170D227D" w:rsidR="0024265F" w:rsidRPr="0024265F" w:rsidRDefault="0024265F" w:rsidP="00726F1B">
      <w:pPr>
        <w:pStyle w:val="Heading4"/>
        <w:rPr>
          <w:rFonts w:eastAsia="Times New Roman"/>
          <w:i/>
        </w:rPr>
      </w:pPr>
      <w:r w:rsidRPr="0024265F">
        <w:rPr>
          <w:rFonts w:eastAsia="Times New Roman"/>
          <w:i/>
        </w:rPr>
        <w:t>Regents</w:t>
      </w:r>
      <w:r>
        <w:rPr>
          <w:rFonts w:eastAsia="Times New Roman"/>
          <w:i/>
        </w:rPr>
        <w:t xml:space="preserve"> presentation on finance</w:t>
      </w:r>
    </w:p>
    <w:p w14:paraId="1886F9C0" w14:textId="4219852B" w:rsidR="00E97CF1" w:rsidRDefault="0063580B" w:rsidP="00726F1B">
      <w:pPr>
        <w:pStyle w:val="Heading4"/>
        <w:rPr>
          <w:rFonts w:eastAsia="Times New Roman"/>
          <w:b w:val="0"/>
        </w:rPr>
      </w:pPr>
      <w:r>
        <w:rPr>
          <w:rFonts w:eastAsia="Times New Roman"/>
          <w:b w:val="0"/>
        </w:rPr>
        <w:t>In follow-up to our m</w:t>
      </w:r>
      <w:r w:rsidR="0024265F">
        <w:rPr>
          <w:rFonts w:eastAsia="Times New Roman"/>
          <w:b w:val="0"/>
        </w:rPr>
        <w:t xml:space="preserve">eeting with Bill </w:t>
      </w:r>
      <w:proofErr w:type="spellStart"/>
      <w:r w:rsidR="0024265F">
        <w:rPr>
          <w:rFonts w:eastAsia="Times New Roman"/>
          <w:b w:val="0"/>
        </w:rPr>
        <w:t>Lyne</w:t>
      </w:r>
      <w:proofErr w:type="spellEnd"/>
      <w:r w:rsidR="0024265F">
        <w:rPr>
          <w:rFonts w:eastAsia="Times New Roman"/>
          <w:b w:val="0"/>
        </w:rPr>
        <w:t xml:space="preserve"> and Chris Newfield</w:t>
      </w:r>
      <w:r>
        <w:rPr>
          <w:rFonts w:eastAsia="Times New Roman"/>
          <w:b w:val="0"/>
        </w:rPr>
        <w:t xml:space="preserve">, we might ask for time at the September Regents meeting (the August meeting was cancelled, no comment) to discuss austerity vs. declaring their support for revenue increases at the legislature. John Burbank at </w:t>
      </w:r>
      <w:r w:rsidR="00E97CF1">
        <w:rPr>
          <w:rFonts w:eastAsia="Times New Roman"/>
          <w:b w:val="0"/>
        </w:rPr>
        <w:t xml:space="preserve">EOI </w:t>
      </w:r>
      <w:r>
        <w:rPr>
          <w:rFonts w:eastAsia="Times New Roman"/>
          <w:b w:val="0"/>
        </w:rPr>
        <w:t xml:space="preserve">has floated some specific </w:t>
      </w:r>
      <w:r w:rsidR="00E97CF1">
        <w:rPr>
          <w:rFonts w:eastAsia="Times New Roman"/>
          <w:b w:val="0"/>
        </w:rPr>
        <w:t>proposals for revenue increases</w:t>
      </w:r>
      <w:r>
        <w:rPr>
          <w:rFonts w:eastAsia="Times New Roman"/>
          <w:b w:val="0"/>
        </w:rPr>
        <w:t xml:space="preserve"> (see below); we could advance these to the Board and urge their support.</w:t>
      </w:r>
    </w:p>
    <w:p w14:paraId="2FB22C06" w14:textId="188A1DFA" w:rsidR="0024265F" w:rsidRPr="0024265F" w:rsidRDefault="0024265F" w:rsidP="00726F1B">
      <w:pPr>
        <w:pStyle w:val="Heading4"/>
        <w:rPr>
          <w:rFonts w:eastAsia="Times New Roman"/>
          <w:i/>
        </w:rPr>
      </w:pPr>
      <w:r w:rsidRPr="0024265F">
        <w:rPr>
          <w:rFonts w:eastAsia="Times New Roman"/>
          <w:i/>
        </w:rPr>
        <w:t>Decriminalize UW</w:t>
      </w:r>
      <w:r>
        <w:rPr>
          <w:rFonts w:eastAsia="Times New Roman"/>
          <w:i/>
        </w:rPr>
        <w:t xml:space="preserve"> presentation report</w:t>
      </w:r>
    </w:p>
    <w:p w14:paraId="15864C35" w14:textId="488B2182" w:rsidR="0024265F" w:rsidRPr="0024265F" w:rsidRDefault="00E97CF1" w:rsidP="00726F1B">
      <w:pPr>
        <w:pStyle w:val="Heading4"/>
        <w:rPr>
          <w:rFonts w:eastAsia="Times New Roman"/>
          <w:b w:val="0"/>
        </w:rPr>
      </w:pPr>
      <w:r>
        <w:rPr>
          <w:rFonts w:eastAsia="Times New Roman"/>
          <w:b w:val="0"/>
        </w:rPr>
        <w:t>Amy reported on the</w:t>
      </w:r>
      <w:r w:rsidR="0063580B">
        <w:rPr>
          <w:rFonts w:eastAsia="Times New Roman"/>
          <w:b w:val="0"/>
        </w:rPr>
        <w:t xml:space="preserve"> “Decriminalize UW” presentation to the Board of Regents meeting. After the presentation (faculty and BSU students), the Regents tried to go on with their business. Presenters filled the chat box in Zoom with comments. Eventually, </w:t>
      </w:r>
      <w:r w:rsidR="004B7307">
        <w:rPr>
          <w:rFonts w:eastAsia="Times New Roman"/>
          <w:b w:val="0"/>
        </w:rPr>
        <w:t>a couple of Regents said, “</w:t>
      </w:r>
      <w:r w:rsidR="0024265F">
        <w:rPr>
          <w:rFonts w:eastAsia="Times New Roman"/>
          <w:b w:val="0"/>
        </w:rPr>
        <w:t>We cannot ignore chat any longer.</w:t>
      </w:r>
      <w:r w:rsidR="004B7307">
        <w:rPr>
          <w:rFonts w:eastAsia="Times New Roman"/>
          <w:b w:val="0"/>
        </w:rPr>
        <w:t>”</w:t>
      </w:r>
      <w:r w:rsidR="0024265F">
        <w:rPr>
          <w:rFonts w:eastAsia="Times New Roman"/>
          <w:b w:val="0"/>
        </w:rPr>
        <w:t xml:space="preserve"> </w:t>
      </w:r>
      <w:r w:rsidR="00716090">
        <w:rPr>
          <w:rFonts w:eastAsia="Times New Roman"/>
          <w:b w:val="0"/>
        </w:rPr>
        <w:t>See appendix below</w:t>
      </w:r>
      <w:r w:rsidR="004B7307">
        <w:rPr>
          <w:rFonts w:eastAsia="Times New Roman"/>
          <w:b w:val="0"/>
        </w:rPr>
        <w:t xml:space="preserve"> for some excerpts.</w:t>
      </w:r>
    </w:p>
    <w:p w14:paraId="1F6746E5" w14:textId="25711886" w:rsidR="00E97CF1" w:rsidRPr="0024265F" w:rsidRDefault="00E97CF1" w:rsidP="00E97CF1">
      <w:pPr>
        <w:pStyle w:val="Heading4"/>
        <w:rPr>
          <w:rFonts w:eastAsia="Times New Roman"/>
          <w:i/>
        </w:rPr>
      </w:pPr>
      <w:r>
        <w:rPr>
          <w:rFonts w:eastAsia="Times New Roman"/>
          <w:i/>
        </w:rPr>
        <w:t>Cases</w:t>
      </w:r>
    </w:p>
    <w:p w14:paraId="58178F37" w14:textId="7134ECAC" w:rsidR="00E97CF1" w:rsidRDefault="004B7307" w:rsidP="00E97CF1">
      <w:pPr>
        <w:pStyle w:val="Heading4"/>
        <w:rPr>
          <w:rFonts w:eastAsia="Times New Roman"/>
          <w:b w:val="0"/>
        </w:rPr>
      </w:pPr>
      <w:proofErr w:type="spellStart"/>
      <w:r w:rsidRPr="0084686B">
        <w:rPr>
          <w:i/>
        </w:rPr>
        <w:t>Jarek</w:t>
      </w:r>
      <w:proofErr w:type="spellEnd"/>
      <w:r w:rsidRPr="0084686B">
        <w:rPr>
          <w:i/>
        </w:rPr>
        <w:t xml:space="preserve"> </w:t>
      </w:r>
      <w:proofErr w:type="spellStart"/>
      <w:r w:rsidRPr="0084686B">
        <w:rPr>
          <w:i/>
        </w:rPr>
        <w:t>Sierschynski</w:t>
      </w:r>
      <w:proofErr w:type="spellEnd"/>
      <w:r>
        <w:rPr>
          <w:rFonts w:eastAsia="Times New Roman"/>
          <w:b w:val="0"/>
        </w:rPr>
        <w:t xml:space="preserve"> </w:t>
      </w:r>
      <w:r w:rsidR="00E97CF1">
        <w:rPr>
          <w:rFonts w:eastAsia="Times New Roman"/>
          <w:b w:val="0"/>
        </w:rPr>
        <w:t xml:space="preserve">update (UWT) Denied tenure after a series of irregularities, including a faculty vote. Eva sent a letter of support to Academic HR, Provost, deans, president. Not a single person acknowledged it. </w:t>
      </w:r>
    </w:p>
    <w:p w14:paraId="268845A0" w14:textId="0F657855" w:rsidR="00E97CF1" w:rsidRDefault="00E97CF1" w:rsidP="00E97CF1">
      <w:pPr>
        <w:pStyle w:val="Heading4"/>
        <w:rPr>
          <w:rFonts w:eastAsia="Times New Roman"/>
          <w:b w:val="0"/>
        </w:rPr>
      </w:pPr>
      <w:r w:rsidRPr="004B7307">
        <w:rPr>
          <w:rFonts w:eastAsia="Times New Roman"/>
          <w:bCs w:val="0"/>
          <w:i/>
          <w:iCs/>
        </w:rPr>
        <w:t>Simon Ste</w:t>
      </w:r>
      <w:r w:rsidR="004B7307">
        <w:rPr>
          <w:rFonts w:eastAsia="Times New Roman"/>
          <w:bCs w:val="0"/>
          <w:i/>
          <w:iCs/>
        </w:rPr>
        <w:t>v</w:t>
      </w:r>
      <w:r w:rsidRPr="004B7307">
        <w:rPr>
          <w:rFonts w:eastAsia="Times New Roman"/>
          <w:bCs w:val="0"/>
          <w:i/>
          <w:iCs/>
        </w:rPr>
        <w:t>enson</w:t>
      </w:r>
      <w:r>
        <w:rPr>
          <w:rFonts w:eastAsia="Times New Roman"/>
          <w:b w:val="0"/>
        </w:rPr>
        <w:t xml:space="preserve"> was hired to run a Center in the College of the Environment (Real Estate)</w:t>
      </w:r>
      <w:r w:rsidR="004B7307">
        <w:rPr>
          <w:rFonts w:eastAsia="Times New Roman"/>
          <w:b w:val="0"/>
        </w:rPr>
        <w:t>, recruited from UK. When a</w:t>
      </w:r>
      <w:r>
        <w:rPr>
          <w:rFonts w:eastAsia="Times New Roman"/>
          <w:b w:val="0"/>
        </w:rPr>
        <w:t xml:space="preserve"> new dean came in, </w:t>
      </w:r>
      <w:r w:rsidR="004B7307">
        <w:rPr>
          <w:rFonts w:eastAsia="Times New Roman"/>
          <w:b w:val="0"/>
        </w:rPr>
        <w:t>Stevenson was asked</w:t>
      </w:r>
      <w:r>
        <w:rPr>
          <w:rFonts w:eastAsia="Times New Roman"/>
          <w:b w:val="0"/>
        </w:rPr>
        <w:t xml:space="preserve"> to resign (2 months short of green card), </w:t>
      </w:r>
      <w:r w:rsidR="004B7307">
        <w:rPr>
          <w:rFonts w:eastAsia="Times New Roman"/>
          <w:b w:val="0"/>
        </w:rPr>
        <w:t xml:space="preserve">which is </w:t>
      </w:r>
      <w:r>
        <w:rPr>
          <w:rFonts w:eastAsia="Times New Roman"/>
          <w:b w:val="0"/>
        </w:rPr>
        <w:t>now compromising his immigration status. Giant screw up in the recruitment process, communication, due process. He’s in a situation where his clock will run out and he is effectively losing tenure</w:t>
      </w:r>
      <w:r w:rsidR="00192131">
        <w:rPr>
          <w:rFonts w:eastAsia="Times New Roman"/>
          <w:b w:val="0"/>
        </w:rPr>
        <w:t>;</w:t>
      </w:r>
      <w:r>
        <w:rPr>
          <w:rFonts w:eastAsia="Times New Roman"/>
          <w:b w:val="0"/>
        </w:rPr>
        <w:t xml:space="preserve"> immigration restrictions </w:t>
      </w:r>
      <w:r w:rsidR="00192131">
        <w:rPr>
          <w:rFonts w:eastAsia="Times New Roman"/>
          <w:b w:val="0"/>
        </w:rPr>
        <w:t>are</w:t>
      </w:r>
      <w:r>
        <w:rPr>
          <w:rFonts w:eastAsia="Times New Roman"/>
          <w:b w:val="0"/>
        </w:rPr>
        <w:t xml:space="preserve"> an end-run around tenure. Upshot is that he will lose his tenured </w:t>
      </w:r>
      <w:proofErr w:type="gramStart"/>
      <w:r>
        <w:rPr>
          <w:rFonts w:eastAsia="Times New Roman"/>
          <w:b w:val="0"/>
        </w:rPr>
        <w:t>position, and</w:t>
      </w:r>
      <w:proofErr w:type="gramEnd"/>
      <w:r>
        <w:rPr>
          <w:rFonts w:eastAsia="Times New Roman"/>
          <w:b w:val="0"/>
        </w:rPr>
        <w:t xml:space="preserve"> could be deported too. What settlement will he get? Position will be re-</w:t>
      </w:r>
      <w:proofErr w:type="gramStart"/>
      <w:r>
        <w:rPr>
          <w:rFonts w:eastAsia="Times New Roman"/>
          <w:b w:val="0"/>
        </w:rPr>
        <w:t>advertised</w:t>
      </w:r>
      <w:proofErr w:type="gramEnd"/>
      <w:r>
        <w:rPr>
          <w:rFonts w:eastAsia="Times New Roman"/>
          <w:b w:val="0"/>
        </w:rPr>
        <w:t xml:space="preserve"> and he’ll have to compete for the position. Why should he lose his job, though, even if he is deported? </w:t>
      </w:r>
      <w:r w:rsidR="00192131">
        <w:rPr>
          <w:rFonts w:eastAsia="Times New Roman"/>
          <w:b w:val="0"/>
        </w:rPr>
        <w:t xml:space="preserve">A very complicated case. Jim and Duane assisted </w:t>
      </w:r>
      <w:r w:rsidR="00192131">
        <w:rPr>
          <w:rFonts w:eastAsia="Times New Roman"/>
          <w:b w:val="0"/>
        </w:rPr>
        <w:t xml:space="preserve">Eva </w:t>
      </w:r>
      <w:r w:rsidR="00192131">
        <w:rPr>
          <w:rFonts w:eastAsia="Times New Roman"/>
          <w:b w:val="0"/>
        </w:rPr>
        <w:t>in this case.</w:t>
      </w:r>
    </w:p>
    <w:p w14:paraId="010FA8AE" w14:textId="5C973084" w:rsidR="00E97CF1" w:rsidRPr="0024265F" w:rsidRDefault="00192131" w:rsidP="00E97CF1">
      <w:pPr>
        <w:pStyle w:val="Heading4"/>
        <w:rPr>
          <w:rFonts w:eastAsia="Times New Roman"/>
          <w:b w:val="0"/>
        </w:rPr>
      </w:pPr>
      <w:r>
        <w:rPr>
          <w:rFonts w:eastAsia="Times New Roman"/>
          <w:b w:val="0"/>
        </w:rPr>
        <w:t xml:space="preserve">Ancillary questions: </w:t>
      </w:r>
      <w:r w:rsidR="00E97CF1">
        <w:rPr>
          <w:rFonts w:eastAsia="Times New Roman"/>
          <w:b w:val="0"/>
        </w:rPr>
        <w:t xml:space="preserve">How many Centers are there at UW with these issues? </w:t>
      </w:r>
      <w:r w:rsidR="006C5B0A">
        <w:rPr>
          <w:rFonts w:eastAsia="Times New Roman"/>
          <w:b w:val="0"/>
        </w:rPr>
        <w:t xml:space="preserve">Does anyone understand why we have “Deans” without faculty status? You shouldn’t be able to be a dean without faculty status. There are two in engineering that we know of. This would require a code amendment to resolve. </w:t>
      </w:r>
    </w:p>
    <w:p w14:paraId="551327B9" w14:textId="46CA1E4F" w:rsidR="00E97CF1" w:rsidRPr="0024265F" w:rsidRDefault="00E97CF1" w:rsidP="00E97CF1">
      <w:pPr>
        <w:pStyle w:val="Heading4"/>
        <w:rPr>
          <w:rFonts w:eastAsia="Times New Roman"/>
          <w:i/>
        </w:rPr>
      </w:pPr>
      <w:r>
        <w:rPr>
          <w:rFonts w:eastAsia="Times New Roman"/>
          <w:i/>
        </w:rPr>
        <w:t>UW School of Medicine</w:t>
      </w:r>
      <w:r w:rsidR="00192131">
        <w:rPr>
          <w:rFonts w:eastAsia="Times New Roman"/>
          <w:i/>
        </w:rPr>
        <w:t xml:space="preserve"> uproar</w:t>
      </w:r>
    </w:p>
    <w:p w14:paraId="01557DFE" w14:textId="77777777" w:rsidR="00192131" w:rsidRPr="00192131" w:rsidRDefault="00192131" w:rsidP="00192131">
      <w:pPr>
        <w:pStyle w:val="Heading4"/>
        <w:rPr>
          <w:rFonts w:eastAsia="Times New Roman"/>
          <w:b w:val="0"/>
        </w:rPr>
      </w:pPr>
      <w:r w:rsidRPr="00192131">
        <w:rPr>
          <w:rFonts w:eastAsia="Times New Roman"/>
          <w:b w:val="0"/>
        </w:rPr>
        <w:t xml:space="preserve">On July 21, 2020, five members of the UW School of Medicine leadership signed a </w:t>
      </w:r>
      <w:proofErr w:type="gramStart"/>
      <w:r w:rsidRPr="00192131">
        <w:rPr>
          <w:rFonts w:eastAsia="Times New Roman"/>
          <w:b w:val="0"/>
        </w:rPr>
        <w:t>widely-distributed</w:t>
      </w:r>
      <w:proofErr w:type="gramEnd"/>
      <w:r w:rsidRPr="00192131">
        <w:rPr>
          <w:rFonts w:eastAsia="Times New Roman"/>
          <w:b w:val="0"/>
        </w:rPr>
        <w:t xml:space="preserve"> letter describing the sparking events in the School of Medicine’s Ecology Health and Medicine (EHM) course in Seattle on March 20. This letter reported EHM course leaders (Drs. Dan Cabrera, Amanda </w:t>
      </w:r>
      <w:proofErr w:type="spellStart"/>
      <w:r w:rsidRPr="00192131">
        <w:rPr>
          <w:rFonts w:eastAsia="Times New Roman"/>
          <w:b w:val="0"/>
        </w:rPr>
        <w:t>Kost</w:t>
      </w:r>
      <w:proofErr w:type="spellEnd"/>
      <w:r w:rsidRPr="00192131">
        <w:rPr>
          <w:rFonts w:eastAsia="Times New Roman"/>
          <w:b w:val="0"/>
        </w:rPr>
        <w:t>, and Roberto Montenegro) have resigned from teaching the course, and portrayed their departures as individual and uncoerced. There may be career and workload/paycheck issues associated with the resignations that were not described in the letter, however.</w:t>
      </w:r>
    </w:p>
    <w:p w14:paraId="1694616F" w14:textId="3B79E004" w:rsidR="006C5B0A" w:rsidRDefault="00192131" w:rsidP="00E97CF1">
      <w:pPr>
        <w:pStyle w:val="Heading4"/>
        <w:rPr>
          <w:rFonts w:eastAsia="Times New Roman"/>
          <w:b w:val="0"/>
        </w:rPr>
      </w:pPr>
      <w:r>
        <w:rPr>
          <w:rFonts w:eastAsia="Times New Roman"/>
          <w:b w:val="0"/>
        </w:rPr>
        <w:lastRenderedPageBreak/>
        <w:t xml:space="preserve">What is the role of AAUP? Typically, </w:t>
      </w:r>
      <w:r>
        <w:rPr>
          <w:rFonts w:eastAsia="Times New Roman"/>
          <w:b w:val="0"/>
        </w:rPr>
        <w:t xml:space="preserve">AAUP </w:t>
      </w:r>
      <w:r>
        <w:rPr>
          <w:rFonts w:eastAsia="Times New Roman"/>
          <w:b w:val="0"/>
        </w:rPr>
        <w:t>backs</w:t>
      </w:r>
      <w:r>
        <w:rPr>
          <w:rFonts w:eastAsia="Times New Roman"/>
          <w:b w:val="0"/>
        </w:rPr>
        <w:t xml:space="preserve"> professors in trouble</w:t>
      </w:r>
      <w:r>
        <w:rPr>
          <w:rFonts w:eastAsia="Times New Roman"/>
          <w:b w:val="0"/>
        </w:rPr>
        <w:t xml:space="preserve"> We are c</w:t>
      </w:r>
      <w:r w:rsidR="006C5B0A">
        <w:rPr>
          <w:rFonts w:eastAsia="Times New Roman"/>
          <w:b w:val="0"/>
        </w:rPr>
        <w:t>oncerned about supporting the faculty at the expense of rejecting reasonable student grievances</w:t>
      </w:r>
      <w:r w:rsidR="00A26456">
        <w:rPr>
          <w:rFonts w:eastAsia="Times New Roman"/>
          <w:b w:val="0"/>
        </w:rPr>
        <w:t>, though</w:t>
      </w:r>
      <w:r w:rsidR="006C5B0A">
        <w:rPr>
          <w:rFonts w:eastAsia="Times New Roman"/>
          <w:b w:val="0"/>
        </w:rPr>
        <w:t xml:space="preserve">. </w:t>
      </w:r>
      <w:r w:rsidR="00575527">
        <w:rPr>
          <w:rFonts w:eastAsia="Times New Roman"/>
          <w:b w:val="0"/>
        </w:rPr>
        <w:t xml:space="preserve">Do we have a sense of the student perspective here? What they wrote was vague, short on evidence. Stories we are not </w:t>
      </w:r>
      <w:proofErr w:type="gramStart"/>
      <w:r w:rsidR="00575527">
        <w:rPr>
          <w:rFonts w:eastAsia="Times New Roman"/>
          <w:b w:val="0"/>
        </w:rPr>
        <w:t>hearing?</w:t>
      </w:r>
      <w:proofErr w:type="gramEnd"/>
      <w:r w:rsidR="00575527">
        <w:rPr>
          <w:rFonts w:eastAsia="Times New Roman"/>
          <w:b w:val="0"/>
        </w:rPr>
        <w:t xml:space="preserve"> The thing we know from the Yale case is that if students are advocating for faculty to be fired, they need to know the consequences of abandoning due process. Students can do what they want, they get to make mistakes. If administrators penalize faculty without due process, though, that’s on administrators.</w:t>
      </w:r>
    </w:p>
    <w:p w14:paraId="3046376A" w14:textId="665C9630" w:rsidR="004A0764" w:rsidRDefault="00575527" w:rsidP="00726F1B">
      <w:pPr>
        <w:pStyle w:val="Heading4"/>
        <w:rPr>
          <w:rFonts w:eastAsia="Times New Roman"/>
          <w:b w:val="0"/>
        </w:rPr>
      </w:pPr>
      <w:r>
        <w:rPr>
          <w:rFonts w:eastAsia="Times New Roman"/>
          <w:b w:val="0"/>
        </w:rPr>
        <w:t xml:space="preserve">NY Times op ed on Sunday on being black in medical school; professor of psychiatry at Duke. He took ownership of his own silence. It lines up a little here—medical schools are unique to other departments/schools in a university. Professors stay silent in the face of a lot of racism, especially from patients. </w:t>
      </w:r>
    </w:p>
    <w:p w14:paraId="3E08DB9D" w14:textId="45D0B44B" w:rsidR="004C6ED0" w:rsidRDefault="00575527" w:rsidP="00726F1B">
      <w:pPr>
        <w:pStyle w:val="Heading4"/>
        <w:rPr>
          <w:rFonts w:eastAsia="Times New Roman"/>
          <w:b w:val="0"/>
        </w:rPr>
      </w:pPr>
      <w:r>
        <w:rPr>
          <w:rFonts w:eastAsia="Times New Roman"/>
          <w:b w:val="0"/>
        </w:rPr>
        <w:t>In reading the student complaint, it seems other issues were being channeled into this one complaint. Whose responsibility is it to fix this?</w:t>
      </w:r>
      <w:r w:rsidR="004C6ED0">
        <w:rPr>
          <w:rFonts w:eastAsia="Times New Roman"/>
          <w:b w:val="0"/>
        </w:rPr>
        <w:t xml:space="preserve"> What is the problem, how do we understand it, and what is our role? </w:t>
      </w:r>
    </w:p>
    <w:p w14:paraId="5363FB0B" w14:textId="61C05E91" w:rsidR="005C3945" w:rsidRDefault="004C6ED0" w:rsidP="00726F1B">
      <w:pPr>
        <w:pStyle w:val="Heading4"/>
        <w:rPr>
          <w:rFonts w:eastAsia="Times New Roman"/>
          <w:b w:val="0"/>
        </w:rPr>
      </w:pPr>
      <w:r>
        <w:rPr>
          <w:rFonts w:eastAsia="Times New Roman"/>
          <w:b w:val="0"/>
        </w:rPr>
        <w:t>We’ve been asked to intervene. But we can’t hold the hearing and intervene.</w:t>
      </w:r>
      <w:r w:rsidR="00192131">
        <w:rPr>
          <w:rFonts w:eastAsia="Times New Roman"/>
          <w:b w:val="0"/>
        </w:rPr>
        <w:t xml:space="preserve"> It’s u</w:t>
      </w:r>
      <w:r w:rsidR="005C3945">
        <w:rPr>
          <w:rFonts w:eastAsia="Times New Roman"/>
          <w:b w:val="0"/>
        </w:rPr>
        <w:t xml:space="preserve">p to the faculty members who have been harmed to take steps. Mike Townsend did investigate, now they can file for an adjudication against the dean for harming them. Especially at this point, our role is to be calm; we could make this worse. There are legal protections for due process. We don’t know enough </w:t>
      </w:r>
      <w:proofErr w:type="gramStart"/>
      <w:r w:rsidR="005C3945">
        <w:rPr>
          <w:rFonts w:eastAsia="Times New Roman"/>
          <w:b w:val="0"/>
        </w:rPr>
        <w:t>now, and</w:t>
      </w:r>
      <w:proofErr w:type="gramEnd"/>
      <w:r w:rsidR="005C3945">
        <w:rPr>
          <w:rFonts w:eastAsia="Times New Roman"/>
          <w:b w:val="0"/>
        </w:rPr>
        <w:t xml:space="preserve"> would have to investigate. Once we investigate, we are obligated to take steps.</w:t>
      </w:r>
    </w:p>
    <w:p w14:paraId="409E7750" w14:textId="0487988C" w:rsidR="004C6ED0" w:rsidRDefault="004C6ED0" w:rsidP="00726F1B">
      <w:pPr>
        <w:pStyle w:val="Heading4"/>
        <w:rPr>
          <w:rFonts w:eastAsia="Times New Roman"/>
          <w:b w:val="0"/>
        </w:rPr>
      </w:pPr>
      <w:r>
        <w:rPr>
          <w:rFonts w:eastAsia="Times New Roman"/>
          <w:b w:val="0"/>
        </w:rPr>
        <w:t xml:space="preserve">Dean of Medicine also has the title CEO, he’s a very powerful person. At the UW, the individual who has the diversity title could deal with </w:t>
      </w:r>
      <w:proofErr w:type="gramStart"/>
      <w:r>
        <w:rPr>
          <w:rFonts w:eastAsia="Times New Roman"/>
          <w:b w:val="0"/>
        </w:rPr>
        <w:t>this..</w:t>
      </w:r>
      <w:proofErr w:type="gramEnd"/>
      <w:r>
        <w:rPr>
          <w:rFonts w:eastAsia="Times New Roman"/>
          <w:b w:val="0"/>
        </w:rPr>
        <w:t xml:space="preserve"> </w:t>
      </w:r>
    </w:p>
    <w:p w14:paraId="55734175" w14:textId="24E2716F" w:rsidR="004C6ED0" w:rsidRDefault="004C6ED0" w:rsidP="00726F1B">
      <w:pPr>
        <w:pStyle w:val="Heading4"/>
        <w:rPr>
          <w:rFonts w:eastAsia="Times New Roman"/>
          <w:b w:val="0"/>
        </w:rPr>
      </w:pPr>
      <w:r>
        <w:rPr>
          <w:rFonts w:eastAsia="Times New Roman"/>
          <w:b w:val="0"/>
        </w:rPr>
        <w:t>Who does this restorative justice work? They may have suffered real harm, but the way this has played out is hurting everyone. Are we qualified to carry this out? What is our credibility?</w:t>
      </w:r>
    </w:p>
    <w:p w14:paraId="0A609386" w14:textId="1F013B01" w:rsidR="004C6ED0" w:rsidRDefault="004C6ED0" w:rsidP="00726F1B">
      <w:pPr>
        <w:pStyle w:val="Heading4"/>
        <w:rPr>
          <w:rFonts w:eastAsia="Times New Roman"/>
          <w:b w:val="0"/>
        </w:rPr>
      </w:pPr>
      <w:r>
        <w:rPr>
          <w:rFonts w:eastAsia="Times New Roman"/>
          <w:b w:val="0"/>
        </w:rPr>
        <w:t xml:space="preserve">Two issues: 1) due process for faculty sanctions; and 2) no mechanisms in school of medicine for adjudicating this nest of problems. </w:t>
      </w:r>
      <w:r w:rsidR="005C3945">
        <w:rPr>
          <w:rFonts w:eastAsia="Times New Roman"/>
          <w:b w:val="0"/>
        </w:rPr>
        <w:t xml:space="preserve">Also, we have no authority to adjudicate. If we are being asked to intervene in a case </w:t>
      </w:r>
      <w:proofErr w:type="spellStart"/>
      <w:r w:rsidR="005C3945">
        <w:rPr>
          <w:rFonts w:eastAsia="Times New Roman"/>
          <w:b w:val="0"/>
        </w:rPr>
        <w:t>where</w:t>
      </w:r>
      <w:proofErr w:type="spellEnd"/>
      <w:r w:rsidR="005C3945">
        <w:rPr>
          <w:rFonts w:eastAsia="Times New Roman"/>
          <w:b w:val="0"/>
        </w:rPr>
        <w:t xml:space="preserve"> faculty were harmed, then the next step is to come to talk with us. Presumably the disciplinary procedures could be cleared up by then.</w:t>
      </w:r>
    </w:p>
    <w:p w14:paraId="0D416085" w14:textId="02C13A0B" w:rsidR="005C3945" w:rsidRDefault="005C3945" w:rsidP="00726F1B">
      <w:pPr>
        <w:pStyle w:val="Heading4"/>
        <w:rPr>
          <w:rFonts w:eastAsia="Times New Roman"/>
          <w:b w:val="0"/>
        </w:rPr>
      </w:pPr>
      <w:r>
        <w:rPr>
          <w:rFonts w:eastAsia="Times New Roman"/>
          <w:b w:val="0"/>
        </w:rPr>
        <w:t>Were the faculty materially harmed? These are faculty of color asking for our help.</w:t>
      </w:r>
    </w:p>
    <w:p w14:paraId="49DC5AC3" w14:textId="7E98580C" w:rsidR="005263D1" w:rsidRDefault="005263D1" w:rsidP="00726F1B">
      <w:pPr>
        <w:pStyle w:val="Heading4"/>
        <w:rPr>
          <w:rFonts w:eastAsia="Times New Roman"/>
          <w:b w:val="0"/>
        </w:rPr>
      </w:pPr>
      <w:r>
        <w:rPr>
          <w:rFonts w:eastAsia="Times New Roman"/>
          <w:b w:val="0"/>
        </w:rPr>
        <w:t xml:space="preserve">Can we do some </w:t>
      </w:r>
      <w:proofErr w:type="gramStart"/>
      <w:r>
        <w:rPr>
          <w:rFonts w:eastAsia="Times New Roman"/>
          <w:b w:val="0"/>
        </w:rPr>
        <w:t>back channel</w:t>
      </w:r>
      <w:proofErr w:type="gramEnd"/>
      <w:r>
        <w:rPr>
          <w:rFonts w:eastAsia="Times New Roman"/>
          <w:b w:val="0"/>
        </w:rPr>
        <w:t xml:space="preserve"> communications to explore further, without obligating AAUP?</w:t>
      </w:r>
    </w:p>
    <w:p w14:paraId="3576C1CA" w14:textId="4D83ED17" w:rsidR="005263D1" w:rsidRDefault="005263D1" w:rsidP="00726F1B">
      <w:pPr>
        <w:pStyle w:val="Heading4"/>
        <w:rPr>
          <w:rFonts w:eastAsia="Times New Roman"/>
          <w:b w:val="0"/>
        </w:rPr>
      </w:pPr>
      <w:r>
        <w:rPr>
          <w:rFonts w:eastAsia="Times New Roman"/>
          <w:b w:val="0"/>
        </w:rPr>
        <w:t xml:space="preserve">Another resource is the </w:t>
      </w:r>
      <w:proofErr w:type="spellStart"/>
      <w:r>
        <w:rPr>
          <w:rFonts w:eastAsia="Times New Roman"/>
          <w:b w:val="0"/>
        </w:rPr>
        <w:t>ombud</w:t>
      </w:r>
      <w:proofErr w:type="spellEnd"/>
      <w:r>
        <w:rPr>
          <w:rFonts w:eastAsia="Times New Roman"/>
          <w:b w:val="0"/>
        </w:rPr>
        <w:t xml:space="preserve"> rep.</w:t>
      </w:r>
    </w:p>
    <w:p w14:paraId="62433588" w14:textId="77777777" w:rsidR="00192131" w:rsidRDefault="00192131" w:rsidP="00192131">
      <w:pPr>
        <w:pStyle w:val="Heading4"/>
        <w:rPr>
          <w:rFonts w:eastAsia="Times New Roman"/>
          <w:b w:val="0"/>
        </w:rPr>
      </w:pPr>
      <w:r>
        <w:rPr>
          <w:rFonts w:eastAsia="Times New Roman"/>
          <w:b w:val="0"/>
        </w:rPr>
        <w:t xml:space="preserve">The timing is important. The disciplinary code is being rewritten, after two task forces. Adjudication and grievances. Zoe </w:t>
      </w:r>
      <w:proofErr w:type="spellStart"/>
      <w:r>
        <w:rPr>
          <w:rFonts w:eastAsia="Times New Roman"/>
          <w:b w:val="0"/>
        </w:rPr>
        <w:t>Barsness</w:t>
      </w:r>
      <w:proofErr w:type="spellEnd"/>
      <w:r>
        <w:rPr>
          <w:rFonts w:eastAsia="Times New Roman"/>
          <w:b w:val="0"/>
        </w:rPr>
        <w:t xml:space="preserve"> is running this, Jack Lee is writing the code. All along, Jim has been pushing for some beta testing using some case situations. Here is another example. Faculty here have no recourse. These folks should look at this case. </w:t>
      </w:r>
    </w:p>
    <w:p w14:paraId="0A1124F7" w14:textId="4D93E02E" w:rsidR="00ED258B" w:rsidRDefault="00ED258B" w:rsidP="00726F1B">
      <w:pPr>
        <w:pStyle w:val="Heading4"/>
        <w:rPr>
          <w:rFonts w:eastAsia="Times New Roman"/>
          <w:b w:val="0"/>
        </w:rPr>
      </w:pPr>
      <w:r>
        <w:rPr>
          <w:rFonts w:eastAsia="Times New Roman"/>
          <w:b w:val="0"/>
        </w:rPr>
        <w:t>AAUP can hold Paul Ramsey accountable for having poor policies of both due process and anti-blackness.</w:t>
      </w:r>
    </w:p>
    <w:p w14:paraId="3D0C1FAD" w14:textId="0A340586" w:rsidR="00A26456" w:rsidRDefault="00A26456" w:rsidP="00726F1B">
      <w:pPr>
        <w:pStyle w:val="Heading4"/>
        <w:rPr>
          <w:rFonts w:eastAsia="Times New Roman"/>
          <w:b w:val="0"/>
        </w:rPr>
      </w:pPr>
      <w:r>
        <w:rPr>
          <w:rFonts w:eastAsia="Times New Roman"/>
          <w:b w:val="0"/>
        </w:rPr>
        <w:t>Amy and Abie will do some follow up and suggest a next step.</w:t>
      </w:r>
    </w:p>
    <w:p w14:paraId="7F0C248D" w14:textId="0FE34011" w:rsidR="004A0764" w:rsidRDefault="004A0764" w:rsidP="00726F1B">
      <w:pPr>
        <w:pStyle w:val="Heading4"/>
        <w:rPr>
          <w:rFonts w:eastAsia="Times New Roman"/>
          <w:b w:val="0"/>
        </w:rPr>
      </w:pPr>
    </w:p>
    <w:p w14:paraId="1C1D95FC" w14:textId="7DD14CE4" w:rsidR="004A0764" w:rsidRDefault="004A0764" w:rsidP="00726F1B">
      <w:pPr>
        <w:pStyle w:val="Heading4"/>
        <w:rPr>
          <w:rFonts w:eastAsia="Times New Roman"/>
          <w:b w:val="0"/>
        </w:rPr>
      </w:pPr>
      <w:r w:rsidRPr="004A0764">
        <w:rPr>
          <w:rFonts w:eastAsia="Times New Roman"/>
          <w:b w:val="0"/>
        </w:rPr>
        <w:lastRenderedPageBreak/>
        <w:drawing>
          <wp:inline distT="0" distB="0" distL="0" distR="0" wp14:anchorId="00E040C9" wp14:editId="115C49AE">
            <wp:extent cx="6858000" cy="3952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3952240"/>
                    </a:xfrm>
                    <a:prstGeom prst="rect">
                      <a:avLst/>
                    </a:prstGeom>
                  </pic:spPr>
                </pic:pic>
              </a:graphicData>
            </a:graphic>
          </wp:inline>
        </w:drawing>
      </w:r>
    </w:p>
    <w:p w14:paraId="7B6CD091" w14:textId="0BB53382" w:rsidR="004C6ED0" w:rsidRDefault="004C6ED0" w:rsidP="004C6ED0">
      <w:pPr>
        <w:pStyle w:val="css-ccw2r3"/>
        <w:numPr>
          <w:ilvl w:val="0"/>
          <w:numId w:val="22"/>
        </w:numPr>
      </w:pPr>
      <w:r>
        <w:rPr>
          <w:b/>
        </w:rPr>
        <w:t>New York Times</w:t>
      </w:r>
      <w:r w:rsidRPr="004C6ED0">
        <w:t xml:space="preserve"> </w:t>
      </w:r>
      <w:r>
        <w:t>July 27, 2020</w:t>
      </w:r>
    </w:p>
    <w:p w14:paraId="0CAE1E4E" w14:textId="77777777" w:rsidR="00575527" w:rsidRDefault="00575527" w:rsidP="005C3945">
      <w:pPr>
        <w:pStyle w:val="Heading1"/>
        <w:jc w:val="right"/>
      </w:pPr>
      <w:r>
        <w:t>Medical Schools Have Historically Been Wrong on Race</w:t>
      </w:r>
    </w:p>
    <w:p w14:paraId="0ECD5953" w14:textId="63AABF3E" w:rsidR="00575527" w:rsidRDefault="004C6ED0" w:rsidP="00575527">
      <w:pPr>
        <w:pStyle w:val="css-1smgwul"/>
      </w:pPr>
      <w:r>
        <w:rPr>
          <w:noProof/>
        </w:rPr>
        <w:drawing>
          <wp:anchor distT="0" distB="0" distL="114300" distR="114300" simplePos="0" relativeHeight="251658240" behindDoc="1" locked="0" layoutInCell="1" allowOverlap="1" wp14:anchorId="4FB7B3AE" wp14:editId="333FF2D0">
            <wp:simplePos x="0" y="0"/>
            <wp:positionH relativeFrom="column">
              <wp:posOffset>-194554</wp:posOffset>
            </wp:positionH>
            <wp:positionV relativeFrom="paragraph">
              <wp:posOffset>-646578</wp:posOffset>
            </wp:positionV>
            <wp:extent cx="2616200" cy="2616200"/>
            <wp:effectExtent l="0" t="0" r="0" b="0"/>
            <wp:wrapTight wrapText="bothSides">
              <wp:wrapPolygon edited="0">
                <wp:start x="0" y="0"/>
                <wp:lineTo x="0" y="21495"/>
                <wp:lineTo x="21495" y="21495"/>
                <wp:lineTo x="2149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6200" cy="261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5527">
        <w:t>While the blatant horrors of the past are gone, the ideas that fueled race-based medicine stubbornly linger. We can change.</w:t>
      </w:r>
    </w:p>
    <w:p w14:paraId="76E88776" w14:textId="4FB2BDBE" w:rsidR="00575527" w:rsidRDefault="00575527" w:rsidP="00575527">
      <w:pPr>
        <w:pStyle w:val="css-1nuro5j"/>
      </w:pPr>
      <w:r>
        <w:t xml:space="preserve">By </w:t>
      </w:r>
      <w:r>
        <w:rPr>
          <w:rStyle w:val="css-1baulvz"/>
        </w:rPr>
        <w:t>Damon Tweedy</w:t>
      </w:r>
    </w:p>
    <w:p w14:paraId="51A1B08E" w14:textId="77777777" w:rsidR="00575527" w:rsidRDefault="00575527" w:rsidP="00575527">
      <w:pPr>
        <w:pStyle w:val="css-qckjh9"/>
      </w:pPr>
      <w:r w:rsidRPr="004C6ED0">
        <w:rPr>
          <w:i/>
          <w:iCs/>
        </w:rPr>
        <w:t>Dr. Tweedy is a psychiatrist at Duke University School of Medicine</w:t>
      </w:r>
      <w:r>
        <w:t>.</w:t>
      </w:r>
    </w:p>
    <w:p w14:paraId="22D935A6" w14:textId="287793CD" w:rsidR="00575527" w:rsidRDefault="00575527" w:rsidP="00575527"/>
    <w:p w14:paraId="54CF4EF5" w14:textId="77777777" w:rsidR="00575527" w:rsidRDefault="00575527" w:rsidP="00575527">
      <w:pPr>
        <w:pStyle w:val="css-158dogj"/>
      </w:pPr>
      <w:r>
        <w:t>A senior white physician stands by silently as a white patient uses a slur to describe a Black nurse.</w:t>
      </w:r>
    </w:p>
    <w:p w14:paraId="3014F455" w14:textId="77777777" w:rsidR="00575527" w:rsidRDefault="00575527" w:rsidP="00575527">
      <w:pPr>
        <w:pStyle w:val="css-158dogj"/>
      </w:pPr>
      <w:r>
        <w:t>A middle-aged doctor asks a Black student why the lower-income Black patients in the clinic aren’t able to speak and act the way she does.</w:t>
      </w:r>
    </w:p>
    <w:p w14:paraId="2EEE3DDE" w14:textId="77777777" w:rsidR="00575527" w:rsidRDefault="00575527" w:rsidP="00575527">
      <w:pPr>
        <w:pStyle w:val="css-158dogj"/>
      </w:pPr>
      <w:r>
        <w:t>Several young doctors make fun of “Black-sounding” names in a newborn unit and speculate when each infant will later enter the penal system.</w:t>
      </w:r>
    </w:p>
    <w:p w14:paraId="04C83116" w14:textId="77777777" w:rsidR="00575527" w:rsidRDefault="00575527" w:rsidP="00575527">
      <w:pPr>
        <w:pStyle w:val="css-158dogj"/>
      </w:pPr>
      <w:r>
        <w:t>Instances of racism like these are happening in medical schools across America today, just as they happened when I was a medical student 20 years ago.</w:t>
      </w:r>
    </w:p>
    <w:p w14:paraId="53D59C6A" w14:textId="77777777" w:rsidR="00575527" w:rsidRDefault="00575527" w:rsidP="00575527">
      <w:pPr>
        <w:pStyle w:val="css-158dogj"/>
      </w:pPr>
      <w:r>
        <w:lastRenderedPageBreak/>
        <w:t>I still vividly recall the afternoon many years ago when a patient angrily suggested that I go back to Africa and stay there, and the shrug that my white supervisor offered when I told him what happened. I’ll also never forget when a Muslim student’s name was openly mocked by a senior doctor who questioned whether he was a terrorist. Nor will I forget the moments I saw Black patients’ intelligence, motivation and truthfulness derisively questioned.</w:t>
      </w:r>
    </w:p>
    <w:p w14:paraId="44DE6B7E" w14:textId="77777777" w:rsidR="00575527" w:rsidRDefault="00575527" w:rsidP="00575527">
      <w:pPr>
        <w:pStyle w:val="css-158dogj"/>
      </w:pPr>
      <w:r>
        <w:t>Facing the power of those above us, I remember many of my peers and me putting our heads down, just enduring, on our way to becoming full-fledged doctors. The stings never faded.</w:t>
      </w:r>
    </w:p>
    <w:p w14:paraId="23CEAA93" w14:textId="77777777" w:rsidR="00575527" w:rsidRDefault="00575527" w:rsidP="00575527">
      <w:pPr>
        <w:pStyle w:val="css-158dogj"/>
      </w:pPr>
      <w:r>
        <w:t>Now, however, many future physicians of color and their white allies are doing what we were too afraid to do: They are speaking up and demanding change. And medical school leaders are being forced to listen to them. Medicine, like other institutions in society, is now being called to task by its own for the role it has played in perpetuating the longstanding inequities that have led us to this moment.</w:t>
      </w:r>
    </w:p>
    <w:p w14:paraId="4A728F29" w14:textId="77777777" w:rsidR="00575527" w:rsidRDefault="00575527" w:rsidP="00575527">
      <w:pPr>
        <w:pStyle w:val="css-158dogj"/>
      </w:pPr>
      <w:r>
        <w:t>The conversation took on new energy at the start of the Covid-19 pandemic, which exposed racial health disparities dating back to the origins of our country. And it became inflamed in the aftermath of George Floyd’s video-recorded murder.</w:t>
      </w:r>
    </w:p>
    <w:p w14:paraId="27EAF5DB" w14:textId="77777777" w:rsidR="00575527" w:rsidRDefault="00575527" w:rsidP="00575527">
      <w:pPr>
        <w:pStyle w:val="css-158dogj"/>
      </w:pPr>
      <w:r>
        <w:t>I see myself in all of the dimensions of this overdue conversation: I am the medical student facing discrimination, a Black man with pre-existing health conditions and a medical school professor forced to face the cold reality that I have not done nearly enough to help my patients or my students of color.</w:t>
      </w:r>
    </w:p>
    <w:p w14:paraId="6DF80F6C" w14:textId="77777777" w:rsidR="00575527" w:rsidRDefault="00575527" w:rsidP="00575527">
      <w:pPr>
        <w:pStyle w:val="css-158dogj"/>
      </w:pPr>
      <w:r>
        <w:t xml:space="preserve">On so many levels, Black patients and Black doctors are perpetually fighting upstream. Covid-19 has killed Black people at a rate </w:t>
      </w:r>
      <w:hyperlink r:id="rId12" w:tgtFrame="_blank" w:history="1">
        <w:r>
          <w:rPr>
            <w:rStyle w:val="Hyperlink"/>
          </w:rPr>
          <w:t>roughly two times greater</w:t>
        </w:r>
      </w:hyperlink>
      <w:r>
        <w:t xml:space="preserve"> than would be expected based on their share of the population. Still, diabetes, heart disease and many cancers have disproportionately ravaged Black families for much longer. Leading medical journals across all clinical specialties have chronicled these stark realities for years. But wide-scale interventions are scarce.</w:t>
      </w:r>
    </w:p>
    <w:p w14:paraId="6074927A" w14:textId="1AA5922D" w:rsidR="00575527" w:rsidRDefault="00575527" w:rsidP="00575527">
      <w:r>
        <w:fldChar w:fldCharType="begin"/>
      </w:r>
      <w:r>
        <w:instrText xml:space="preserve"> INCLUDEPICTURE "https://static01.nyt.com/images/2020/07/27/opinion/27tweedy1/merlin_172498455_97141459-151b-48f8-951a-905b7791b1e5-articleLarge.jpg?quality=75&amp;auto=webp&amp;disable=upscale" \* MERGEFORMATINET </w:instrText>
      </w:r>
      <w:r>
        <w:fldChar w:fldCharType="separate"/>
      </w:r>
      <w:r>
        <w:rPr>
          <w:noProof/>
        </w:rPr>
        <w:drawing>
          <wp:inline distT="0" distB="0" distL="0" distR="0" wp14:anchorId="04A652AC" wp14:editId="56350F5E">
            <wp:extent cx="3356043" cy="22373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6750" cy="2244500"/>
                    </a:xfrm>
                    <a:prstGeom prst="rect">
                      <a:avLst/>
                    </a:prstGeom>
                    <a:noFill/>
                    <a:ln>
                      <a:noFill/>
                    </a:ln>
                  </pic:spPr>
                </pic:pic>
              </a:graphicData>
            </a:graphic>
          </wp:inline>
        </w:drawing>
      </w:r>
      <w:r>
        <w:fldChar w:fldCharType="end"/>
      </w:r>
    </w:p>
    <w:p w14:paraId="7324300E" w14:textId="3DD73198" w:rsidR="00575527" w:rsidRDefault="00575527" w:rsidP="00575527"/>
    <w:p w14:paraId="4E546BD7" w14:textId="77777777" w:rsidR="00575527" w:rsidRDefault="00575527" w:rsidP="00575527">
      <w:r>
        <w:rPr>
          <w:rStyle w:val="css-16f3y1r"/>
        </w:rPr>
        <w:t xml:space="preserve">Isabel Alvarado, prep cook at Claw Daddy's restaurant in Brooklyn, submits a blood sample for antibody COVID-19 </w:t>
      </w:r>
      <w:proofErr w:type="spellStart"/>
      <w:proofErr w:type="gramStart"/>
      <w:r>
        <w:rPr>
          <w:rStyle w:val="css-16f3y1r"/>
        </w:rPr>
        <w:t>test.</w:t>
      </w:r>
      <w:r>
        <w:rPr>
          <w:rStyle w:val="css-1ly73wi"/>
        </w:rPr>
        <w:t>Credit</w:t>
      </w:r>
      <w:proofErr w:type="spellEnd"/>
      <w:proofErr w:type="gramEnd"/>
      <w:r>
        <w:rPr>
          <w:rStyle w:val="css-1ly73wi"/>
        </w:rPr>
        <w:t>...</w:t>
      </w:r>
      <w:r>
        <w:rPr>
          <w:rStyle w:val="css-cnj6d5"/>
        </w:rPr>
        <w:t>Misha Friedman for The New York Times</w:t>
      </w:r>
    </w:p>
    <w:p w14:paraId="17BA0088" w14:textId="77777777" w:rsidR="00575527" w:rsidRDefault="00575527" w:rsidP="00575527">
      <w:pPr>
        <w:pStyle w:val="css-158dogj"/>
      </w:pPr>
      <w:r>
        <w:t>Racial health disparities can’t change until the health system changes itself. Starting that transformation means shifting the way that medical students are taught the interplay between race and health. For far too long, medical schools have neglected to tackle the full complexity of race in their curriculums. And two problematic, longstanding prejudices have filled that vacuum and impeded progress.</w:t>
      </w:r>
    </w:p>
    <w:p w14:paraId="55B32AAF" w14:textId="77777777" w:rsidR="00575527" w:rsidRDefault="00575527" w:rsidP="00575527">
      <w:pPr>
        <w:pStyle w:val="css-158dogj"/>
      </w:pPr>
      <w:r>
        <w:lastRenderedPageBreak/>
        <w:t>One is the focus on race as a category signifying distinct biological difference, a belief that dates back to slavery, where it was used as justification to maintain the practice. Yes, Black people are much more likely to have sickle cell anemia, just as white people are more likely to have cystic fibrosis. But these and other diseases that closely, but not precisely, track with race (or more accurately, ethnic origin) represent a very small fraction of what is encountered in medicine.</w:t>
      </w:r>
    </w:p>
    <w:p w14:paraId="55796E23" w14:textId="77777777" w:rsidR="00575527" w:rsidRDefault="00575527" w:rsidP="00575527">
      <w:pPr>
        <w:pStyle w:val="css-158dogj"/>
      </w:pPr>
      <w:r>
        <w:t xml:space="preserve">Still, distinctly race-based biology remained mainstream medicine throughout much of the 20th century. And this allowed for some of medicine’s most egregious sins: As recently </w:t>
      </w:r>
      <w:hyperlink r:id="rId14" w:tgtFrame="_blank" w:history="1">
        <w:r>
          <w:rPr>
            <w:rStyle w:val="Hyperlink"/>
          </w:rPr>
          <w:t>as the 1970s</w:t>
        </w:r>
      </w:hyperlink>
      <w:r>
        <w:t>, Black people were experimented upon under the guise of scientific study and sterilized without their consent.</w:t>
      </w:r>
    </w:p>
    <w:p w14:paraId="2E832A81" w14:textId="77777777" w:rsidR="00575527" w:rsidRDefault="00575527" w:rsidP="00575527">
      <w:pPr>
        <w:pStyle w:val="css-158dogj"/>
      </w:pPr>
      <w:r>
        <w:t>While those blatant horrors of the past are gone, the ideology that fueled those actions stubbornly lingers.</w:t>
      </w:r>
    </w:p>
    <w:p w14:paraId="79025F04" w14:textId="77777777" w:rsidR="00575527" w:rsidRDefault="00575527" w:rsidP="00575527">
      <w:pPr>
        <w:pStyle w:val="css-158dogj"/>
      </w:pPr>
      <w:r>
        <w:t xml:space="preserve">A </w:t>
      </w:r>
      <w:hyperlink r:id="rId15" w:tgtFrame="_blank" w:history="1">
        <w:r>
          <w:rPr>
            <w:rStyle w:val="Hyperlink"/>
          </w:rPr>
          <w:t>2016 study</w:t>
        </w:r>
      </w:hyperlink>
      <w:r>
        <w:t xml:space="preserve"> at one institution found that half of the medical students and residents surveyed agreed with one or more false statements about biological differences based on race, such as the idea that Black people had thicker skin and less sensitive nerve endings than their white counterparts.</w:t>
      </w:r>
    </w:p>
    <w:p w14:paraId="654DDF14" w14:textId="77777777" w:rsidR="00575527" w:rsidRDefault="00575527" w:rsidP="00575527">
      <w:pPr>
        <w:pStyle w:val="css-158dogj"/>
      </w:pPr>
      <w:r>
        <w:t xml:space="preserve">The study only buttressed </w:t>
      </w:r>
      <w:hyperlink r:id="rId16" w:anchor=":~:text=Socioeconomic%20status%20moderates%20the%20relationship,pleasant%20and%20rational%20than%20Whites." w:tgtFrame="_blank" w:history="1">
        <w:r>
          <w:rPr>
            <w:rStyle w:val="Hyperlink"/>
          </w:rPr>
          <w:t>earlier surveys</w:t>
        </w:r>
      </w:hyperlink>
      <w:r>
        <w:t xml:space="preserve"> in which white physicians consistently categorized Black patients as less intelligent. Such false beliefs, left unchallenged, or worse, tacitly reinforced by professors, can lead a new generation of doctors to perpetuate discriminatory practices. To name just one example: Black patients are </w:t>
      </w:r>
      <w:hyperlink r:id="rId17" w:tgtFrame="_blank" w:history="1">
        <w:r>
          <w:rPr>
            <w:rStyle w:val="Hyperlink"/>
          </w:rPr>
          <w:t>prescribed less pain medication</w:t>
        </w:r>
      </w:hyperlink>
      <w:r>
        <w:t xml:space="preserve"> for injuries comparable with those of their non-Black counterparts.</w:t>
      </w:r>
    </w:p>
    <w:p w14:paraId="7773E638" w14:textId="77777777" w:rsidR="00575527" w:rsidRDefault="00575527" w:rsidP="00575527">
      <w:pPr>
        <w:pStyle w:val="css-158dogj"/>
      </w:pPr>
      <w:r>
        <w:t xml:space="preserve">The other major flawed way in which medical education has historically been wrong on race is in its eagerness to ascribe health differences primarily to Black </w:t>
      </w:r>
      <w:proofErr w:type="gramStart"/>
      <w:r>
        <w:t>people’s</w:t>
      </w:r>
      <w:proofErr w:type="gramEnd"/>
      <w:r>
        <w:t xml:space="preserve"> supposed pathological misbehavior.</w:t>
      </w:r>
    </w:p>
    <w:p w14:paraId="3453D806" w14:textId="77777777" w:rsidR="00575527" w:rsidRDefault="00575527" w:rsidP="00575527">
      <w:pPr>
        <w:pStyle w:val="css-158dogj"/>
      </w:pPr>
      <w:r>
        <w:t>Too often, physicians assume certain groups of people bring an array of maladies or misfortunes upon themselves with intentional bad choices. During my residency training in psychiatry, a doctor I worked with suggested that Black men were more likely to have poor judgment (excluding me of course, he quickly added) and that this explained why they faced higher rates of involuntary hospitalization and the potentially negative consequences that come from it.</w:t>
      </w:r>
    </w:p>
    <w:p w14:paraId="0F932464" w14:textId="77777777" w:rsidR="00575527" w:rsidRDefault="00575527" w:rsidP="00575527">
      <w:pPr>
        <w:pStyle w:val="css-158dogj"/>
      </w:pPr>
      <w:r>
        <w:t>The overlapping prejudices embedded in the medical establishment are ultimately harmful not because they hurt feelings but because they alienate patients who need help and lead to bad medicine. They are biases that prevent the profession from taking a more accurate and enlightened view that emphasizes the pervasive environmental and economic roots of patients’ health problems.</w:t>
      </w:r>
    </w:p>
    <w:p w14:paraId="1AE7CB60" w14:textId="77777777" w:rsidR="00575527" w:rsidRDefault="00575527" w:rsidP="00575527">
      <w:pPr>
        <w:pStyle w:val="css-158dogj"/>
      </w:pPr>
      <w:r>
        <w:t xml:space="preserve">Covid-19 has highlighted these issues. Pathologizing Black behavior leads to blaming Black patients, like the theory of an Ohio physician and politician </w:t>
      </w:r>
      <w:hyperlink r:id="rId18" w:tgtFrame="_blank" w:history="1">
        <w:r>
          <w:rPr>
            <w:rStyle w:val="Hyperlink"/>
          </w:rPr>
          <w:t>who publicly speculated</w:t>
        </w:r>
      </w:hyperlink>
      <w:r>
        <w:t xml:space="preserve"> last month whether Black people are more susceptible to Covid-19 because they don’t wash their hands enough.</w:t>
      </w:r>
    </w:p>
    <w:p w14:paraId="4971DA72" w14:textId="77777777" w:rsidR="00575527" w:rsidRDefault="00575527" w:rsidP="00575527">
      <w:pPr>
        <w:pStyle w:val="css-158dogj"/>
      </w:pPr>
      <w:r>
        <w:t>A more nuanced approach, informed by public health, leads to exploring the real, underlying reasons the coronavirus has caused more destruction in Black communities: crowded multigenerational housing arrangements, more frequent use of public transportation and employment in newly hazardous front-line service jobs.</w:t>
      </w:r>
    </w:p>
    <w:p w14:paraId="2FD62693" w14:textId="77777777" w:rsidR="00575527" w:rsidRDefault="00575527" w:rsidP="00575527">
      <w:pPr>
        <w:pStyle w:val="css-158dogj"/>
      </w:pPr>
      <w:r>
        <w:t>In recent years, many medical schools have begun broadening curriculums to include implicit bias and the social factors that influence the health of diverse patient groups. But even the most dynamic lecture can be easily drowned out by the hundreds of hours students spend experiencing the broader informal curriculum in clinics and hospital, where myths about biological difference and behavioral pathology still linger.</w:t>
      </w:r>
    </w:p>
    <w:p w14:paraId="6E13E843" w14:textId="77777777" w:rsidR="00575527" w:rsidRDefault="00575527" w:rsidP="00575527">
      <w:pPr>
        <w:pStyle w:val="css-158dogj"/>
      </w:pPr>
      <w:proofErr w:type="gramStart"/>
      <w:r>
        <w:t>So</w:t>
      </w:r>
      <w:proofErr w:type="gramEnd"/>
      <w:r>
        <w:t xml:space="preserve"> it’s essential that we set up ways to ensure physician-educators are also trained and periodically evaluated in a tangible and accountable way. That way they can pass along a more empathic and open-minded approach to </w:t>
      </w:r>
      <w:r>
        <w:lastRenderedPageBreak/>
        <w:t>treating patients. And it’s a task too important to be relegated to a certain lecture or delegated to Black faculty. If it doesn’t involve every component of the medical school, we will continue to perpetuate the problem.</w:t>
      </w:r>
    </w:p>
    <w:p w14:paraId="0CC256F7" w14:textId="77777777" w:rsidR="00575527" w:rsidRDefault="00575527" w:rsidP="00575527">
      <w:pPr>
        <w:pStyle w:val="css-158dogj"/>
      </w:pPr>
      <w:r>
        <w:t>Thanks to the work of brave young medical students who have pushed us to have this introspective discourse and re-examine our practices, medicine is being presented with an opportunity to reckon with its troubled past and redefine its societal role.</w:t>
      </w:r>
    </w:p>
    <w:p w14:paraId="168F08B1" w14:textId="77777777" w:rsidR="00575527" w:rsidRDefault="00575527" w:rsidP="00575527">
      <w:pPr>
        <w:pStyle w:val="css-158dogj"/>
      </w:pPr>
      <w:r>
        <w:t>A profession sworn to heal can no longer passively accept the inequities it has witnessed for decades — or the hand that it has played in them.</w:t>
      </w:r>
    </w:p>
    <w:p w14:paraId="5DD23E83" w14:textId="3A721C93" w:rsidR="00575527" w:rsidRDefault="00575527" w:rsidP="00726F1B">
      <w:pPr>
        <w:pStyle w:val="Heading4"/>
        <w:rPr>
          <w:rFonts w:eastAsia="Times New Roman"/>
          <w:b w:val="0"/>
        </w:rPr>
      </w:pPr>
    </w:p>
    <w:p w14:paraId="46BF01C7" w14:textId="28B408FC" w:rsidR="00716090" w:rsidRDefault="00716090" w:rsidP="00726F1B">
      <w:pPr>
        <w:pStyle w:val="Heading4"/>
        <w:rPr>
          <w:rFonts w:eastAsia="Times New Roman"/>
          <w:b w:val="0"/>
        </w:rPr>
      </w:pPr>
    </w:p>
    <w:p w14:paraId="7DABE582" w14:textId="77777777" w:rsidR="00716090" w:rsidRDefault="00716090" w:rsidP="00716090">
      <w:r>
        <w:rPr>
          <w:rFonts w:ascii="Verdana" w:hAnsi="Verdana"/>
          <w:color w:val="000000"/>
          <w:sz w:val="21"/>
          <w:szCs w:val="21"/>
        </w:rPr>
        <w:br/>
        <w:t>Link to full video and Zoom transcript:</w:t>
      </w:r>
      <w:r>
        <w:rPr>
          <w:rFonts w:ascii="Verdana" w:hAnsi="Verdana"/>
          <w:color w:val="000000"/>
          <w:sz w:val="21"/>
          <w:szCs w:val="21"/>
        </w:rPr>
        <w:br/>
      </w:r>
      <w:hyperlink r:id="rId19" w:tgtFrame="_blank" w:history="1">
        <w:r>
          <w:rPr>
            <w:rStyle w:val="Hyperlink"/>
            <w:rFonts w:ascii="Calibri" w:hAnsi="Calibri" w:cs="Calibri"/>
            <w:sz w:val="22"/>
            <w:szCs w:val="22"/>
          </w:rPr>
          <w:t>https://washington.zoom.us/rec/share/9cYqfun232lIbYWK-E-PS4EgMN3Xeaa81HIcr_pbyx7JupmzcFaVInhJ6Pi5-M08</w:t>
        </w:r>
      </w:hyperlink>
    </w:p>
    <w:p w14:paraId="469098A6" w14:textId="77777777" w:rsidR="00716090" w:rsidRDefault="00716090" w:rsidP="00716090">
      <w:pPr>
        <w:rPr>
          <w:rFonts w:ascii="Verdana" w:hAnsi="Verdana"/>
          <w:color w:val="000000"/>
          <w:sz w:val="21"/>
          <w:szCs w:val="21"/>
        </w:rPr>
      </w:pPr>
      <w:r>
        <w:rPr>
          <w:rFonts w:ascii="Verdana" w:hAnsi="Verdana"/>
          <w:color w:val="000000"/>
          <w:sz w:val="21"/>
          <w:szCs w:val="21"/>
        </w:rPr>
        <w:br/>
      </w:r>
      <w:r>
        <w:rPr>
          <w:rFonts w:ascii="Verdana" w:hAnsi="Verdana"/>
          <w:color w:val="000000"/>
          <w:sz w:val="21"/>
          <w:szCs w:val="21"/>
        </w:rPr>
        <w:br/>
      </w:r>
    </w:p>
    <w:p w14:paraId="343CEBDA" w14:textId="77777777" w:rsidR="00716090" w:rsidRDefault="00716090" w:rsidP="00716090">
      <w:pPr>
        <w:rPr>
          <w:rFonts w:ascii="Verdana" w:hAnsi="Verdana"/>
          <w:color w:val="000000"/>
          <w:sz w:val="21"/>
          <w:szCs w:val="21"/>
        </w:rPr>
      </w:pPr>
      <w:r>
        <w:rPr>
          <w:rFonts w:ascii="Arial" w:hAnsi="Arial" w:cs="Arial"/>
          <w:b/>
          <w:bCs/>
          <w:color w:val="000000"/>
          <w:sz w:val="22"/>
          <w:szCs w:val="22"/>
        </w:rPr>
        <w:t xml:space="preserve">Decriminalize UW’s </w:t>
      </w:r>
      <w:proofErr w:type="gramStart"/>
      <w:r>
        <w:rPr>
          <w:rFonts w:ascii="Arial" w:hAnsi="Arial" w:cs="Arial"/>
          <w:b/>
          <w:bCs/>
          <w:color w:val="000000"/>
          <w:sz w:val="22"/>
          <w:szCs w:val="22"/>
        </w:rPr>
        <w:t>ten minute</w:t>
      </w:r>
      <w:proofErr w:type="gramEnd"/>
      <w:r>
        <w:rPr>
          <w:rFonts w:ascii="Arial" w:hAnsi="Arial" w:cs="Arial"/>
          <w:b/>
          <w:bCs/>
          <w:color w:val="000000"/>
          <w:sz w:val="22"/>
          <w:szCs w:val="22"/>
        </w:rPr>
        <w:t xml:space="preserve"> panel</w:t>
      </w:r>
      <w:r>
        <w:rPr>
          <w:rFonts w:ascii="Arial" w:hAnsi="Arial" w:cs="Arial"/>
          <w:color w:val="000000"/>
          <w:sz w:val="22"/>
          <w:szCs w:val="22"/>
        </w:rPr>
        <w:t xml:space="preserve"> runs from 14:03 -- 30:00</w:t>
      </w:r>
    </w:p>
    <w:p w14:paraId="2030D1FB" w14:textId="77777777" w:rsidR="00716090" w:rsidRDefault="00716090" w:rsidP="00716090">
      <w:pPr>
        <w:numPr>
          <w:ilvl w:val="0"/>
          <w:numId w:val="23"/>
        </w:numPr>
        <w:shd w:val="clear" w:color="auto" w:fill="FFFFFF"/>
        <w:spacing w:before="100" w:beforeAutospacing="1" w:after="100" w:afterAutospacing="1"/>
        <w:textAlignment w:val="baseline"/>
        <w:rPr>
          <w:rFonts w:ascii="Arial" w:hAnsi="Arial" w:cs="Arial"/>
          <w:color w:val="000000"/>
          <w:sz w:val="22"/>
          <w:szCs w:val="22"/>
        </w:rPr>
      </w:pPr>
      <w:proofErr w:type="spellStart"/>
      <w:r>
        <w:rPr>
          <w:rFonts w:ascii="Arial" w:hAnsi="Arial" w:cs="Arial"/>
          <w:color w:val="000000"/>
          <w:sz w:val="22"/>
          <w:szCs w:val="22"/>
        </w:rPr>
        <w:t>Mahilet</w:t>
      </w:r>
      <w:proofErr w:type="spellEnd"/>
      <w:r>
        <w:rPr>
          <w:rFonts w:ascii="Arial" w:hAnsi="Arial" w:cs="Arial"/>
          <w:color w:val="000000"/>
          <w:sz w:val="22"/>
          <w:szCs w:val="22"/>
        </w:rPr>
        <w:t xml:space="preserve"> </w:t>
      </w:r>
      <w:proofErr w:type="spellStart"/>
      <w:r>
        <w:rPr>
          <w:rFonts w:ascii="Arial" w:hAnsi="Arial" w:cs="Arial"/>
          <w:color w:val="000000"/>
          <w:sz w:val="22"/>
          <w:szCs w:val="22"/>
        </w:rPr>
        <w:t>Mesfin</w:t>
      </w:r>
      <w:proofErr w:type="spellEnd"/>
      <w:r>
        <w:rPr>
          <w:rFonts w:ascii="Arial" w:hAnsi="Arial" w:cs="Arial"/>
          <w:color w:val="000000"/>
          <w:sz w:val="22"/>
          <w:szCs w:val="22"/>
        </w:rPr>
        <w:t>: “Black students have come to the administration and presented their narratives on being harassed, threatened, and intimidated by your police force. Not the SPD’s, YOUR UWPD. You are paying 3.6 million dollars in salaries alone to harass your Black, Indigenous, and Brown communities. The long-term advancement of your Black population requires a commitment to an internally raised yearly budget plan. This annual budget plan should comprise the reallocation of funding that comes directly from the divestment of UWPD. Instead of investing in practice ammunition, dogs, and harassment tools, invest in the community.”</w:t>
      </w:r>
    </w:p>
    <w:p w14:paraId="0BF43E1D" w14:textId="77777777" w:rsidR="00716090" w:rsidRDefault="00716090" w:rsidP="00716090">
      <w:pPr>
        <w:numPr>
          <w:ilvl w:val="0"/>
          <w:numId w:val="23"/>
        </w:numPr>
        <w:shd w:val="clear" w:color="auto" w:fill="FFFFFF"/>
        <w:spacing w:before="100" w:beforeAutospacing="1" w:after="100" w:afterAutospacing="1"/>
        <w:textAlignment w:val="baseline"/>
        <w:rPr>
          <w:rFonts w:ascii="Arial" w:hAnsi="Arial" w:cs="Arial"/>
          <w:color w:val="000000"/>
          <w:sz w:val="22"/>
          <w:szCs w:val="22"/>
        </w:rPr>
      </w:pPr>
      <w:r>
        <w:rPr>
          <w:rFonts w:ascii="Arial" w:hAnsi="Arial" w:cs="Arial"/>
          <w:color w:val="000000"/>
          <w:sz w:val="22"/>
          <w:szCs w:val="22"/>
        </w:rPr>
        <w:t>Danielle Brown: “Students are not only necessary for having a diverse and vibrant academic community, but also for this institution to even exist. Students have spoken and what they want is a decriminalized campus, with a disinvested police force, where they can feel safe and secure.”</w:t>
      </w:r>
    </w:p>
    <w:p w14:paraId="33FF8D4B" w14:textId="77777777" w:rsidR="00716090" w:rsidRDefault="00716090" w:rsidP="00716090">
      <w:pPr>
        <w:numPr>
          <w:ilvl w:val="0"/>
          <w:numId w:val="23"/>
        </w:numPr>
        <w:spacing w:before="100" w:beforeAutospacing="1" w:after="100" w:afterAutospacing="1"/>
        <w:textAlignment w:val="baseline"/>
        <w:rPr>
          <w:rFonts w:ascii="Arial" w:hAnsi="Arial" w:cs="Arial"/>
          <w:color w:val="000000"/>
          <w:sz w:val="22"/>
          <w:szCs w:val="22"/>
        </w:rPr>
      </w:pPr>
      <w:r>
        <w:rPr>
          <w:rFonts w:ascii="Arial" w:hAnsi="Arial" w:cs="Arial"/>
          <w:color w:val="000000"/>
          <w:sz w:val="22"/>
          <w:szCs w:val="22"/>
        </w:rPr>
        <w:t xml:space="preserve">Michele </w:t>
      </w:r>
      <w:proofErr w:type="spellStart"/>
      <w:r>
        <w:rPr>
          <w:rFonts w:ascii="Arial" w:hAnsi="Arial" w:cs="Arial"/>
          <w:color w:val="000000"/>
          <w:sz w:val="22"/>
          <w:szCs w:val="22"/>
        </w:rPr>
        <w:t>Andrasik</w:t>
      </w:r>
      <w:proofErr w:type="spellEnd"/>
      <w:r>
        <w:rPr>
          <w:rFonts w:ascii="Arial" w:hAnsi="Arial" w:cs="Arial"/>
          <w:color w:val="000000"/>
          <w:sz w:val="22"/>
          <w:szCs w:val="22"/>
        </w:rPr>
        <w:t>: My years at UW have shown me that both students of color and faculty often do not feel safe and more times than not are uncomfortable on campus. This is due to police violence.</w:t>
      </w:r>
    </w:p>
    <w:p w14:paraId="6DDC36E8" w14:textId="77777777" w:rsidR="00716090" w:rsidRDefault="00716090" w:rsidP="00716090">
      <w:pPr>
        <w:numPr>
          <w:ilvl w:val="0"/>
          <w:numId w:val="23"/>
        </w:numPr>
        <w:spacing w:before="100" w:beforeAutospacing="1" w:after="100" w:afterAutospacing="1"/>
        <w:textAlignment w:val="baseline"/>
        <w:rPr>
          <w:rFonts w:ascii="Arial" w:hAnsi="Arial" w:cs="Arial"/>
          <w:color w:val="000000"/>
          <w:sz w:val="22"/>
          <w:szCs w:val="22"/>
        </w:rPr>
      </w:pPr>
      <w:r>
        <w:rPr>
          <w:rFonts w:ascii="Arial" w:hAnsi="Arial" w:cs="Arial"/>
          <w:color w:val="000000"/>
          <w:sz w:val="22"/>
          <w:szCs w:val="22"/>
        </w:rPr>
        <w:t>Nikkita Oliver: “A majority of City Council members have already committed to defunding Seattle PD, and the tide is turning towards a 50% budget cut. Unless UW wants to be the most heavily policed part of the city, it must also cut the UWPD budget by at least 50%.”</w:t>
      </w:r>
    </w:p>
    <w:p w14:paraId="3433591E" w14:textId="77777777" w:rsidR="00716090" w:rsidRDefault="00716090" w:rsidP="00716090">
      <w:pPr>
        <w:numPr>
          <w:ilvl w:val="0"/>
          <w:numId w:val="23"/>
        </w:numPr>
        <w:spacing w:before="100" w:beforeAutospacing="1" w:after="100" w:afterAutospacing="1"/>
        <w:textAlignment w:val="baseline"/>
        <w:rPr>
          <w:rFonts w:ascii="Arial" w:hAnsi="Arial" w:cs="Arial"/>
          <w:color w:val="000000"/>
          <w:sz w:val="22"/>
          <w:szCs w:val="22"/>
        </w:rPr>
      </w:pPr>
      <w:proofErr w:type="spellStart"/>
      <w:r>
        <w:rPr>
          <w:rFonts w:ascii="Arial" w:hAnsi="Arial" w:cs="Arial"/>
          <w:color w:val="000000"/>
          <w:sz w:val="22"/>
          <w:szCs w:val="22"/>
        </w:rPr>
        <w:t>Angélica</w:t>
      </w:r>
      <w:proofErr w:type="spellEnd"/>
      <w:r>
        <w:rPr>
          <w:rFonts w:ascii="Arial" w:hAnsi="Arial" w:cs="Arial"/>
          <w:color w:val="000000"/>
          <w:sz w:val="22"/>
          <w:szCs w:val="22"/>
        </w:rPr>
        <w:t xml:space="preserve"> </w:t>
      </w:r>
      <w:proofErr w:type="spellStart"/>
      <w:r>
        <w:rPr>
          <w:rFonts w:ascii="Arial" w:hAnsi="Arial" w:cs="Arial"/>
          <w:color w:val="000000"/>
          <w:sz w:val="22"/>
          <w:szCs w:val="22"/>
        </w:rPr>
        <w:t>Cházaro</w:t>
      </w:r>
      <w:proofErr w:type="spellEnd"/>
      <w:r>
        <w:rPr>
          <w:rFonts w:ascii="Arial" w:hAnsi="Arial" w:cs="Arial"/>
          <w:color w:val="000000"/>
          <w:sz w:val="22"/>
          <w:szCs w:val="22"/>
        </w:rPr>
        <w:t xml:space="preserve">: “President </w:t>
      </w:r>
      <w:proofErr w:type="spellStart"/>
      <w:r>
        <w:rPr>
          <w:rFonts w:ascii="Arial" w:hAnsi="Arial" w:cs="Arial"/>
          <w:color w:val="000000"/>
          <w:sz w:val="22"/>
          <w:szCs w:val="22"/>
        </w:rPr>
        <w:t>Cauce</w:t>
      </w:r>
      <w:proofErr w:type="spellEnd"/>
      <w:r>
        <w:rPr>
          <w:rFonts w:ascii="Arial" w:hAnsi="Arial" w:cs="Arial"/>
          <w:color w:val="000000"/>
          <w:sz w:val="22"/>
          <w:szCs w:val="22"/>
        </w:rPr>
        <w:t xml:space="preserve"> has agreed to conduct an “exhaustive review of where it is most appropriate to use an armed responder” this summer. While welcome, in order to be meaningful this review must be completed BEFORE negotiations with the union, given that their contract includes provision of ammunition and other firearm clauses. Additionally, it appears that UWPD is trying to seek lessened accountability as part of the negotiations, seeking a shorter time frame to expunge disciplinary records, and a longer time frame before an officer who has killed someone has to make a formal statement about it. The demands presented today go to the heart of much of what is being negotiated, as we speak, with UWPD. As representatives of students, faculty, and staff, those negotiating with UWPD must address the student, faculty, and staff concerns first. Otherwise, UW leadership will rightly face charges of participating in a culture where we whitewash police violence to the detriment of student welfare.” </w:t>
      </w:r>
    </w:p>
    <w:p w14:paraId="30EEB109" w14:textId="77777777" w:rsidR="00716090" w:rsidRDefault="00716090" w:rsidP="00716090">
      <w:pPr>
        <w:rPr>
          <w:rFonts w:ascii="Verdana" w:hAnsi="Verdana"/>
          <w:color w:val="000000"/>
          <w:sz w:val="21"/>
          <w:szCs w:val="21"/>
        </w:rPr>
      </w:pPr>
      <w:r>
        <w:rPr>
          <w:rFonts w:ascii="Arial" w:hAnsi="Arial" w:cs="Arial"/>
          <w:b/>
          <w:bCs/>
          <w:color w:val="000000"/>
          <w:sz w:val="22"/>
          <w:szCs w:val="22"/>
        </w:rPr>
        <w:t>Regent Tamaki’s apology</w:t>
      </w:r>
      <w:r>
        <w:rPr>
          <w:rFonts w:ascii="Arial" w:hAnsi="Arial" w:cs="Arial"/>
          <w:color w:val="000000"/>
          <w:sz w:val="22"/>
          <w:szCs w:val="22"/>
        </w:rPr>
        <w:t xml:space="preserve"> for public comment period runs from 2:00:00 -- 2:02:45</w:t>
      </w:r>
    </w:p>
    <w:p w14:paraId="500A77A4" w14:textId="77777777" w:rsidR="00716090" w:rsidRDefault="00716090" w:rsidP="00716090">
      <w:pPr>
        <w:numPr>
          <w:ilvl w:val="0"/>
          <w:numId w:val="24"/>
        </w:numPr>
        <w:spacing w:before="100" w:beforeAutospacing="1" w:after="100" w:afterAutospacing="1"/>
        <w:textAlignment w:val="baseline"/>
        <w:rPr>
          <w:rFonts w:ascii="Arial" w:hAnsi="Arial" w:cs="Arial"/>
          <w:color w:val="000000"/>
          <w:sz w:val="22"/>
          <w:szCs w:val="22"/>
        </w:rPr>
      </w:pPr>
      <w:r>
        <w:rPr>
          <w:rFonts w:ascii="Arial" w:hAnsi="Arial" w:cs="Arial"/>
          <w:color w:val="000000"/>
          <w:sz w:val="22"/>
          <w:szCs w:val="22"/>
        </w:rPr>
        <w:t xml:space="preserve">“We hear these emotional public comments, and then proceed to [in-depth presentation about Fairmont hotel renovations that ran longer than our panel], is the exact message… I just want to apologize to the panelists who all participated because we were all very moved by the comments. The University of </w:t>
      </w:r>
      <w:r>
        <w:rPr>
          <w:rFonts w:ascii="Arial" w:hAnsi="Arial" w:cs="Arial"/>
          <w:color w:val="000000"/>
          <w:sz w:val="22"/>
          <w:szCs w:val="22"/>
        </w:rPr>
        <w:lastRenderedPageBreak/>
        <w:t xml:space="preserve">Washington’s history of racism is something we should talk about publicly at some </w:t>
      </w:r>
      <w:proofErr w:type="gramStart"/>
      <w:r>
        <w:rPr>
          <w:rFonts w:ascii="Arial" w:hAnsi="Arial" w:cs="Arial"/>
          <w:color w:val="000000"/>
          <w:sz w:val="22"/>
          <w:szCs w:val="22"/>
        </w:rPr>
        <w:t>point, and</w:t>
      </w:r>
      <w:proofErr w:type="gramEnd"/>
      <w:r>
        <w:rPr>
          <w:rFonts w:ascii="Arial" w:hAnsi="Arial" w:cs="Arial"/>
          <w:color w:val="000000"/>
          <w:sz w:val="22"/>
          <w:szCs w:val="22"/>
        </w:rPr>
        <w:t xml:space="preserve"> try to rectify those things by being a leader as a Regent Board and I know we will.”</w:t>
      </w:r>
    </w:p>
    <w:p w14:paraId="3C9CB275" w14:textId="77777777" w:rsidR="00716090" w:rsidRDefault="00716090" w:rsidP="00716090">
      <w:pPr>
        <w:rPr>
          <w:rFonts w:ascii="Verdana" w:hAnsi="Verdana"/>
          <w:color w:val="000000"/>
          <w:sz w:val="21"/>
          <w:szCs w:val="21"/>
        </w:rPr>
      </w:pPr>
      <w:r>
        <w:rPr>
          <w:rFonts w:ascii="Arial" w:hAnsi="Arial" w:cs="Arial"/>
          <w:b/>
          <w:bCs/>
          <w:color w:val="000000"/>
          <w:sz w:val="22"/>
          <w:szCs w:val="22"/>
        </w:rPr>
        <w:t>Updates from AMC</w:t>
      </w:r>
      <w:r>
        <w:rPr>
          <w:rFonts w:ascii="Arial" w:hAnsi="Arial" w:cs="Arial"/>
          <w:color w:val="000000"/>
          <w:sz w:val="22"/>
          <w:szCs w:val="22"/>
        </w:rPr>
        <w:t>, focused on policing begin at 3:18:00</w:t>
      </w:r>
    </w:p>
    <w:p w14:paraId="62771136" w14:textId="77777777" w:rsidR="00716090" w:rsidRDefault="00716090" w:rsidP="00716090">
      <w:pPr>
        <w:numPr>
          <w:ilvl w:val="0"/>
          <w:numId w:val="25"/>
        </w:numPr>
        <w:spacing w:before="100" w:beforeAutospacing="1" w:after="100" w:afterAutospacing="1"/>
        <w:textAlignment w:val="baseline"/>
        <w:rPr>
          <w:rFonts w:ascii="Arial" w:hAnsi="Arial" w:cs="Arial"/>
          <w:color w:val="000000"/>
          <w:sz w:val="22"/>
          <w:szCs w:val="22"/>
        </w:rPr>
      </w:pPr>
      <w:r>
        <w:rPr>
          <w:rFonts w:ascii="Arial" w:hAnsi="Arial" w:cs="Arial"/>
          <w:color w:val="000000"/>
          <w:sz w:val="22"/>
          <w:szCs w:val="22"/>
        </w:rPr>
        <w:t>“We do not need an armed police officer to go to get the report about bicycle theft. That is one place where we can… and in fact, we can actually create jobs for students.”</w:t>
      </w:r>
    </w:p>
    <w:p w14:paraId="0CDC353D" w14:textId="77777777" w:rsidR="00716090" w:rsidRDefault="00716090" w:rsidP="00716090">
      <w:pPr>
        <w:numPr>
          <w:ilvl w:val="0"/>
          <w:numId w:val="25"/>
        </w:numPr>
        <w:spacing w:before="100" w:beforeAutospacing="1" w:after="100" w:afterAutospacing="1"/>
        <w:textAlignment w:val="baseline"/>
        <w:rPr>
          <w:rFonts w:ascii="Arial" w:hAnsi="Arial" w:cs="Arial"/>
          <w:color w:val="000000"/>
          <w:sz w:val="22"/>
          <w:szCs w:val="22"/>
        </w:rPr>
      </w:pPr>
      <w:r>
        <w:rPr>
          <w:rFonts w:ascii="Arial" w:hAnsi="Arial" w:cs="Arial"/>
          <w:color w:val="000000"/>
          <w:sz w:val="22"/>
          <w:szCs w:val="22"/>
        </w:rPr>
        <w:t>“Do we really need to send [two armed officers]? Might it not be better, perhaps to send a mental health professional, perhaps with a plainclothes officer with them.”</w:t>
      </w:r>
    </w:p>
    <w:p w14:paraId="76F318DC" w14:textId="77777777" w:rsidR="00716090" w:rsidRDefault="00716090" w:rsidP="00716090">
      <w:pPr>
        <w:numPr>
          <w:ilvl w:val="0"/>
          <w:numId w:val="25"/>
        </w:numPr>
        <w:spacing w:before="100" w:beforeAutospacing="1" w:after="100" w:afterAutospacing="1"/>
        <w:textAlignment w:val="baseline"/>
        <w:rPr>
          <w:rFonts w:ascii="Arial" w:hAnsi="Arial" w:cs="Arial"/>
          <w:color w:val="000000"/>
          <w:sz w:val="22"/>
          <w:szCs w:val="22"/>
        </w:rPr>
      </w:pPr>
      <w:r>
        <w:rPr>
          <w:rFonts w:ascii="Arial" w:hAnsi="Arial" w:cs="Arial"/>
          <w:color w:val="000000"/>
          <w:sz w:val="22"/>
          <w:szCs w:val="22"/>
        </w:rPr>
        <w:t>“We are moving towards having public safety officers respond to non-criminal or low-level criminal activity, perhaps with a police officer there… We’re not talking about 100% disarming the police.”</w:t>
      </w:r>
    </w:p>
    <w:p w14:paraId="670D967F" w14:textId="77777777" w:rsidR="00716090" w:rsidRDefault="00716090" w:rsidP="00716090">
      <w:pPr>
        <w:numPr>
          <w:ilvl w:val="0"/>
          <w:numId w:val="25"/>
        </w:numPr>
        <w:spacing w:before="100" w:beforeAutospacing="1" w:after="100" w:afterAutospacing="1"/>
        <w:textAlignment w:val="baseline"/>
        <w:rPr>
          <w:rFonts w:ascii="Arial" w:hAnsi="Arial" w:cs="Arial"/>
          <w:color w:val="000000"/>
          <w:sz w:val="22"/>
          <w:szCs w:val="22"/>
        </w:rPr>
      </w:pPr>
      <w:r>
        <w:rPr>
          <w:rFonts w:ascii="Arial" w:hAnsi="Arial" w:cs="Arial"/>
          <w:color w:val="000000"/>
          <w:sz w:val="22"/>
          <w:szCs w:val="22"/>
        </w:rPr>
        <w:t>“When we believe that there is going to be a disturbance that our police force is not, in and of itself, able to handle we do partner with SPD. It’s an informal agreement, but it is there.”</w:t>
      </w:r>
    </w:p>
    <w:p w14:paraId="0F53799B" w14:textId="77777777" w:rsidR="00716090" w:rsidRDefault="00716090" w:rsidP="00716090">
      <w:pPr>
        <w:numPr>
          <w:ilvl w:val="0"/>
          <w:numId w:val="25"/>
        </w:numPr>
        <w:spacing w:before="100" w:beforeAutospacing="1" w:after="100" w:afterAutospacing="1"/>
        <w:textAlignment w:val="baseline"/>
        <w:rPr>
          <w:rFonts w:ascii="Arial" w:hAnsi="Arial" w:cs="Arial"/>
          <w:color w:val="000000"/>
          <w:sz w:val="22"/>
          <w:szCs w:val="22"/>
        </w:rPr>
      </w:pPr>
      <w:r>
        <w:rPr>
          <w:rFonts w:ascii="Arial" w:hAnsi="Arial" w:cs="Arial"/>
          <w:color w:val="000000"/>
          <w:sz w:val="22"/>
          <w:szCs w:val="22"/>
        </w:rPr>
        <w:t xml:space="preserve">“We could shrink the size of the police force. That may lead to budget </w:t>
      </w:r>
      <w:proofErr w:type="gramStart"/>
      <w:r>
        <w:rPr>
          <w:rFonts w:ascii="Arial" w:hAnsi="Arial" w:cs="Arial"/>
          <w:color w:val="000000"/>
          <w:sz w:val="22"/>
          <w:szCs w:val="22"/>
        </w:rPr>
        <w:t>savings..</w:t>
      </w:r>
      <w:proofErr w:type="gramEnd"/>
      <w:r>
        <w:rPr>
          <w:rFonts w:ascii="Arial" w:hAnsi="Arial" w:cs="Arial"/>
          <w:color w:val="000000"/>
          <w:sz w:val="22"/>
          <w:szCs w:val="22"/>
        </w:rPr>
        <w:t>”</w:t>
      </w:r>
    </w:p>
    <w:p w14:paraId="106CDF44" w14:textId="77777777" w:rsidR="00716090" w:rsidRDefault="00716090" w:rsidP="00716090">
      <w:pPr>
        <w:rPr>
          <w:rFonts w:ascii="Verdana" w:hAnsi="Verdana"/>
          <w:color w:val="000000"/>
          <w:sz w:val="21"/>
          <w:szCs w:val="21"/>
        </w:rPr>
      </w:pPr>
    </w:p>
    <w:p w14:paraId="3BBDF0C5" w14:textId="77777777" w:rsidR="00716090" w:rsidRDefault="00716090" w:rsidP="00716090">
      <w:pPr>
        <w:rPr>
          <w:rFonts w:ascii="Verdana" w:hAnsi="Verdana"/>
          <w:color w:val="000000"/>
          <w:sz w:val="21"/>
          <w:szCs w:val="21"/>
        </w:rPr>
      </w:pPr>
      <w:r>
        <w:rPr>
          <w:rFonts w:ascii="Arial" w:hAnsi="Arial" w:cs="Arial"/>
          <w:color w:val="000000"/>
          <w:sz w:val="22"/>
          <w:szCs w:val="22"/>
        </w:rPr>
        <w:t xml:space="preserve">Regent </w:t>
      </w:r>
      <w:r>
        <w:rPr>
          <w:rFonts w:ascii="Arial" w:hAnsi="Arial" w:cs="Arial"/>
          <w:b/>
          <w:bCs/>
          <w:color w:val="000000"/>
          <w:sz w:val="22"/>
          <w:szCs w:val="22"/>
        </w:rPr>
        <w:t>Tamaki</w:t>
      </w:r>
      <w:r>
        <w:rPr>
          <w:rFonts w:ascii="Arial" w:hAnsi="Arial" w:cs="Arial"/>
          <w:color w:val="000000"/>
          <w:sz w:val="22"/>
          <w:szCs w:val="22"/>
        </w:rPr>
        <w:t>: </w:t>
      </w:r>
    </w:p>
    <w:p w14:paraId="00CA90D5" w14:textId="77777777" w:rsidR="00716090" w:rsidRDefault="00716090" w:rsidP="00716090">
      <w:pPr>
        <w:numPr>
          <w:ilvl w:val="0"/>
          <w:numId w:val="26"/>
        </w:numPr>
        <w:spacing w:before="100" w:beforeAutospacing="1" w:after="100" w:afterAutospacing="1"/>
        <w:textAlignment w:val="baseline"/>
        <w:rPr>
          <w:rFonts w:ascii="Arial" w:hAnsi="Arial" w:cs="Arial"/>
          <w:color w:val="000000"/>
          <w:sz w:val="22"/>
          <w:szCs w:val="22"/>
        </w:rPr>
      </w:pPr>
      <w:r>
        <w:rPr>
          <w:rFonts w:ascii="Arial" w:hAnsi="Arial" w:cs="Arial"/>
          <w:color w:val="000000"/>
          <w:sz w:val="22"/>
          <w:szCs w:val="22"/>
        </w:rPr>
        <w:t xml:space="preserve">“The larger question is whether campus safety, what is the role of law enforcement with regard to campus safety? I want us to rethink, just like what this movement is asking us to rethink: our use of resources, our use of violence, our use of guns </w:t>
      </w:r>
      <w:proofErr w:type="gramStart"/>
      <w:r>
        <w:rPr>
          <w:rFonts w:ascii="Arial" w:hAnsi="Arial" w:cs="Arial"/>
          <w:color w:val="000000"/>
          <w:sz w:val="22"/>
          <w:szCs w:val="22"/>
        </w:rPr>
        <w:t>are</w:t>
      </w:r>
      <w:proofErr w:type="gramEnd"/>
      <w:r>
        <w:rPr>
          <w:rFonts w:ascii="Arial" w:hAnsi="Arial" w:cs="Arial"/>
          <w:color w:val="000000"/>
          <w:sz w:val="22"/>
          <w:szCs w:val="22"/>
        </w:rPr>
        <w:t xml:space="preserve"> the intimidation factor to people of color. I am looking at the young people leading this negotiation, and the world we are leaving them, and I say, if you have some new ideas and this is your world in the future, let’s try them out and see if they work.”</w:t>
      </w:r>
    </w:p>
    <w:p w14:paraId="7622F7FE" w14:textId="77777777" w:rsidR="00716090" w:rsidRDefault="00716090" w:rsidP="00716090">
      <w:pPr>
        <w:numPr>
          <w:ilvl w:val="0"/>
          <w:numId w:val="26"/>
        </w:numPr>
        <w:spacing w:before="100" w:beforeAutospacing="1" w:after="100" w:afterAutospacing="1"/>
        <w:textAlignment w:val="baseline"/>
        <w:rPr>
          <w:rFonts w:ascii="Arial" w:hAnsi="Arial" w:cs="Arial"/>
          <w:color w:val="000000"/>
          <w:sz w:val="22"/>
          <w:szCs w:val="22"/>
        </w:rPr>
      </w:pPr>
      <w:r>
        <w:rPr>
          <w:rFonts w:ascii="Arial" w:hAnsi="Arial" w:cs="Arial"/>
          <w:color w:val="000000"/>
          <w:sz w:val="22"/>
          <w:szCs w:val="22"/>
        </w:rPr>
        <w:t>“I always hear the rules, and the laws, and I’m a lawyer, I get it…. But we can also ask for the laws to be changed, or the rules to be changed. I want to give you a broad mandate to think creatively of these issues, and the Regents will support you… The most important constituency to me is the constituency that appeared this morning… The time is now.”</w:t>
      </w:r>
    </w:p>
    <w:p w14:paraId="3690C974" w14:textId="77777777" w:rsidR="00716090" w:rsidRDefault="00716090" w:rsidP="00716090">
      <w:pPr>
        <w:rPr>
          <w:rFonts w:ascii="Verdana" w:hAnsi="Verdana"/>
          <w:color w:val="000000"/>
          <w:sz w:val="21"/>
          <w:szCs w:val="21"/>
        </w:rPr>
      </w:pPr>
    </w:p>
    <w:p w14:paraId="6B8D4805" w14:textId="77777777" w:rsidR="00716090" w:rsidRDefault="00716090" w:rsidP="00716090">
      <w:pPr>
        <w:rPr>
          <w:rFonts w:ascii="Verdana" w:hAnsi="Verdana"/>
          <w:color w:val="000000"/>
          <w:sz w:val="21"/>
          <w:szCs w:val="21"/>
        </w:rPr>
      </w:pPr>
      <w:r>
        <w:rPr>
          <w:rFonts w:ascii="Arial" w:hAnsi="Arial" w:cs="Arial"/>
          <w:color w:val="000000"/>
          <w:sz w:val="22"/>
          <w:szCs w:val="22"/>
        </w:rPr>
        <w:t xml:space="preserve">Regent </w:t>
      </w:r>
      <w:r>
        <w:rPr>
          <w:rFonts w:ascii="Arial" w:hAnsi="Arial" w:cs="Arial"/>
          <w:b/>
          <w:bCs/>
          <w:color w:val="000000"/>
          <w:sz w:val="22"/>
          <w:szCs w:val="22"/>
        </w:rPr>
        <w:t>Rice</w:t>
      </w:r>
      <w:r>
        <w:rPr>
          <w:rFonts w:ascii="Arial" w:hAnsi="Arial" w:cs="Arial"/>
          <w:color w:val="000000"/>
          <w:sz w:val="22"/>
          <w:szCs w:val="22"/>
        </w:rPr>
        <w:t>: “We need to be bold and we have an opportunity for strong action now. There are many of us on the board who are intimately aware of it, and we do agree that now is the time to shift the paradigm.”</w:t>
      </w:r>
    </w:p>
    <w:p w14:paraId="73849519" w14:textId="77777777" w:rsidR="00716090" w:rsidRDefault="00716090" w:rsidP="00716090">
      <w:pPr>
        <w:rPr>
          <w:b/>
        </w:rPr>
      </w:pPr>
      <w:r>
        <w:rPr>
          <w:noProof/>
        </w:rPr>
        <w:drawing>
          <wp:inline distT="0" distB="0" distL="0" distR="0" wp14:anchorId="3BB58E69" wp14:editId="3F251D4C">
            <wp:extent cx="1961840" cy="923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rizonal_transparent_small.png"/>
                    <pic:cNvPicPr/>
                  </pic:nvPicPr>
                  <pic:blipFill>
                    <a:blip r:embed="rId20">
                      <a:extLst>
                        <a:ext uri="{28A0092B-C50C-407E-A947-70E740481C1C}">
                          <a14:useLocalDpi xmlns:a14="http://schemas.microsoft.com/office/drawing/2010/main" val="0"/>
                        </a:ext>
                      </a:extLst>
                    </a:blip>
                    <a:stretch>
                      <a:fillRect/>
                    </a:stretch>
                  </pic:blipFill>
                  <pic:spPr>
                    <a:xfrm>
                      <a:off x="0" y="0"/>
                      <a:ext cx="2029049" cy="955577"/>
                    </a:xfrm>
                    <a:prstGeom prst="rect">
                      <a:avLst/>
                    </a:prstGeom>
                  </pic:spPr>
                </pic:pic>
              </a:graphicData>
            </a:graphic>
          </wp:inline>
        </w:drawing>
      </w:r>
    </w:p>
    <w:p w14:paraId="4058CBC1" w14:textId="77777777" w:rsidR="00716090" w:rsidRPr="00A71E06" w:rsidRDefault="00716090" w:rsidP="00716090">
      <w:pPr>
        <w:rPr>
          <w:b/>
        </w:rPr>
      </w:pPr>
      <w:r w:rsidRPr="00A71E06">
        <w:rPr>
          <w:b/>
        </w:rPr>
        <w:t>Progressive Revenue for Public Services, Not Austerity</w:t>
      </w:r>
    </w:p>
    <w:p w14:paraId="298D85B4" w14:textId="77777777" w:rsidR="00716090" w:rsidRDefault="00716090" w:rsidP="00716090">
      <w:r>
        <w:t>Washington’s state government will lose $8.9 billion in revenue over the next three years.</w:t>
      </w:r>
      <w:r>
        <w:rPr>
          <w:rStyle w:val="FootnoteReference"/>
        </w:rPr>
        <w:footnoteReference w:id="1"/>
      </w:r>
      <w:r>
        <w:t xml:space="preserve"> </w:t>
      </w:r>
      <w:r w:rsidRPr="00C80972">
        <w:t xml:space="preserve">Our current tax system, reliant on sales and gross receipts taxes, penalizes poor and </w:t>
      </w:r>
      <w:proofErr w:type="gramStart"/>
      <w:r w:rsidRPr="00C80972">
        <w:t>middle class</w:t>
      </w:r>
      <w:proofErr w:type="gramEnd"/>
      <w:r w:rsidRPr="00C80972">
        <w:t xml:space="preserve"> families</w:t>
      </w:r>
      <w:r>
        <w:t xml:space="preserve"> along with small businesses</w:t>
      </w:r>
      <w:r w:rsidRPr="00C80972">
        <w:t xml:space="preserve">, and rewards the affluent. This tax system is highly vulnerable to economic recessions, and, because </w:t>
      </w:r>
      <w:r>
        <w:t>wealthy households pay far less in taxes than in most other states</w:t>
      </w:r>
      <w:r w:rsidRPr="00C80972">
        <w:t xml:space="preserve">, fails in both good times and bad times to sustain </w:t>
      </w:r>
      <w:r>
        <w:t xml:space="preserve">the </w:t>
      </w:r>
      <w:r w:rsidRPr="00C80972">
        <w:t>public services</w:t>
      </w:r>
      <w:r>
        <w:t xml:space="preserve"> that are vital to healthy communities and individual opportunity</w:t>
      </w:r>
      <w:r w:rsidRPr="00C80972">
        <w:t xml:space="preserve">. </w:t>
      </w:r>
    </w:p>
    <w:p w14:paraId="354F1505" w14:textId="77777777" w:rsidR="00716090" w:rsidRDefault="00716090" w:rsidP="00716090">
      <w:r>
        <w:t xml:space="preserve">Washington’s </w:t>
      </w:r>
      <w:proofErr w:type="gramStart"/>
      <w:r>
        <w:t>upside down</w:t>
      </w:r>
      <w:proofErr w:type="gramEnd"/>
      <w:r>
        <w:t xml:space="preserve"> tax structure and underinvestment in public services – including child care, higher education, affordable health care, mental health, and housing – have created extreme economic inequality and left us far less resilient in facing the COVID-19 pandemic/recession. Over twelve thousand Washington families enjoy incomes in excess of one million dollars each year,</w:t>
      </w:r>
      <w:r>
        <w:rPr>
          <w:rStyle w:val="FootnoteReference"/>
        </w:rPr>
        <w:footnoteReference w:id="2"/>
      </w:r>
      <w:r>
        <w:t xml:space="preserve"> and 10% of households enjoy incomes of over $200,000 annually, yet 33% of households have less than $50,000 and struggled to cover the basics even before the coronavirus recession.</w:t>
      </w:r>
      <w:r>
        <w:rPr>
          <w:rStyle w:val="FootnoteReference"/>
        </w:rPr>
        <w:footnoteReference w:id="3"/>
      </w:r>
      <w:r>
        <w:t xml:space="preserve"> </w:t>
      </w:r>
    </w:p>
    <w:p w14:paraId="35E6375C" w14:textId="77777777" w:rsidR="00716090" w:rsidRDefault="00716090" w:rsidP="00716090">
      <w:r>
        <w:lastRenderedPageBreak/>
        <w:t xml:space="preserve">A decade </w:t>
      </w:r>
      <w:proofErr w:type="gramStart"/>
      <w:r>
        <w:t>ago</w:t>
      </w:r>
      <w:proofErr w:type="gramEnd"/>
      <w:r>
        <w:t xml:space="preserve"> during the last recession, Washington’s legislature chose a mostly cuts approach to balancing the budget, kicking Washingtonians off of health coverage and basic income support; reducing home care for seniors and disabled people, public health, and mental health services; increasing K-12 class sizes and college tuition. These and other cuts caused significant, lasting suffering and prolonged the recession. </w:t>
      </w:r>
    </w:p>
    <w:p w14:paraId="5BE69664" w14:textId="77777777" w:rsidR="00716090" w:rsidRDefault="00716090" w:rsidP="00716090">
      <w:r>
        <w:t xml:space="preserve">We should not repeat this austerity approach in this pandemic/recession.  Given the political will, we could institute new taxes on the wealthy and privileged of our state, enabling our state to preserve public services to corral the COVID-19 pandemic and build stronger and healthier communities.  </w:t>
      </w:r>
    </w:p>
    <w:p w14:paraId="38246F97" w14:textId="77777777" w:rsidR="00716090" w:rsidRPr="00415EA2" w:rsidRDefault="00716090" w:rsidP="00716090">
      <w:pPr>
        <w:jc w:val="center"/>
        <w:rPr>
          <w:b/>
        </w:rPr>
      </w:pPr>
    </w:p>
    <w:tbl>
      <w:tblPr>
        <w:tblStyle w:val="TableGrid"/>
        <w:tblW w:w="0" w:type="auto"/>
        <w:tblLook w:val="04A0" w:firstRow="1" w:lastRow="0" w:firstColumn="1" w:lastColumn="0" w:noHBand="0" w:noVBand="1"/>
      </w:tblPr>
      <w:tblGrid>
        <w:gridCol w:w="7465"/>
        <w:gridCol w:w="1885"/>
      </w:tblGrid>
      <w:tr w:rsidR="00716090" w14:paraId="6B3022A6" w14:textId="77777777" w:rsidTr="004B7307">
        <w:tc>
          <w:tcPr>
            <w:tcW w:w="7465" w:type="dxa"/>
          </w:tcPr>
          <w:p w14:paraId="68D9D7F5" w14:textId="77777777" w:rsidR="00716090" w:rsidRPr="00415EA2" w:rsidRDefault="00716090" w:rsidP="004B7307">
            <w:pPr>
              <w:rPr>
                <w:b/>
              </w:rPr>
            </w:pPr>
            <w:r w:rsidRPr="00415EA2">
              <w:rPr>
                <w:b/>
              </w:rPr>
              <w:t>Options for Progressive Revenue, 2020-2023</w:t>
            </w:r>
          </w:p>
        </w:tc>
        <w:tc>
          <w:tcPr>
            <w:tcW w:w="1885" w:type="dxa"/>
          </w:tcPr>
          <w:p w14:paraId="083EC59F" w14:textId="77777777" w:rsidR="00716090" w:rsidRPr="00415EA2" w:rsidRDefault="00716090" w:rsidP="004B7307">
            <w:pPr>
              <w:rPr>
                <w:b/>
              </w:rPr>
            </w:pPr>
            <w:r>
              <w:rPr>
                <w:b/>
              </w:rPr>
              <w:t>Annual Revenue Estimate</w:t>
            </w:r>
          </w:p>
        </w:tc>
      </w:tr>
      <w:tr w:rsidR="00716090" w14:paraId="6213FDAE" w14:textId="77777777" w:rsidTr="004B7307">
        <w:tc>
          <w:tcPr>
            <w:tcW w:w="7465" w:type="dxa"/>
          </w:tcPr>
          <w:p w14:paraId="30AE3BDB" w14:textId="77777777" w:rsidR="00716090" w:rsidRPr="00415EA2" w:rsidRDefault="00716090" w:rsidP="004B7307">
            <w:pPr>
              <w:rPr>
                <w:b/>
              </w:rPr>
            </w:pPr>
            <w:r w:rsidRPr="00415EA2">
              <w:rPr>
                <w:b/>
              </w:rPr>
              <w:t>Excise tax on employers for windfall compensation</w:t>
            </w:r>
            <w:r>
              <w:rPr>
                <w:b/>
              </w:rPr>
              <w:t>:</w:t>
            </w:r>
          </w:p>
          <w:p w14:paraId="273B1CA6" w14:textId="77777777" w:rsidR="00716090" w:rsidRDefault="00716090" w:rsidP="004B7307">
            <w:r>
              <w:t>SB 6017 establishes a scalable framework. With a threshold of $137,700, employers would pay the windfall compensation tax on less than 5% of total employees in the state.  With a threshold of $250,000, 1% of employees would be covered.  Revenue is dependent on marginal rates and thresholds</w:t>
            </w:r>
          </w:p>
        </w:tc>
        <w:tc>
          <w:tcPr>
            <w:tcW w:w="1885" w:type="dxa"/>
          </w:tcPr>
          <w:p w14:paraId="21C6C8D9" w14:textId="77777777" w:rsidR="00716090" w:rsidRDefault="00716090" w:rsidP="004B7307">
            <w:r>
              <w:t>$500 million to $1.5 billion</w:t>
            </w:r>
          </w:p>
        </w:tc>
      </w:tr>
      <w:tr w:rsidR="00716090" w14:paraId="69C624A0" w14:textId="77777777" w:rsidTr="004B7307">
        <w:tc>
          <w:tcPr>
            <w:tcW w:w="7465" w:type="dxa"/>
          </w:tcPr>
          <w:p w14:paraId="33F7D5AD" w14:textId="77777777" w:rsidR="00716090" w:rsidRPr="00D257F1" w:rsidRDefault="00716090" w:rsidP="004B7307">
            <w:r>
              <w:rPr>
                <w:b/>
              </w:rPr>
              <w:t xml:space="preserve">Estate tax reform.  </w:t>
            </w:r>
            <w:r w:rsidRPr="00415EA2">
              <w:t>SB 6581 can be amended to close estate accounting loopholes and increase</w:t>
            </w:r>
            <w:r w:rsidRPr="002D7044">
              <w:t xml:space="preserve"> </w:t>
            </w:r>
            <w:r w:rsidRPr="00415EA2">
              <w:t>estate taxes on 80 of the wealthiest estates, while eliminating the estate tax for 25% of estates currently taxed and decreasing taxes on half of estates currently taxed</w:t>
            </w:r>
            <w:r>
              <w:t>:</w:t>
            </w:r>
            <w:r w:rsidRPr="00415EA2">
              <w:t xml:space="preserve">     </w:t>
            </w:r>
            <w:r>
              <w:rPr>
                <w:b/>
              </w:rPr>
              <w:t xml:space="preserve"> </w:t>
            </w:r>
          </w:p>
        </w:tc>
        <w:tc>
          <w:tcPr>
            <w:tcW w:w="1885" w:type="dxa"/>
          </w:tcPr>
          <w:p w14:paraId="45CD230B" w14:textId="77777777" w:rsidR="00716090" w:rsidRDefault="00716090" w:rsidP="004B7307">
            <w:r>
              <w:t>$50 million</w:t>
            </w:r>
          </w:p>
        </w:tc>
      </w:tr>
      <w:tr w:rsidR="00716090" w14:paraId="46507E7C" w14:textId="77777777" w:rsidTr="004B7307">
        <w:tc>
          <w:tcPr>
            <w:tcW w:w="7465" w:type="dxa"/>
          </w:tcPr>
          <w:p w14:paraId="717800D6" w14:textId="77777777" w:rsidR="00716090" w:rsidRDefault="00716090" w:rsidP="004B7307">
            <w:r w:rsidRPr="00A91871">
              <w:rPr>
                <w:b/>
              </w:rPr>
              <w:t xml:space="preserve">Funding college and workforce education: </w:t>
            </w:r>
          </w:p>
          <w:p w14:paraId="23C51578" w14:textId="77777777" w:rsidR="00716090" w:rsidRDefault="00716090" w:rsidP="004B7307">
            <w:r>
              <w:t>SB 6492 places a 1.22% B&amp;O surcharge on certain businesses, but caps annual contributions on global businesses with revenues over $25 billion at $9 million. Closing this loophole would enable more equitable funding for higher education.</w:t>
            </w:r>
            <w:r>
              <w:rPr>
                <w:rStyle w:val="FootnoteReference"/>
              </w:rPr>
              <w:footnoteReference w:id="4"/>
            </w:r>
          </w:p>
        </w:tc>
        <w:tc>
          <w:tcPr>
            <w:tcW w:w="1885" w:type="dxa"/>
          </w:tcPr>
          <w:p w14:paraId="5AD55CA8" w14:textId="77777777" w:rsidR="00716090" w:rsidRDefault="00716090" w:rsidP="004B7307">
            <w:r>
              <w:t>$50 million</w:t>
            </w:r>
          </w:p>
        </w:tc>
      </w:tr>
    </w:tbl>
    <w:p w14:paraId="191132A4" w14:textId="77777777" w:rsidR="00716090" w:rsidRDefault="00716090" w:rsidP="00716090"/>
    <w:tbl>
      <w:tblPr>
        <w:tblStyle w:val="TableGrid"/>
        <w:tblW w:w="0" w:type="auto"/>
        <w:tblLook w:val="04A0" w:firstRow="1" w:lastRow="0" w:firstColumn="1" w:lastColumn="0" w:noHBand="0" w:noVBand="1"/>
      </w:tblPr>
      <w:tblGrid>
        <w:gridCol w:w="7465"/>
        <w:gridCol w:w="1885"/>
      </w:tblGrid>
      <w:tr w:rsidR="00716090" w14:paraId="12AE93F5" w14:textId="77777777" w:rsidTr="004B7307">
        <w:tc>
          <w:tcPr>
            <w:tcW w:w="7465" w:type="dxa"/>
          </w:tcPr>
          <w:p w14:paraId="43D07E04" w14:textId="77777777" w:rsidR="00716090" w:rsidRPr="00415EA2" w:rsidRDefault="00716090" w:rsidP="004B7307">
            <w:pPr>
              <w:rPr>
                <w:b/>
              </w:rPr>
            </w:pPr>
            <w:r w:rsidRPr="00415EA2">
              <w:rPr>
                <w:b/>
              </w:rPr>
              <w:t xml:space="preserve">Wealth Tax on Billionaires  </w:t>
            </w:r>
          </w:p>
          <w:p w14:paraId="307F4163" w14:textId="77777777" w:rsidR="00716090" w:rsidRDefault="00716090" w:rsidP="004B7307">
            <w:r>
              <w:t>A 1% tax on intangible property (stocks and bonds) in excess of $1 billion would apply to twelve Washingtonians, whose combined wealth is in excess of $428 billion.</w:t>
            </w:r>
            <w:r>
              <w:rPr>
                <w:rStyle w:val="FootnoteReference"/>
              </w:rPr>
              <w:footnoteReference w:id="5"/>
            </w:r>
            <w:r>
              <w:t xml:space="preserve">  </w:t>
            </w:r>
          </w:p>
        </w:tc>
        <w:tc>
          <w:tcPr>
            <w:tcW w:w="1885" w:type="dxa"/>
          </w:tcPr>
          <w:p w14:paraId="1CFC35F4" w14:textId="77777777" w:rsidR="00716090" w:rsidRDefault="00716090" w:rsidP="004B7307">
            <w:r>
              <w:t xml:space="preserve">Up to </w:t>
            </w:r>
            <w:r w:rsidRPr="003654B3">
              <w:t>$4.</w:t>
            </w:r>
            <w:r>
              <w:t>1</w:t>
            </w:r>
            <w:r w:rsidRPr="003654B3">
              <w:t xml:space="preserve"> billion</w:t>
            </w:r>
          </w:p>
        </w:tc>
      </w:tr>
      <w:tr w:rsidR="00716090" w14:paraId="3B84A140" w14:textId="77777777" w:rsidTr="004B7307">
        <w:tc>
          <w:tcPr>
            <w:tcW w:w="7465" w:type="dxa"/>
          </w:tcPr>
          <w:p w14:paraId="4E6EC7F7" w14:textId="77777777" w:rsidR="00716090" w:rsidRPr="00415EA2" w:rsidRDefault="00716090" w:rsidP="004B7307">
            <w:pPr>
              <w:rPr>
                <w:b/>
              </w:rPr>
            </w:pPr>
            <w:r w:rsidRPr="00415EA2">
              <w:rPr>
                <w:b/>
              </w:rPr>
              <w:t>Millionaire Income Tax</w:t>
            </w:r>
          </w:p>
          <w:p w14:paraId="0AFA1DC9" w14:textId="77777777" w:rsidR="00716090" w:rsidRDefault="00716090" w:rsidP="004B7307">
            <w:r>
              <w:t xml:space="preserve">A marginal tax for income in excess of $1 million would tax 12,500 people in Washington state (one third of one percent of all taxpayers).  Revenue will depend on the rate and thresholds (Oregon’s top rate is 9.9%, Idaho’s 6.925%, Hawaii’s 11%, California’s 13.3%).  </w:t>
            </w:r>
          </w:p>
        </w:tc>
        <w:tc>
          <w:tcPr>
            <w:tcW w:w="1885" w:type="dxa"/>
          </w:tcPr>
          <w:p w14:paraId="38554D56" w14:textId="77777777" w:rsidR="00716090" w:rsidRDefault="00716090" w:rsidP="004B7307">
            <w:r>
              <w:t>$3 billion to $4 billion</w:t>
            </w:r>
          </w:p>
        </w:tc>
      </w:tr>
      <w:tr w:rsidR="00716090" w14:paraId="2F658843" w14:textId="77777777" w:rsidTr="004B7307">
        <w:tc>
          <w:tcPr>
            <w:tcW w:w="7465" w:type="dxa"/>
          </w:tcPr>
          <w:p w14:paraId="6A2AF940" w14:textId="77777777" w:rsidR="00716090" w:rsidRPr="00415EA2" w:rsidRDefault="00716090" w:rsidP="004B7307">
            <w:pPr>
              <w:rPr>
                <w:b/>
              </w:rPr>
            </w:pPr>
            <w:r w:rsidRPr="00415EA2">
              <w:rPr>
                <w:b/>
              </w:rPr>
              <w:t>Inheritance Tax</w:t>
            </w:r>
          </w:p>
          <w:p w14:paraId="0DA906C3" w14:textId="77777777" w:rsidR="00716090" w:rsidRDefault="00716090" w:rsidP="004B7307">
            <w:r>
              <w:t xml:space="preserve">The inheritance tax is a tax on the assets </w:t>
            </w:r>
            <w:r w:rsidRPr="00281694">
              <w:t xml:space="preserve">gained </w:t>
            </w:r>
            <w:r>
              <w:t xml:space="preserve">by Washington residents </w:t>
            </w:r>
            <w:r w:rsidRPr="00281694">
              <w:t xml:space="preserve">from decedents, regardless of </w:t>
            </w:r>
            <w:r>
              <w:t>decedents’</w:t>
            </w:r>
            <w:r w:rsidRPr="00281694">
              <w:t xml:space="preserve"> pl</w:t>
            </w:r>
            <w:r>
              <w:t>ace of residence and death.  This tax would cover fewer than 400 inheritors.</w:t>
            </w:r>
          </w:p>
        </w:tc>
        <w:tc>
          <w:tcPr>
            <w:tcW w:w="1885" w:type="dxa"/>
          </w:tcPr>
          <w:p w14:paraId="287519A5" w14:textId="77777777" w:rsidR="00716090" w:rsidRDefault="00716090" w:rsidP="004B7307">
            <w:r w:rsidRPr="00281694">
              <w:t>$5</w:t>
            </w:r>
            <w:r>
              <w:t>00</w:t>
            </w:r>
            <w:r w:rsidRPr="00281694">
              <w:t xml:space="preserve"> million</w:t>
            </w:r>
          </w:p>
        </w:tc>
      </w:tr>
      <w:tr w:rsidR="00716090" w14:paraId="398E73FC" w14:textId="77777777" w:rsidTr="004B7307">
        <w:tc>
          <w:tcPr>
            <w:tcW w:w="7465" w:type="dxa"/>
          </w:tcPr>
          <w:p w14:paraId="65294A74" w14:textId="77777777" w:rsidR="00716090" w:rsidRDefault="00716090" w:rsidP="004B7307">
            <w:pPr>
              <w:rPr>
                <w:b/>
              </w:rPr>
            </w:pPr>
            <w:r w:rsidRPr="00415EA2">
              <w:rPr>
                <w:b/>
              </w:rPr>
              <w:t>Capital Gains Tax</w:t>
            </w:r>
          </w:p>
          <w:p w14:paraId="7C1A355B" w14:textId="77777777" w:rsidR="00716090" w:rsidRPr="008F3234" w:rsidRDefault="00716090" w:rsidP="004B7307">
            <w:r>
              <w:t>HB 2156 provides the template for a 9.9% tax on capital gains, excluding the first $100,000 of such gains from taxation.</w:t>
            </w:r>
            <w:r>
              <w:rPr>
                <w:rStyle w:val="FootnoteReference"/>
              </w:rPr>
              <w:footnoteReference w:id="6"/>
            </w:r>
            <w:r>
              <w:t xml:space="preserve">   This tax would cover the top 1% of households.</w:t>
            </w:r>
            <w:r>
              <w:rPr>
                <w:rStyle w:val="FootnoteReference"/>
              </w:rPr>
              <w:footnoteReference w:id="7"/>
            </w:r>
            <w:r>
              <w:t xml:space="preserve">  </w:t>
            </w:r>
          </w:p>
        </w:tc>
        <w:tc>
          <w:tcPr>
            <w:tcW w:w="1885" w:type="dxa"/>
          </w:tcPr>
          <w:p w14:paraId="147DCF82" w14:textId="77777777" w:rsidR="00716090" w:rsidRDefault="00716090" w:rsidP="004B7307">
            <w:r>
              <w:t>$900 million to $1 billion</w:t>
            </w:r>
          </w:p>
        </w:tc>
      </w:tr>
    </w:tbl>
    <w:p w14:paraId="29046882" w14:textId="77777777" w:rsidR="00716090" w:rsidRDefault="00716090" w:rsidP="00716090"/>
    <w:p w14:paraId="292A1487" w14:textId="77777777" w:rsidR="00716090" w:rsidRDefault="00716090" w:rsidP="00716090"/>
    <w:p w14:paraId="4E623597" w14:textId="77777777" w:rsidR="00716090" w:rsidRDefault="00716090" w:rsidP="00716090">
      <w:pPr>
        <w:rPr>
          <w:b/>
        </w:rPr>
      </w:pPr>
    </w:p>
    <w:p w14:paraId="28AEC4B0" w14:textId="77777777" w:rsidR="00716090" w:rsidRPr="00B508E1" w:rsidRDefault="00716090" w:rsidP="00716090">
      <w:pPr>
        <w:rPr>
          <w:b/>
        </w:rPr>
      </w:pPr>
      <w:r w:rsidRPr="00B508E1">
        <w:rPr>
          <w:b/>
        </w:rPr>
        <w:t xml:space="preserve">We know that when the private sector falters, the public sector takes on far greater importance in laying the foundation for recovery.   That includes our </w:t>
      </w:r>
      <w:r w:rsidRPr="00B508E1">
        <w:rPr>
          <w:b/>
          <w:u w:val="single"/>
        </w:rPr>
        <w:t>state government’s role</w:t>
      </w:r>
      <w:r w:rsidRPr="00B508E1">
        <w:rPr>
          <w:b/>
        </w:rPr>
        <w:t xml:space="preserve"> in our economy.  We are in a lucky position for a state, with affluence abounding even in the midst of this depression.   What we need is the political will to access a very small percentage of this affluence to sustain public services and enable shared well-being for the residents of our state.</w:t>
      </w:r>
    </w:p>
    <w:p w14:paraId="53BC5DD1" w14:textId="77777777" w:rsidR="00716090" w:rsidRPr="00B508E1" w:rsidRDefault="00716090" w:rsidP="00716090">
      <w:pPr>
        <w:rPr>
          <w:b/>
        </w:rPr>
      </w:pPr>
    </w:p>
    <w:p w14:paraId="7C67F882" w14:textId="77777777" w:rsidR="00716090" w:rsidRPr="00B508E1" w:rsidRDefault="00716090" w:rsidP="00716090">
      <w:r w:rsidRPr="00B508E1">
        <w:t>Further details can be found in the “Memo to Legislators July 2020” and “Revenue Calculator”</w:t>
      </w:r>
    </w:p>
    <w:p w14:paraId="38DFCB14" w14:textId="77777777" w:rsidR="00716090" w:rsidRDefault="00716090" w:rsidP="00716090">
      <w:pPr>
        <w:rPr>
          <w:b/>
        </w:rPr>
      </w:pPr>
      <w:r>
        <w:rPr>
          <w:noProof/>
        </w:rPr>
        <w:drawing>
          <wp:inline distT="0" distB="0" distL="0" distR="0" wp14:anchorId="7F7E9CA2" wp14:editId="374BE6C4">
            <wp:extent cx="1961840" cy="923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rizonal_transparent_small.png"/>
                    <pic:cNvPicPr/>
                  </pic:nvPicPr>
                  <pic:blipFill>
                    <a:blip r:embed="rId20">
                      <a:extLst>
                        <a:ext uri="{28A0092B-C50C-407E-A947-70E740481C1C}">
                          <a14:useLocalDpi xmlns:a14="http://schemas.microsoft.com/office/drawing/2010/main" val="0"/>
                        </a:ext>
                      </a:extLst>
                    </a:blip>
                    <a:stretch>
                      <a:fillRect/>
                    </a:stretch>
                  </pic:blipFill>
                  <pic:spPr>
                    <a:xfrm>
                      <a:off x="0" y="0"/>
                      <a:ext cx="2029049" cy="955577"/>
                    </a:xfrm>
                    <a:prstGeom prst="rect">
                      <a:avLst/>
                    </a:prstGeom>
                  </pic:spPr>
                </pic:pic>
              </a:graphicData>
            </a:graphic>
          </wp:inline>
        </w:drawing>
      </w:r>
    </w:p>
    <w:p w14:paraId="7C7EA2E4" w14:textId="77777777" w:rsidR="00716090" w:rsidRDefault="00716090" w:rsidP="00716090">
      <w:pPr>
        <w:rPr>
          <w:b/>
        </w:rPr>
      </w:pPr>
    </w:p>
    <w:p w14:paraId="213C02DC" w14:textId="77777777" w:rsidR="00716090" w:rsidRPr="00A71E06" w:rsidRDefault="00716090" w:rsidP="00716090">
      <w:pPr>
        <w:rPr>
          <w:b/>
        </w:rPr>
      </w:pPr>
      <w:r>
        <w:rPr>
          <w:b/>
        </w:rPr>
        <w:t xml:space="preserve">Details for </w:t>
      </w:r>
      <w:r w:rsidRPr="00A71E06">
        <w:rPr>
          <w:b/>
        </w:rPr>
        <w:t>Progressive Revenue for Public Services</w:t>
      </w:r>
    </w:p>
    <w:p w14:paraId="1646797B" w14:textId="77777777" w:rsidR="00716090" w:rsidRPr="00C77FBC" w:rsidRDefault="00716090" w:rsidP="00716090">
      <w:pPr>
        <w:pStyle w:val="ListParagraph"/>
        <w:numPr>
          <w:ilvl w:val="0"/>
          <w:numId w:val="28"/>
        </w:numPr>
        <w:spacing w:before="0" w:beforeAutospacing="0" w:after="160" w:afterAutospacing="0" w:line="259" w:lineRule="auto"/>
        <w:contextualSpacing/>
        <w:rPr>
          <w:b/>
        </w:rPr>
      </w:pPr>
      <w:r w:rsidRPr="00C77FBC">
        <w:rPr>
          <w:b/>
        </w:rPr>
        <w:t xml:space="preserve">Our Legislature can put in place equitable and progressive measures, resulting in </w:t>
      </w:r>
      <w:r w:rsidRPr="00C77FBC">
        <w:rPr>
          <w:b/>
          <w:u w:val="single"/>
        </w:rPr>
        <w:t>immediate increases in revenue</w:t>
      </w:r>
      <w:r w:rsidRPr="00C77FBC">
        <w:rPr>
          <w:b/>
        </w:rPr>
        <w:t xml:space="preserve">.  </w:t>
      </w:r>
    </w:p>
    <w:p w14:paraId="28AF2912" w14:textId="77777777" w:rsidR="00716090" w:rsidRDefault="00716090" w:rsidP="00716090">
      <w:pPr>
        <w:ind w:left="720"/>
      </w:pPr>
      <w:r w:rsidRPr="00FA6510">
        <w:rPr>
          <w:b/>
        </w:rPr>
        <w:t>$50 million</w:t>
      </w:r>
      <w:r>
        <w:t>:  Funding college and workforce education: Close the Amazon loophole and fully fund the College Grant program</w:t>
      </w:r>
    </w:p>
    <w:p w14:paraId="62C752A8" w14:textId="77777777" w:rsidR="00716090" w:rsidRDefault="00716090" w:rsidP="00716090">
      <w:pPr>
        <w:ind w:left="720"/>
      </w:pPr>
      <w:r>
        <w:t xml:space="preserve">The Legislature shielded global corporations from paying into the College Grant fund.  Their contributions are capped at $9 million a year. For Amazon, with revenue of $75 billion in three months, this tax is three one-thousandths of a percent of its revenue.   </w:t>
      </w:r>
    </w:p>
    <w:p w14:paraId="13BADCF0" w14:textId="77777777" w:rsidR="00716090" w:rsidRDefault="00716090" w:rsidP="00716090">
      <w:pPr>
        <w:ind w:left="720"/>
      </w:pPr>
      <w:r>
        <w:t xml:space="preserve">The legal surtax rate under the recently passed Senate Bill 6492 is 1.22% of gross income.  For the 40 companies with more than $25 </w:t>
      </w:r>
      <w:proofErr w:type="spellStart"/>
      <w:r>
        <w:t>billion</w:t>
      </w:r>
      <w:proofErr w:type="spellEnd"/>
      <w:r>
        <w:t xml:space="preserve"> of revenues, the ceiling provides a tax windfall of at least $50 million a year.</w:t>
      </w:r>
      <w:r>
        <w:rPr>
          <w:rStyle w:val="FootnoteReference"/>
        </w:rPr>
        <w:footnoteReference w:id="8"/>
      </w:r>
      <w:r>
        <w:t xml:space="preserve">  The clause providing this ceiling has been excerpted by EOI for legislative review.  The tax instrumentation and implementation </w:t>
      </w:r>
      <w:proofErr w:type="gramStart"/>
      <w:r>
        <w:t>is</w:t>
      </w:r>
      <w:proofErr w:type="gramEnd"/>
      <w:r>
        <w:t xml:space="preserve"> in place, so increased revenues would be immediately forthcoming.   Taxpayers for this:  the 40 global corporations with gross revenues in excess of $25 billion headquartered in or with a nexus to Washington state.  These businesses total two one-hundredths of a percent of all businesses in our state.</w:t>
      </w:r>
      <w:r>
        <w:rPr>
          <w:rStyle w:val="FootnoteReference"/>
        </w:rPr>
        <w:footnoteReference w:id="9"/>
      </w:r>
    </w:p>
    <w:p w14:paraId="02BA97DE" w14:textId="77777777" w:rsidR="00716090" w:rsidRDefault="00716090" w:rsidP="00716090">
      <w:pPr>
        <w:ind w:left="720"/>
      </w:pPr>
      <w:r w:rsidRPr="00121750">
        <w:rPr>
          <w:b/>
        </w:rPr>
        <w:t>$1.2 billion</w:t>
      </w:r>
      <w:r>
        <w:t xml:space="preserve">:  Excise tax on employers for windfall compensation to employees </w:t>
      </w:r>
    </w:p>
    <w:p w14:paraId="4B60C75C" w14:textId="77777777" w:rsidR="00716090" w:rsidRDefault="00716090" w:rsidP="00716090">
      <w:pPr>
        <w:ind w:left="720"/>
      </w:pPr>
      <w:r>
        <w:t xml:space="preserve">The Legislature could establish a new floor for employer excise taxation of compensation above $137,700, amending Senate Bill 6017. (Employers receive a 6.35% tax holiday above this threshold, because they don’t pay Social Security FICA taxes, nor the family and medical leave payroll tax above this threshold.)  Starting with a 1% marginal tax on employers for compensation above $137,700 could result in </w:t>
      </w:r>
      <w:r w:rsidRPr="00121750">
        <w:rPr>
          <w:b/>
        </w:rPr>
        <w:t>$</w:t>
      </w:r>
      <w:r>
        <w:rPr>
          <w:b/>
        </w:rPr>
        <w:t>1.2 billion annually</w:t>
      </w:r>
      <w:r>
        <w:t>.   EOI has completed a re-draft of SB 6017 to enable the new design.  The Employment Security Department has all records for compensation, so this tax could kick in immediately, with receipts in April 2021.</w:t>
      </w:r>
      <w:r>
        <w:rPr>
          <w:rStyle w:val="FootnoteReference"/>
        </w:rPr>
        <w:footnoteReference w:id="10"/>
      </w:r>
      <w:r>
        <w:t xml:space="preserve">  With a threshold of $137,700, employers would pay the windfall compensation tax on less than 5% of total employees in the state.  With a threshold of $250,000, 1% of employees would be covered.</w:t>
      </w:r>
    </w:p>
    <w:p w14:paraId="5ACCF89A" w14:textId="77777777" w:rsidR="00716090" w:rsidRDefault="00716090" w:rsidP="00716090">
      <w:pPr>
        <w:ind w:left="720"/>
      </w:pPr>
      <w:r w:rsidRPr="00EC2E22">
        <w:rPr>
          <w:b/>
        </w:rPr>
        <w:t>$50 million</w:t>
      </w:r>
      <w:r>
        <w:t>:  Estate Tax Reform:</w:t>
      </w:r>
    </w:p>
    <w:p w14:paraId="046A172C" w14:textId="77777777" w:rsidR="00716090" w:rsidRDefault="00716090" w:rsidP="00716090">
      <w:pPr>
        <w:ind w:left="720"/>
      </w:pPr>
      <w:r>
        <w:t>Senate Bill 6581, amended to close estate accounting loopholes, would bring in $50 million.</w:t>
      </w:r>
      <w:r>
        <w:rPr>
          <w:rStyle w:val="FootnoteReference"/>
        </w:rPr>
        <w:footnoteReference w:id="11"/>
      </w:r>
      <w:r>
        <w:t xml:space="preserve">   This measure would increase estate taxes on 80 of the wealthiest estates, with values in excess of $6.5 million, and eliminate the estate tax for 25% of estates currently taxed, while decreasing taxes on half of estates currently taxed.  A re-drafted bill is ready for legislative review.  Because the estate tax is already in place, the increases and decreases in taxation could be immediate for all deaths occurring after legislation is signed into law. </w:t>
      </w:r>
    </w:p>
    <w:p w14:paraId="7507A3AF" w14:textId="77777777" w:rsidR="00716090" w:rsidRDefault="00716090" w:rsidP="00716090">
      <w:pPr>
        <w:ind w:left="720"/>
      </w:pPr>
    </w:p>
    <w:p w14:paraId="411F7353" w14:textId="77777777" w:rsidR="00716090" w:rsidRPr="00DB648D" w:rsidRDefault="00716090" w:rsidP="00716090">
      <w:pPr>
        <w:pStyle w:val="ListParagraph"/>
        <w:numPr>
          <w:ilvl w:val="0"/>
          <w:numId w:val="28"/>
        </w:numPr>
        <w:spacing w:before="0" w:beforeAutospacing="0" w:after="160" w:afterAutospacing="0" w:line="259" w:lineRule="auto"/>
        <w:contextualSpacing/>
        <w:rPr>
          <w:b/>
        </w:rPr>
      </w:pPr>
      <w:r w:rsidRPr="00DB648D">
        <w:rPr>
          <w:b/>
        </w:rPr>
        <w:t xml:space="preserve">Progressive taxes which could </w:t>
      </w:r>
      <w:r w:rsidRPr="00DB648D">
        <w:rPr>
          <w:b/>
          <w:u w:val="single"/>
        </w:rPr>
        <w:t>raise revenue for the 21-23 biennium</w:t>
      </w:r>
      <w:r w:rsidRPr="00DB648D">
        <w:rPr>
          <w:b/>
        </w:rPr>
        <w:t>:</w:t>
      </w:r>
    </w:p>
    <w:p w14:paraId="6E980FA4" w14:textId="77777777" w:rsidR="00716090" w:rsidRDefault="00716090" w:rsidP="00716090">
      <w:pPr>
        <w:pStyle w:val="ListParagraph"/>
        <w:ind w:hanging="720"/>
        <w:rPr>
          <w:b/>
        </w:rPr>
      </w:pPr>
    </w:p>
    <w:p w14:paraId="5A9CF446" w14:textId="77777777" w:rsidR="00716090" w:rsidRDefault="00716090" w:rsidP="00716090">
      <w:pPr>
        <w:pStyle w:val="ListParagraph"/>
        <w:rPr>
          <w:b/>
        </w:rPr>
      </w:pPr>
      <w:r>
        <w:rPr>
          <w:b/>
        </w:rPr>
        <w:t>$4.1 billion:  Billionaire Tax</w:t>
      </w:r>
    </w:p>
    <w:p w14:paraId="5253F845" w14:textId="77777777" w:rsidR="00716090" w:rsidRDefault="00716090" w:rsidP="00716090">
      <w:pPr>
        <w:ind w:left="720"/>
      </w:pPr>
      <w:r w:rsidRPr="004C55B1">
        <w:t>A 1% tax on intangible property</w:t>
      </w:r>
      <w:r>
        <w:t xml:space="preserve"> (stocks and bonds) </w:t>
      </w:r>
      <w:r w:rsidRPr="004C55B1">
        <w:t>in excess of $1 billion would generate over $4</w:t>
      </w:r>
      <w:r>
        <w:t>.1</w:t>
      </w:r>
      <w:r w:rsidRPr="004C55B1">
        <w:t xml:space="preserve"> billion a year.  </w:t>
      </w:r>
      <w:r>
        <w:t xml:space="preserve"> Jeff Bezos, Steve Ballmer, Craig McCaw and nine other Washington residents would be subject to this tax.  Their combined wealth is in excess of $428 billion.  A draft for this concept is in process.</w:t>
      </w:r>
    </w:p>
    <w:p w14:paraId="7A685CE8" w14:textId="77777777" w:rsidR="00716090" w:rsidRPr="00E52641" w:rsidRDefault="00716090" w:rsidP="00716090">
      <w:pPr>
        <w:ind w:left="720"/>
        <w:rPr>
          <w:b/>
        </w:rPr>
      </w:pPr>
      <w:r>
        <w:rPr>
          <w:b/>
        </w:rPr>
        <w:t>$3.9 billion:  Millionaire Tax</w:t>
      </w:r>
    </w:p>
    <w:p w14:paraId="10C13B6D" w14:textId="77777777" w:rsidR="00716090" w:rsidRDefault="00716090" w:rsidP="00716090">
      <w:pPr>
        <w:ind w:left="720"/>
      </w:pPr>
      <w:r>
        <w:t>A 12.5% marginal tax rate for income in excess of $1 million would tax 12,500 people in Washington state (one third of one percent of all taxpayers</w:t>
      </w:r>
      <w:proofErr w:type="gramStart"/>
      <w:r>
        <w:t>), and</w:t>
      </w:r>
      <w:proofErr w:type="gramEnd"/>
      <w:r>
        <w:t xml:space="preserve"> generate over $3.9 billion.  This rate is lower than California’s and slightly higher than Oregon’s top rate (9.9%).  A marginal tax at Oregon’s top rate would generate almost $3 billion.  Because of state supreme court decisions overturning a popular initiative and state law in 1933 and 1935, the millionaire tax would trigger an automatic legal challenge.  The Legislature should request expedited review.  Revenue from this tax could be forthcoming in 2022.  A draft for legislative review has been completed.</w:t>
      </w:r>
    </w:p>
    <w:p w14:paraId="601183E9" w14:textId="77777777" w:rsidR="00716090" w:rsidRPr="00D31224" w:rsidRDefault="00716090" w:rsidP="00716090">
      <w:pPr>
        <w:ind w:left="720"/>
        <w:rPr>
          <w:b/>
        </w:rPr>
      </w:pPr>
      <w:r w:rsidRPr="00D31224">
        <w:rPr>
          <w:b/>
        </w:rPr>
        <w:t>$517 million:  Inheritance Tax</w:t>
      </w:r>
    </w:p>
    <w:p w14:paraId="1AFE6E25" w14:textId="77777777" w:rsidR="00716090" w:rsidRDefault="00716090" w:rsidP="00716090">
      <w:pPr>
        <w:ind w:left="720"/>
      </w:pPr>
      <w:r>
        <w:t>The inheritance tax is a tax on the assets received from an estate.  When it was in law</w:t>
      </w:r>
      <w:r>
        <w:rPr>
          <w:rStyle w:val="FootnoteReference"/>
        </w:rPr>
        <w:footnoteReference w:id="12"/>
      </w:r>
      <w:r>
        <w:t xml:space="preserve"> in our state, it generated three times the revenue which the estate tax later generated.   This is a tax on inheritances gained from decedents, regardless of decedents’ place of residence and death.  It draws from multi-state sources for the privileged intergenerational transfers of wealth.  A draft for this concept is in process.  This tax would cover fewer than 400 inheritors.</w:t>
      </w:r>
    </w:p>
    <w:p w14:paraId="2DD43585" w14:textId="77777777" w:rsidR="00716090" w:rsidRDefault="00716090" w:rsidP="00716090">
      <w:pPr>
        <w:ind w:left="720"/>
      </w:pPr>
    </w:p>
    <w:p w14:paraId="4115EC02" w14:textId="77777777" w:rsidR="00716090" w:rsidRDefault="00716090" w:rsidP="00716090">
      <w:pPr>
        <w:pStyle w:val="ListParagraph"/>
        <w:numPr>
          <w:ilvl w:val="0"/>
          <w:numId w:val="28"/>
        </w:numPr>
        <w:spacing w:before="0" w:beforeAutospacing="0" w:after="160" w:afterAutospacing="0" w:line="259" w:lineRule="auto"/>
        <w:ind w:left="360" w:firstLine="0"/>
        <w:contextualSpacing/>
      </w:pPr>
      <w:r w:rsidRPr="00057718">
        <w:rPr>
          <w:b/>
        </w:rPr>
        <w:t>A Pathway for Hope and Progress:</w:t>
      </w:r>
      <w:r>
        <w:t xml:space="preserve"> We need education, higher education, health coverage, mental health, business security and public health, </w:t>
      </w:r>
      <w:r w:rsidRPr="00057718">
        <w:rPr>
          <w:b/>
          <w:u w:val="single"/>
        </w:rPr>
        <w:t>right now</w:t>
      </w:r>
      <w:r>
        <w:t>.   With this progressive revenue package, the Legislature can fund</w:t>
      </w:r>
    </w:p>
    <w:p w14:paraId="010BE784" w14:textId="77777777" w:rsidR="00716090" w:rsidRDefault="00716090" w:rsidP="00716090">
      <w:pPr>
        <w:pStyle w:val="ListParagraph"/>
        <w:numPr>
          <w:ilvl w:val="0"/>
          <w:numId w:val="27"/>
        </w:numPr>
        <w:spacing w:before="0" w:beforeAutospacing="0" w:after="160" w:afterAutospacing="0" w:line="259" w:lineRule="auto"/>
        <w:ind w:left="1080"/>
        <w:contextualSpacing/>
      </w:pPr>
      <w:r>
        <w:t>Comprehensive testing and tracing throughout the state.</w:t>
      </w:r>
    </w:p>
    <w:p w14:paraId="40BD5DD0" w14:textId="77777777" w:rsidR="00716090" w:rsidRDefault="00716090" w:rsidP="00716090">
      <w:pPr>
        <w:pStyle w:val="ListParagraph"/>
        <w:numPr>
          <w:ilvl w:val="0"/>
          <w:numId w:val="27"/>
        </w:numPr>
        <w:spacing w:before="0" w:beforeAutospacing="0" w:after="160" w:afterAutospacing="0" w:line="259" w:lineRule="auto"/>
        <w:ind w:left="1080"/>
        <w:contextualSpacing/>
      </w:pPr>
      <w:r>
        <w:t>Affordable health coverage for people on the Health Benefit Exchange</w:t>
      </w:r>
    </w:p>
    <w:p w14:paraId="3BC4CA82" w14:textId="77777777" w:rsidR="00716090" w:rsidRDefault="00716090" w:rsidP="00716090">
      <w:pPr>
        <w:pStyle w:val="ListParagraph"/>
        <w:numPr>
          <w:ilvl w:val="0"/>
          <w:numId w:val="27"/>
        </w:numPr>
        <w:spacing w:before="0" w:beforeAutospacing="0" w:after="160" w:afterAutospacing="0" w:line="259" w:lineRule="auto"/>
        <w:ind w:left="1080"/>
        <w:contextualSpacing/>
      </w:pPr>
      <w:r>
        <w:t>Health coverage for all undocumented workers</w:t>
      </w:r>
    </w:p>
    <w:p w14:paraId="0799A948" w14:textId="77777777" w:rsidR="00716090" w:rsidRDefault="00716090" w:rsidP="00716090">
      <w:pPr>
        <w:pStyle w:val="ListParagraph"/>
        <w:numPr>
          <w:ilvl w:val="0"/>
          <w:numId w:val="27"/>
        </w:numPr>
        <w:spacing w:before="0" w:beforeAutospacing="0" w:after="160" w:afterAutospacing="0" w:line="259" w:lineRule="auto"/>
        <w:ind w:left="1080"/>
        <w:contextualSpacing/>
      </w:pPr>
      <w:r>
        <w:t xml:space="preserve">Apple Health for all essential workers, including all </w:t>
      </w:r>
      <w:proofErr w:type="gramStart"/>
      <w:r>
        <w:t>child care</w:t>
      </w:r>
      <w:proofErr w:type="gramEnd"/>
      <w:r>
        <w:t xml:space="preserve"> workers</w:t>
      </w:r>
    </w:p>
    <w:p w14:paraId="2CFFF0A5" w14:textId="77777777" w:rsidR="00716090" w:rsidRDefault="00716090" w:rsidP="00716090">
      <w:pPr>
        <w:pStyle w:val="ListParagraph"/>
        <w:numPr>
          <w:ilvl w:val="0"/>
          <w:numId w:val="27"/>
        </w:numPr>
        <w:spacing w:before="0" w:beforeAutospacing="0" w:after="160" w:afterAutospacing="0" w:line="259" w:lineRule="auto"/>
        <w:ind w:left="1080"/>
        <w:contextualSpacing/>
      </w:pPr>
      <w:r>
        <w:t>Reductions in tuition at universities and community colleges, as people out of jobs turn to community colleges to learn new skills, and as higher education has become unaffordable for families haunted by unemployment.</w:t>
      </w:r>
    </w:p>
    <w:p w14:paraId="71BFBA56" w14:textId="77777777" w:rsidR="00716090" w:rsidRDefault="00716090" w:rsidP="00716090">
      <w:pPr>
        <w:pStyle w:val="ListParagraph"/>
        <w:numPr>
          <w:ilvl w:val="0"/>
          <w:numId w:val="27"/>
        </w:numPr>
        <w:spacing w:before="0" w:beforeAutospacing="0" w:after="160" w:afterAutospacing="0" w:line="259" w:lineRule="auto"/>
        <w:ind w:left="1080"/>
        <w:contextualSpacing/>
      </w:pPr>
      <w:r>
        <w:t xml:space="preserve">Decent wages for </w:t>
      </w:r>
      <w:proofErr w:type="gramStart"/>
      <w:r>
        <w:t>child care</w:t>
      </w:r>
      <w:proofErr w:type="gramEnd"/>
      <w:r>
        <w:t xml:space="preserve"> workers.</w:t>
      </w:r>
    </w:p>
    <w:p w14:paraId="635C719F" w14:textId="77777777" w:rsidR="00716090" w:rsidRDefault="00716090" w:rsidP="00716090">
      <w:pPr>
        <w:pStyle w:val="ListParagraph"/>
        <w:numPr>
          <w:ilvl w:val="0"/>
          <w:numId w:val="27"/>
        </w:numPr>
        <w:spacing w:before="0" w:beforeAutospacing="0" w:after="160" w:afterAutospacing="0" w:line="259" w:lineRule="auto"/>
        <w:ind w:left="1080"/>
        <w:contextualSpacing/>
      </w:pPr>
      <w:r>
        <w:t xml:space="preserve">College grants for all low-income and </w:t>
      </w:r>
      <w:proofErr w:type="gramStart"/>
      <w:r>
        <w:t>middle class</w:t>
      </w:r>
      <w:proofErr w:type="gramEnd"/>
      <w:r>
        <w:t xml:space="preserve"> students.</w:t>
      </w:r>
    </w:p>
    <w:p w14:paraId="6C7FCEAE" w14:textId="77777777" w:rsidR="00716090" w:rsidRDefault="00716090" w:rsidP="00716090">
      <w:r>
        <w:t xml:space="preserve">The Legislature should also </w:t>
      </w:r>
      <w:r w:rsidRPr="005D2228">
        <w:t>help small businesses, thousands of which are closing down or on the brink of bankruptcy.  If we are to enable a recovery for these businesses, the state cannot adopt an austerity budget, which would decrease consumer spending, furthe</w:t>
      </w:r>
      <w:r>
        <w:t xml:space="preserve">r imperiling small businesses.  These businesses also need a reduction in the gross receipts tax.  </w:t>
      </w:r>
    </w:p>
    <w:p w14:paraId="7E28D4F4" w14:textId="77777777" w:rsidR="00716090" w:rsidRDefault="00716090" w:rsidP="00716090">
      <w:pPr>
        <w:rPr>
          <w:b/>
        </w:rPr>
      </w:pPr>
      <w:r>
        <w:t>We have developed an interactive calculator for the determination of new progressive taxes, decreases in regressive taxes, and new investments in public services.  We are sharing this with legislators.</w:t>
      </w:r>
      <w:r>
        <w:rPr>
          <w:b/>
        </w:rPr>
        <w:t xml:space="preserve"> </w:t>
      </w:r>
    </w:p>
    <w:p w14:paraId="1DC96F49" w14:textId="77777777" w:rsidR="00716090" w:rsidRPr="00726F1B" w:rsidRDefault="00716090" w:rsidP="00726F1B">
      <w:pPr>
        <w:pStyle w:val="Heading4"/>
        <w:rPr>
          <w:rFonts w:eastAsia="Times New Roman"/>
          <w:b w:val="0"/>
        </w:rPr>
      </w:pPr>
    </w:p>
    <w:sectPr w:rsidR="00716090" w:rsidRPr="00726F1B" w:rsidSect="005034B4">
      <w:footerReference w:type="even" r:id="rId21"/>
      <w:foot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E25057" w14:textId="77777777" w:rsidR="0031544C" w:rsidRDefault="0031544C" w:rsidP="00726F1B">
      <w:r>
        <w:separator/>
      </w:r>
    </w:p>
  </w:endnote>
  <w:endnote w:type="continuationSeparator" w:id="0">
    <w:p w14:paraId="5A9F3D9B" w14:textId="77777777" w:rsidR="0031544C" w:rsidRDefault="0031544C" w:rsidP="00726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tl/>
      </w:rPr>
      <w:id w:val="259728366"/>
      <w:docPartObj>
        <w:docPartGallery w:val="Page Numbers (Bottom of Page)"/>
        <w:docPartUnique/>
      </w:docPartObj>
    </w:sdtPr>
    <w:sdtContent>
      <w:p w14:paraId="508A2D00" w14:textId="77777777" w:rsidR="004B7307" w:rsidRDefault="004B7307" w:rsidP="0084686B">
        <w:pPr>
          <w:pStyle w:val="Footer"/>
          <w:framePr w:wrap="none" w:vAnchor="text" w:hAnchor="margin" w:xAlign="right" w:y="1"/>
          <w:rPr>
            <w:rStyle w:val="PageNumber"/>
          </w:rPr>
        </w:pPr>
        <w:r>
          <w:rPr>
            <w:rStyle w:val="PageNumber"/>
            <w:rtl/>
          </w:rPr>
          <w:fldChar w:fldCharType="begin"/>
        </w:r>
        <w:r>
          <w:rPr>
            <w:rStyle w:val="PageNumber"/>
          </w:rPr>
          <w:instrText xml:space="preserve"> PAGE </w:instrText>
        </w:r>
        <w:r>
          <w:rPr>
            <w:rStyle w:val="PageNumber"/>
            <w:rtl/>
          </w:rPr>
          <w:fldChar w:fldCharType="end"/>
        </w:r>
      </w:p>
    </w:sdtContent>
  </w:sdt>
  <w:p w14:paraId="5FED2E57" w14:textId="77777777" w:rsidR="004B7307" w:rsidRDefault="004B7307" w:rsidP="00726F1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tl/>
      </w:rPr>
      <w:id w:val="-140108772"/>
      <w:docPartObj>
        <w:docPartGallery w:val="Page Numbers (Bottom of Page)"/>
        <w:docPartUnique/>
      </w:docPartObj>
    </w:sdtPr>
    <w:sdtContent>
      <w:p w14:paraId="0E82613F" w14:textId="77777777" w:rsidR="004B7307" w:rsidRDefault="004B7307" w:rsidP="0084686B">
        <w:pPr>
          <w:pStyle w:val="Footer"/>
          <w:framePr w:wrap="none" w:vAnchor="text" w:hAnchor="margin" w:xAlign="right" w:y="1"/>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noProof/>
          </w:rPr>
          <w:t>1</w:t>
        </w:r>
        <w:r>
          <w:rPr>
            <w:rStyle w:val="PageNumber"/>
            <w:rtl/>
          </w:rPr>
          <w:fldChar w:fldCharType="end"/>
        </w:r>
      </w:p>
    </w:sdtContent>
  </w:sdt>
  <w:p w14:paraId="3AD965A2" w14:textId="77777777" w:rsidR="004B7307" w:rsidRDefault="004B7307" w:rsidP="00726F1B">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7801F5" w14:textId="77777777" w:rsidR="0031544C" w:rsidRDefault="0031544C" w:rsidP="00726F1B">
      <w:r>
        <w:separator/>
      </w:r>
    </w:p>
  </w:footnote>
  <w:footnote w:type="continuationSeparator" w:id="0">
    <w:p w14:paraId="039E537E" w14:textId="77777777" w:rsidR="0031544C" w:rsidRDefault="0031544C" w:rsidP="00726F1B">
      <w:r>
        <w:continuationSeparator/>
      </w:r>
    </w:p>
  </w:footnote>
  <w:footnote w:id="1">
    <w:p w14:paraId="0DE1CD92" w14:textId="77777777" w:rsidR="004B7307" w:rsidRPr="000D46CB" w:rsidRDefault="004B7307" w:rsidP="00716090">
      <w:pPr>
        <w:pStyle w:val="FootnoteText"/>
        <w:rPr>
          <w:sz w:val="16"/>
          <w:szCs w:val="16"/>
        </w:rPr>
      </w:pPr>
      <w:r w:rsidRPr="000D46CB">
        <w:rPr>
          <w:rStyle w:val="FootnoteReference"/>
          <w:sz w:val="16"/>
          <w:szCs w:val="16"/>
        </w:rPr>
        <w:footnoteRef/>
      </w:r>
      <w:r w:rsidRPr="000D46CB">
        <w:rPr>
          <w:sz w:val="16"/>
          <w:szCs w:val="16"/>
        </w:rPr>
        <w:t xml:space="preserve"> Washington State Economic and Revenue Forecast Council, Revenue Review, June 17, 2020 </w:t>
      </w:r>
      <w:hyperlink r:id="rId1" w:history="1">
        <w:r w:rsidRPr="000D46CB">
          <w:rPr>
            <w:rStyle w:val="Hyperlink"/>
            <w:sz w:val="16"/>
            <w:szCs w:val="16"/>
          </w:rPr>
          <w:t>https://erfc.wa.gov/sites/default/files/public/documents/forecasts/rev20200617.pdf</w:t>
        </w:r>
      </w:hyperlink>
      <w:r w:rsidRPr="000D46CB">
        <w:rPr>
          <w:sz w:val="16"/>
          <w:szCs w:val="16"/>
        </w:rPr>
        <w:t xml:space="preserve"> PDF P. 29-20 of 44</w:t>
      </w:r>
    </w:p>
  </w:footnote>
  <w:footnote w:id="2">
    <w:p w14:paraId="2A980F2A" w14:textId="77777777" w:rsidR="004B7307" w:rsidRPr="000D46CB" w:rsidRDefault="004B7307" w:rsidP="00716090">
      <w:pPr>
        <w:pStyle w:val="FootnoteText"/>
        <w:rPr>
          <w:sz w:val="16"/>
          <w:szCs w:val="16"/>
        </w:rPr>
      </w:pPr>
      <w:r w:rsidRPr="000D46CB">
        <w:rPr>
          <w:rStyle w:val="FootnoteReference"/>
          <w:sz w:val="16"/>
          <w:szCs w:val="16"/>
        </w:rPr>
        <w:footnoteRef/>
      </w:r>
      <w:r w:rsidRPr="000D46CB">
        <w:rPr>
          <w:sz w:val="16"/>
          <w:szCs w:val="16"/>
        </w:rPr>
        <w:t xml:space="preserve"> SOI Tax Stats - Historic Table 2 </w:t>
      </w:r>
      <w:hyperlink r:id="rId2" w:history="1">
        <w:r w:rsidRPr="000D46CB">
          <w:rPr>
            <w:rStyle w:val="Hyperlink"/>
            <w:sz w:val="16"/>
            <w:szCs w:val="16"/>
          </w:rPr>
          <w:t>https://www.irs.gov/statistics/soi-tax-stats-historic-table-2</w:t>
        </w:r>
      </w:hyperlink>
      <w:r w:rsidRPr="000D46CB">
        <w:rPr>
          <w:sz w:val="16"/>
          <w:szCs w:val="16"/>
        </w:rPr>
        <w:t xml:space="preserve"> </w:t>
      </w:r>
    </w:p>
  </w:footnote>
  <w:footnote w:id="3">
    <w:p w14:paraId="268A8FC8" w14:textId="77777777" w:rsidR="004B7307" w:rsidRDefault="004B7307" w:rsidP="00716090">
      <w:pPr>
        <w:pStyle w:val="FootnoteText"/>
      </w:pPr>
      <w:r>
        <w:rPr>
          <w:rStyle w:val="FootnoteReference"/>
        </w:rPr>
        <w:footnoteRef/>
      </w:r>
      <w:r>
        <w:t xml:space="preserve"> </w:t>
      </w:r>
      <w:r w:rsidRPr="00415EA2">
        <w:rPr>
          <w:sz w:val="16"/>
          <w:szCs w:val="16"/>
        </w:rPr>
        <w:t>U.S. Census Bureau, American Community Survey 2018, Table S1901.</w:t>
      </w:r>
    </w:p>
  </w:footnote>
  <w:footnote w:id="4">
    <w:p w14:paraId="2CBAB71C" w14:textId="77777777" w:rsidR="004B7307" w:rsidRPr="001C6D8E" w:rsidRDefault="004B7307" w:rsidP="00716090">
      <w:pPr>
        <w:pStyle w:val="FootnoteText"/>
        <w:rPr>
          <w:sz w:val="16"/>
          <w:szCs w:val="16"/>
        </w:rPr>
      </w:pPr>
      <w:r w:rsidRPr="001C6D8E">
        <w:rPr>
          <w:rStyle w:val="FootnoteReference"/>
          <w:sz w:val="16"/>
          <w:szCs w:val="16"/>
        </w:rPr>
        <w:footnoteRef/>
      </w:r>
      <w:r w:rsidRPr="001C6D8E">
        <w:rPr>
          <w:sz w:val="16"/>
          <w:szCs w:val="16"/>
        </w:rPr>
        <w:t xml:space="preserve"> </w:t>
      </w:r>
      <w:hyperlink r:id="rId3" w:history="1">
        <w:r w:rsidRPr="00415EA2">
          <w:rPr>
            <w:rStyle w:val="Hyperlink"/>
            <w:sz w:val="16"/>
            <w:szCs w:val="16"/>
          </w:rPr>
          <w:t>https://fnspublic.ofm.wa.gov/FNSPublicSearch/GetPDF?packageID=58055</w:t>
        </w:r>
      </w:hyperlink>
      <w:r w:rsidRPr="001C6D8E">
        <w:rPr>
          <w:sz w:val="16"/>
          <w:szCs w:val="16"/>
        </w:rPr>
        <w:t xml:space="preserve">; </w:t>
      </w:r>
      <w:hyperlink r:id="rId4" w:history="1">
        <w:r w:rsidRPr="00415EA2">
          <w:rPr>
            <w:rStyle w:val="Hyperlink"/>
            <w:sz w:val="16"/>
            <w:szCs w:val="16"/>
          </w:rPr>
          <w:t>https://fnspublic.ofm.wa.gov/FNSPublicSearch/GetPDF?packageID=58142</w:t>
        </w:r>
      </w:hyperlink>
      <w:r w:rsidRPr="001C6D8E">
        <w:rPr>
          <w:sz w:val="16"/>
          <w:szCs w:val="16"/>
        </w:rPr>
        <w:t xml:space="preserve"> </w:t>
      </w:r>
    </w:p>
  </w:footnote>
  <w:footnote w:id="5">
    <w:p w14:paraId="120F83A4" w14:textId="77777777" w:rsidR="004B7307" w:rsidRPr="00B508E1" w:rsidRDefault="004B7307" w:rsidP="00716090">
      <w:pPr>
        <w:pStyle w:val="FootnoteText"/>
        <w:rPr>
          <w:sz w:val="16"/>
          <w:szCs w:val="16"/>
        </w:rPr>
      </w:pPr>
      <w:r w:rsidRPr="00B508E1">
        <w:rPr>
          <w:rStyle w:val="FootnoteReference"/>
          <w:sz w:val="16"/>
          <w:szCs w:val="16"/>
        </w:rPr>
        <w:footnoteRef/>
      </w:r>
      <w:r w:rsidRPr="00B508E1">
        <w:rPr>
          <w:sz w:val="16"/>
          <w:szCs w:val="16"/>
        </w:rPr>
        <w:t xml:space="preserve"> https://americansfortaxfairness.org/billionaires/</w:t>
      </w:r>
    </w:p>
  </w:footnote>
  <w:footnote w:id="6">
    <w:p w14:paraId="7839F594" w14:textId="77777777" w:rsidR="004B7307" w:rsidRPr="00B508E1" w:rsidRDefault="004B7307" w:rsidP="00716090">
      <w:pPr>
        <w:pStyle w:val="FootnoteText"/>
        <w:rPr>
          <w:sz w:val="16"/>
          <w:szCs w:val="16"/>
        </w:rPr>
      </w:pPr>
      <w:r w:rsidRPr="00B508E1">
        <w:rPr>
          <w:rStyle w:val="FootnoteReference"/>
          <w:sz w:val="16"/>
          <w:szCs w:val="16"/>
        </w:rPr>
        <w:footnoteRef/>
      </w:r>
      <w:r w:rsidRPr="00B508E1">
        <w:rPr>
          <w:sz w:val="16"/>
          <w:szCs w:val="16"/>
        </w:rPr>
        <w:t xml:space="preserve"> https://app.leg.wa.gov/billsummary?BillNumber=2156&amp;Year=2019</w:t>
      </w:r>
    </w:p>
  </w:footnote>
  <w:footnote w:id="7">
    <w:p w14:paraId="628F2826" w14:textId="77777777" w:rsidR="004B7307" w:rsidRPr="00B508E1" w:rsidRDefault="004B7307" w:rsidP="00716090">
      <w:pPr>
        <w:pStyle w:val="FootnoteText"/>
        <w:rPr>
          <w:sz w:val="16"/>
          <w:szCs w:val="16"/>
        </w:rPr>
      </w:pPr>
      <w:r w:rsidRPr="00B508E1">
        <w:rPr>
          <w:rStyle w:val="FootnoteReference"/>
          <w:sz w:val="16"/>
          <w:szCs w:val="16"/>
        </w:rPr>
        <w:footnoteRef/>
      </w:r>
      <w:r w:rsidRPr="00B508E1">
        <w:rPr>
          <w:sz w:val="16"/>
          <w:szCs w:val="16"/>
        </w:rPr>
        <w:t xml:space="preserve"> https://budgetandpolicy.org/schmudget/capital-gains-tax-would-almost-exclusively-be-paid-by-millionaires-billionaires/</w:t>
      </w:r>
    </w:p>
  </w:footnote>
  <w:footnote w:id="8">
    <w:p w14:paraId="75E0C70A" w14:textId="77777777" w:rsidR="004B7307" w:rsidRPr="00B2787E" w:rsidRDefault="004B7307" w:rsidP="00716090">
      <w:pPr>
        <w:pStyle w:val="FootnoteText"/>
        <w:rPr>
          <w:sz w:val="16"/>
          <w:szCs w:val="16"/>
        </w:rPr>
      </w:pPr>
      <w:r w:rsidRPr="000D46CB">
        <w:rPr>
          <w:rStyle w:val="FootnoteReference"/>
          <w:sz w:val="16"/>
          <w:szCs w:val="16"/>
        </w:rPr>
        <w:footnoteRef/>
      </w:r>
      <w:r w:rsidRPr="000D46CB">
        <w:rPr>
          <w:sz w:val="16"/>
          <w:szCs w:val="16"/>
        </w:rPr>
        <w:t xml:space="preserve"> </w:t>
      </w:r>
      <w:hyperlink r:id="rId5" w:history="1">
        <w:r w:rsidRPr="00B2787E">
          <w:rPr>
            <w:rStyle w:val="Hyperlink"/>
            <w:sz w:val="16"/>
            <w:szCs w:val="16"/>
          </w:rPr>
          <w:t>https://fnspublic.ofm.wa.gov/FNSPublicSearch/GetPDF?packageID=58055</w:t>
        </w:r>
      </w:hyperlink>
      <w:r w:rsidRPr="00B2787E">
        <w:rPr>
          <w:sz w:val="16"/>
          <w:szCs w:val="16"/>
        </w:rPr>
        <w:t xml:space="preserve">; </w:t>
      </w:r>
      <w:hyperlink r:id="rId6" w:history="1">
        <w:r w:rsidRPr="00B2787E">
          <w:rPr>
            <w:rStyle w:val="Hyperlink"/>
            <w:sz w:val="16"/>
            <w:szCs w:val="16"/>
          </w:rPr>
          <w:t>https://fnspublic.ofm.wa.gov/FNSPublicSearch/GetPDF?packageID=58142</w:t>
        </w:r>
      </w:hyperlink>
      <w:r w:rsidRPr="00B2787E">
        <w:rPr>
          <w:sz w:val="16"/>
          <w:szCs w:val="16"/>
        </w:rPr>
        <w:t xml:space="preserve"> </w:t>
      </w:r>
    </w:p>
  </w:footnote>
  <w:footnote w:id="9">
    <w:p w14:paraId="4B40C2AB" w14:textId="77777777" w:rsidR="004B7307" w:rsidRPr="00B2787E" w:rsidRDefault="004B7307" w:rsidP="00716090">
      <w:pPr>
        <w:pStyle w:val="FootnoteText"/>
        <w:rPr>
          <w:sz w:val="16"/>
          <w:szCs w:val="16"/>
        </w:rPr>
      </w:pPr>
      <w:r w:rsidRPr="00B2787E">
        <w:rPr>
          <w:rStyle w:val="FootnoteReference"/>
          <w:sz w:val="16"/>
          <w:szCs w:val="16"/>
        </w:rPr>
        <w:footnoteRef/>
      </w:r>
      <w:r w:rsidRPr="00B2787E">
        <w:rPr>
          <w:sz w:val="16"/>
          <w:szCs w:val="16"/>
        </w:rPr>
        <w:t xml:space="preserve"> </w:t>
      </w:r>
      <w:hyperlink r:id="rId7" w:history="1">
        <w:r w:rsidRPr="00B2787E">
          <w:rPr>
            <w:rStyle w:val="Hyperlink"/>
            <w:sz w:val="16"/>
            <w:szCs w:val="16"/>
          </w:rPr>
          <w:t>https://www.census.gov/quickfacts/WA</w:t>
        </w:r>
      </w:hyperlink>
      <w:r w:rsidRPr="00B2787E">
        <w:rPr>
          <w:sz w:val="16"/>
          <w:szCs w:val="16"/>
        </w:rPr>
        <w:t xml:space="preserve"> </w:t>
      </w:r>
    </w:p>
  </w:footnote>
  <w:footnote w:id="10">
    <w:p w14:paraId="0E78F3AA" w14:textId="77777777" w:rsidR="004B7307" w:rsidRPr="000D46CB" w:rsidRDefault="004B7307" w:rsidP="00716090">
      <w:pPr>
        <w:pStyle w:val="FootnoteText"/>
        <w:rPr>
          <w:sz w:val="16"/>
          <w:szCs w:val="16"/>
        </w:rPr>
      </w:pPr>
      <w:r w:rsidRPr="00B2787E">
        <w:rPr>
          <w:rStyle w:val="FootnoteReference"/>
          <w:sz w:val="16"/>
          <w:szCs w:val="16"/>
        </w:rPr>
        <w:footnoteRef/>
      </w:r>
      <w:r w:rsidRPr="00B2787E">
        <w:rPr>
          <w:sz w:val="16"/>
          <w:szCs w:val="16"/>
        </w:rPr>
        <w:t xml:space="preserve"> </w:t>
      </w:r>
      <w:hyperlink r:id="rId8" w:history="1">
        <w:r w:rsidRPr="002821BF">
          <w:rPr>
            <w:rStyle w:val="Hyperlink"/>
            <w:sz w:val="16"/>
            <w:szCs w:val="16"/>
          </w:rPr>
          <w:t>https://app.leg.wa.gov/billsummary?BillNumber=6017&amp;Year=2019</w:t>
        </w:r>
      </w:hyperlink>
      <w:r>
        <w:rPr>
          <w:sz w:val="16"/>
          <w:szCs w:val="16"/>
        </w:rPr>
        <w:t xml:space="preserve"> </w:t>
      </w:r>
    </w:p>
  </w:footnote>
  <w:footnote w:id="11">
    <w:p w14:paraId="5128768E" w14:textId="77777777" w:rsidR="004B7307" w:rsidRDefault="004B7307" w:rsidP="00716090">
      <w:pPr>
        <w:pStyle w:val="FootnoteText"/>
      </w:pPr>
      <w:r w:rsidRPr="000D46CB">
        <w:rPr>
          <w:rStyle w:val="FootnoteReference"/>
          <w:sz w:val="16"/>
          <w:szCs w:val="16"/>
        </w:rPr>
        <w:footnoteRef/>
      </w:r>
      <w:r w:rsidRPr="000D46CB">
        <w:rPr>
          <w:sz w:val="16"/>
          <w:szCs w:val="16"/>
        </w:rPr>
        <w:t xml:space="preserve"> </w:t>
      </w:r>
      <w:hyperlink r:id="rId9" w:history="1">
        <w:r w:rsidRPr="000D46CB">
          <w:rPr>
            <w:rStyle w:val="Hyperlink"/>
            <w:sz w:val="16"/>
            <w:szCs w:val="16"/>
          </w:rPr>
          <w:t>https://fnspublic.ofm.wa.gov/FNSPublicSearch/GetPDF?packageID=60052</w:t>
        </w:r>
      </w:hyperlink>
      <w:r w:rsidRPr="000D46CB">
        <w:rPr>
          <w:sz w:val="16"/>
          <w:szCs w:val="16"/>
        </w:rPr>
        <w:t xml:space="preserve"> </w:t>
      </w:r>
      <w:r>
        <w:rPr>
          <w:sz w:val="16"/>
          <w:szCs w:val="16"/>
        </w:rPr>
        <w:t xml:space="preserve"> </w:t>
      </w:r>
      <w:r w:rsidRPr="000D46CB">
        <w:rPr>
          <w:sz w:val="16"/>
          <w:szCs w:val="16"/>
        </w:rPr>
        <w:t>The current version would bring in approximately $16 million a year.</w:t>
      </w:r>
      <w:r>
        <w:rPr>
          <w:sz w:val="16"/>
          <w:szCs w:val="16"/>
        </w:rPr>
        <w:t xml:space="preserve"> </w:t>
      </w:r>
    </w:p>
  </w:footnote>
  <w:footnote w:id="12">
    <w:p w14:paraId="18590F76" w14:textId="77777777" w:rsidR="004B7307" w:rsidRDefault="004B7307" w:rsidP="00716090">
      <w:pPr>
        <w:pStyle w:val="FootnoteText"/>
      </w:pPr>
      <w:r>
        <w:rPr>
          <w:rStyle w:val="FootnoteReference"/>
        </w:rPr>
        <w:footnoteRef/>
      </w:r>
      <w:r>
        <w:t xml:space="preserve"> See former RCW 83.01-83.98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609F0"/>
    <w:multiLevelType w:val="hybridMultilevel"/>
    <w:tmpl w:val="B994E90A"/>
    <w:lvl w:ilvl="0" w:tplc="9D3EFEF6">
      <w:start w:val="1"/>
      <w:numFmt w:val="decimal"/>
      <w:lvlText w:val="%1."/>
      <w:lvlJc w:val="left"/>
      <w:pPr>
        <w:ind w:left="490" w:hanging="400"/>
      </w:pPr>
      <w:rPr>
        <w:rFonts w:ascii="Calibri" w:hAnsi="Calibri"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9D199E"/>
    <w:multiLevelType w:val="multilevel"/>
    <w:tmpl w:val="CD90C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1336EE"/>
    <w:multiLevelType w:val="hybridMultilevel"/>
    <w:tmpl w:val="5F92D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730C12"/>
    <w:multiLevelType w:val="hybridMultilevel"/>
    <w:tmpl w:val="F904C99E"/>
    <w:lvl w:ilvl="0" w:tplc="2D86BDD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52901BB"/>
    <w:multiLevelType w:val="hybridMultilevel"/>
    <w:tmpl w:val="5F92D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CF2227"/>
    <w:multiLevelType w:val="hybridMultilevel"/>
    <w:tmpl w:val="EC7AA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6939A5"/>
    <w:multiLevelType w:val="multilevel"/>
    <w:tmpl w:val="59E64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935339"/>
    <w:multiLevelType w:val="hybridMultilevel"/>
    <w:tmpl w:val="EB467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5E2858"/>
    <w:multiLevelType w:val="hybridMultilevel"/>
    <w:tmpl w:val="6B449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59782E"/>
    <w:multiLevelType w:val="hybridMultilevel"/>
    <w:tmpl w:val="B374D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AC6F23"/>
    <w:multiLevelType w:val="hybridMultilevel"/>
    <w:tmpl w:val="88EA0D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B327E3"/>
    <w:multiLevelType w:val="multilevel"/>
    <w:tmpl w:val="DCEAB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A76C50"/>
    <w:multiLevelType w:val="hybridMultilevel"/>
    <w:tmpl w:val="B994E90A"/>
    <w:lvl w:ilvl="0" w:tplc="9D3EFEF6">
      <w:start w:val="1"/>
      <w:numFmt w:val="decimal"/>
      <w:lvlText w:val="%1."/>
      <w:lvlJc w:val="left"/>
      <w:pPr>
        <w:ind w:left="490" w:hanging="400"/>
      </w:pPr>
      <w:rPr>
        <w:rFonts w:ascii="Calibri" w:hAnsi="Calibri"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3C450E"/>
    <w:multiLevelType w:val="hybridMultilevel"/>
    <w:tmpl w:val="EF703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7258A1"/>
    <w:multiLevelType w:val="multilevel"/>
    <w:tmpl w:val="B06EE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940AC3"/>
    <w:multiLevelType w:val="hybridMultilevel"/>
    <w:tmpl w:val="257EB894"/>
    <w:lvl w:ilvl="0" w:tplc="8A1025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215BE3"/>
    <w:multiLevelType w:val="hybridMultilevel"/>
    <w:tmpl w:val="D9C4E0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532C66"/>
    <w:multiLevelType w:val="multilevel"/>
    <w:tmpl w:val="1222F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ED121B"/>
    <w:multiLevelType w:val="multilevel"/>
    <w:tmpl w:val="73F29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C9691C"/>
    <w:multiLevelType w:val="multilevel"/>
    <w:tmpl w:val="4BE63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D40256"/>
    <w:multiLevelType w:val="hybridMultilevel"/>
    <w:tmpl w:val="1892E3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D61B28"/>
    <w:multiLevelType w:val="multilevel"/>
    <w:tmpl w:val="1898C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570E9F"/>
    <w:multiLevelType w:val="hybridMultilevel"/>
    <w:tmpl w:val="50C05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323A27"/>
    <w:multiLevelType w:val="multilevel"/>
    <w:tmpl w:val="76EA7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0D3673"/>
    <w:multiLevelType w:val="hybridMultilevel"/>
    <w:tmpl w:val="1B888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FA017A"/>
    <w:multiLevelType w:val="hybridMultilevel"/>
    <w:tmpl w:val="3C54DF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8D70E0"/>
    <w:multiLevelType w:val="hybridMultilevel"/>
    <w:tmpl w:val="88EA0D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C65546"/>
    <w:multiLevelType w:val="hybridMultilevel"/>
    <w:tmpl w:val="533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12"/>
  </w:num>
  <w:num w:numId="5">
    <w:abstractNumId w:val="11"/>
  </w:num>
  <w:num w:numId="6">
    <w:abstractNumId w:val="7"/>
  </w:num>
  <w:num w:numId="7">
    <w:abstractNumId w:val="22"/>
  </w:num>
  <w:num w:numId="8">
    <w:abstractNumId w:val="27"/>
  </w:num>
  <w:num w:numId="9">
    <w:abstractNumId w:val="25"/>
  </w:num>
  <w:num w:numId="10">
    <w:abstractNumId w:val="8"/>
  </w:num>
  <w:num w:numId="11">
    <w:abstractNumId w:val="2"/>
  </w:num>
  <w:num w:numId="12">
    <w:abstractNumId w:val="23"/>
  </w:num>
  <w:num w:numId="13">
    <w:abstractNumId w:val="4"/>
  </w:num>
  <w:num w:numId="14">
    <w:abstractNumId w:val="16"/>
  </w:num>
  <w:num w:numId="15">
    <w:abstractNumId w:val="13"/>
  </w:num>
  <w:num w:numId="16">
    <w:abstractNumId w:val="20"/>
  </w:num>
  <w:num w:numId="17">
    <w:abstractNumId w:val="24"/>
  </w:num>
  <w:num w:numId="18">
    <w:abstractNumId w:val="26"/>
  </w:num>
  <w:num w:numId="19">
    <w:abstractNumId w:val="19"/>
  </w:num>
  <w:num w:numId="20">
    <w:abstractNumId w:val="10"/>
  </w:num>
  <w:num w:numId="21">
    <w:abstractNumId w:val="21"/>
  </w:num>
  <w:num w:numId="22">
    <w:abstractNumId w:val="18"/>
  </w:num>
  <w:num w:numId="23">
    <w:abstractNumId w:val="17"/>
  </w:num>
  <w:num w:numId="24">
    <w:abstractNumId w:val="1"/>
  </w:num>
  <w:num w:numId="25">
    <w:abstractNumId w:val="14"/>
  </w:num>
  <w:num w:numId="26">
    <w:abstractNumId w:val="6"/>
  </w:num>
  <w:num w:numId="27">
    <w:abstractNumId w:val="9"/>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ED1"/>
    <w:rsid w:val="00001C84"/>
    <w:rsid w:val="00007A8D"/>
    <w:rsid w:val="00013935"/>
    <w:rsid w:val="00014986"/>
    <w:rsid w:val="0002791E"/>
    <w:rsid w:val="0004270B"/>
    <w:rsid w:val="00047F3E"/>
    <w:rsid w:val="00052ADC"/>
    <w:rsid w:val="000556A2"/>
    <w:rsid w:val="00067828"/>
    <w:rsid w:val="00082AEE"/>
    <w:rsid w:val="0008418B"/>
    <w:rsid w:val="000971EF"/>
    <w:rsid w:val="00097758"/>
    <w:rsid w:val="000B173C"/>
    <w:rsid w:val="000B425A"/>
    <w:rsid w:val="000C272F"/>
    <w:rsid w:val="000C45C8"/>
    <w:rsid w:val="000C522F"/>
    <w:rsid w:val="000E53D2"/>
    <w:rsid w:val="000F115D"/>
    <w:rsid w:val="000F5B62"/>
    <w:rsid w:val="00102FA8"/>
    <w:rsid w:val="00114C17"/>
    <w:rsid w:val="001402D4"/>
    <w:rsid w:val="0015188D"/>
    <w:rsid w:val="00155058"/>
    <w:rsid w:val="00157F03"/>
    <w:rsid w:val="00163AC5"/>
    <w:rsid w:val="00192131"/>
    <w:rsid w:val="00192E08"/>
    <w:rsid w:val="00193FED"/>
    <w:rsid w:val="001A284F"/>
    <w:rsid w:val="001C2A39"/>
    <w:rsid w:val="001C2A81"/>
    <w:rsid w:val="001C3EEC"/>
    <w:rsid w:val="001E2F82"/>
    <w:rsid w:val="001E68F2"/>
    <w:rsid w:val="001F3BCF"/>
    <w:rsid w:val="001F605E"/>
    <w:rsid w:val="001F6B93"/>
    <w:rsid w:val="00200687"/>
    <w:rsid w:val="00207357"/>
    <w:rsid w:val="002264F7"/>
    <w:rsid w:val="00232BE0"/>
    <w:rsid w:val="0023394B"/>
    <w:rsid w:val="0024265F"/>
    <w:rsid w:val="00251332"/>
    <w:rsid w:val="0028078D"/>
    <w:rsid w:val="0028496E"/>
    <w:rsid w:val="002947C3"/>
    <w:rsid w:val="00294C66"/>
    <w:rsid w:val="002A03EF"/>
    <w:rsid w:val="002A707F"/>
    <w:rsid w:val="002A7421"/>
    <w:rsid w:val="002B43E1"/>
    <w:rsid w:val="002D6BF6"/>
    <w:rsid w:val="002E5CE0"/>
    <w:rsid w:val="002F39D7"/>
    <w:rsid w:val="0031544C"/>
    <w:rsid w:val="003227A1"/>
    <w:rsid w:val="0034365A"/>
    <w:rsid w:val="0034650D"/>
    <w:rsid w:val="003473B1"/>
    <w:rsid w:val="00347F61"/>
    <w:rsid w:val="00351623"/>
    <w:rsid w:val="003672C5"/>
    <w:rsid w:val="00374103"/>
    <w:rsid w:val="003746FA"/>
    <w:rsid w:val="00375267"/>
    <w:rsid w:val="00381660"/>
    <w:rsid w:val="003A16BB"/>
    <w:rsid w:val="003B6803"/>
    <w:rsid w:val="003C68BB"/>
    <w:rsid w:val="003D31CE"/>
    <w:rsid w:val="003D4975"/>
    <w:rsid w:val="003E77BC"/>
    <w:rsid w:val="003F7E58"/>
    <w:rsid w:val="004066CA"/>
    <w:rsid w:val="0041063C"/>
    <w:rsid w:val="00414468"/>
    <w:rsid w:val="00420AD9"/>
    <w:rsid w:val="00421DDC"/>
    <w:rsid w:val="0043342C"/>
    <w:rsid w:val="00435CAD"/>
    <w:rsid w:val="004505F0"/>
    <w:rsid w:val="0045118D"/>
    <w:rsid w:val="00451E48"/>
    <w:rsid w:val="004562AC"/>
    <w:rsid w:val="00464CAC"/>
    <w:rsid w:val="00465D76"/>
    <w:rsid w:val="00486D82"/>
    <w:rsid w:val="004901A3"/>
    <w:rsid w:val="004A0764"/>
    <w:rsid w:val="004A3560"/>
    <w:rsid w:val="004B3B02"/>
    <w:rsid w:val="004B4530"/>
    <w:rsid w:val="004B7307"/>
    <w:rsid w:val="004C1809"/>
    <w:rsid w:val="004C4AE0"/>
    <w:rsid w:val="004C6ED0"/>
    <w:rsid w:val="004F642E"/>
    <w:rsid w:val="005034B4"/>
    <w:rsid w:val="00505578"/>
    <w:rsid w:val="005114AE"/>
    <w:rsid w:val="005201F8"/>
    <w:rsid w:val="0052251A"/>
    <w:rsid w:val="005263D1"/>
    <w:rsid w:val="00540F2C"/>
    <w:rsid w:val="00544D0C"/>
    <w:rsid w:val="00547141"/>
    <w:rsid w:val="005724E5"/>
    <w:rsid w:val="00575527"/>
    <w:rsid w:val="0058108B"/>
    <w:rsid w:val="00583A46"/>
    <w:rsid w:val="005A041B"/>
    <w:rsid w:val="005B31AE"/>
    <w:rsid w:val="005C3945"/>
    <w:rsid w:val="005D06DB"/>
    <w:rsid w:val="005D10F5"/>
    <w:rsid w:val="005E0214"/>
    <w:rsid w:val="005F6EBB"/>
    <w:rsid w:val="006040A7"/>
    <w:rsid w:val="006155CF"/>
    <w:rsid w:val="0061621B"/>
    <w:rsid w:val="0063580B"/>
    <w:rsid w:val="00642F49"/>
    <w:rsid w:val="00650715"/>
    <w:rsid w:val="00651A3A"/>
    <w:rsid w:val="00652C29"/>
    <w:rsid w:val="0066041C"/>
    <w:rsid w:val="006755A8"/>
    <w:rsid w:val="006816EC"/>
    <w:rsid w:val="00686EC2"/>
    <w:rsid w:val="0069496D"/>
    <w:rsid w:val="00697234"/>
    <w:rsid w:val="006A5DC2"/>
    <w:rsid w:val="006B39CB"/>
    <w:rsid w:val="006C388C"/>
    <w:rsid w:val="006C5B0A"/>
    <w:rsid w:val="006F1ED1"/>
    <w:rsid w:val="006F7282"/>
    <w:rsid w:val="00715FBF"/>
    <w:rsid w:val="00716090"/>
    <w:rsid w:val="007232C2"/>
    <w:rsid w:val="00724030"/>
    <w:rsid w:val="00726F1B"/>
    <w:rsid w:val="00736C4B"/>
    <w:rsid w:val="007427F0"/>
    <w:rsid w:val="00751A2F"/>
    <w:rsid w:val="00756728"/>
    <w:rsid w:val="007578EE"/>
    <w:rsid w:val="00762652"/>
    <w:rsid w:val="007751E7"/>
    <w:rsid w:val="007800CA"/>
    <w:rsid w:val="007A2B1F"/>
    <w:rsid w:val="007A5C2C"/>
    <w:rsid w:val="007A6A42"/>
    <w:rsid w:val="007B3BF8"/>
    <w:rsid w:val="007C488E"/>
    <w:rsid w:val="007C613E"/>
    <w:rsid w:val="007D4515"/>
    <w:rsid w:val="007D79C3"/>
    <w:rsid w:val="007E1338"/>
    <w:rsid w:val="00804A96"/>
    <w:rsid w:val="008250D5"/>
    <w:rsid w:val="0082594E"/>
    <w:rsid w:val="00841B6C"/>
    <w:rsid w:val="0084686B"/>
    <w:rsid w:val="008605CC"/>
    <w:rsid w:val="00863AB0"/>
    <w:rsid w:val="008904BC"/>
    <w:rsid w:val="0089288F"/>
    <w:rsid w:val="008955F5"/>
    <w:rsid w:val="008A1A9D"/>
    <w:rsid w:val="008A1AE8"/>
    <w:rsid w:val="008A46C3"/>
    <w:rsid w:val="008B12C7"/>
    <w:rsid w:val="008C564C"/>
    <w:rsid w:val="008D5A01"/>
    <w:rsid w:val="008E262B"/>
    <w:rsid w:val="00901851"/>
    <w:rsid w:val="009062BC"/>
    <w:rsid w:val="00934E50"/>
    <w:rsid w:val="009460F4"/>
    <w:rsid w:val="009641B7"/>
    <w:rsid w:val="0097459E"/>
    <w:rsid w:val="00980EB1"/>
    <w:rsid w:val="00984503"/>
    <w:rsid w:val="00990B7B"/>
    <w:rsid w:val="009B0FB9"/>
    <w:rsid w:val="009C323C"/>
    <w:rsid w:val="009C452C"/>
    <w:rsid w:val="009C6748"/>
    <w:rsid w:val="009C7F30"/>
    <w:rsid w:val="009F41C8"/>
    <w:rsid w:val="009F6120"/>
    <w:rsid w:val="00A04ECD"/>
    <w:rsid w:val="00A10FC8"/>
    <w:rsid w:val="00A11241"/>
    <w:rsid w:val="00A26456"/>
    <w:rsid w:val="00A26700"/>
    <w:rsid w:val="00A93571"/>
    <w:rsid w:val="00A95B4D"/>
    <w:rsid w:val="00AA62F8"/>
    <w:rsid w:val="00AB6DF4"/>
    <w:rsid w:val="00AC4587"/>
    <w:rsid w:val="00AE5A54"/>
    <w:rsid w:val="00AF4CF8"/>
    <w:rsid w:val="00B01BAB"/>
    <w:rsid w:val="00B03638"/>
    <w:rsid w:val="00B046FF"/>
    <w:rsid w:val="00B078CE"/>
    <w:rsid w:val="00B20246"/>
    <w:rsid w:val="00B237E8"/>
    <w:rsid w:val="00B23E62"/>
    <w:rsid w:val="00B411AB"/>
    <w:rsid w:val="00B42C6B"/>
    <w:rsid w:val="00B44AE6"/>
    <w:rsid w:val="00B54780"/>
    <w:rsid w:val="00B54C29"/>
    <w:rsid w:val="00B62A2A"/>
    <w:rsid w:val="00B72915"/>
    <w:rsid w:val="00B7457F"/>
    <w:rsid w:val="00BA0933"/>
    <w:rsid w:val="00BA4129"/>
    <w:rsid w:val="00BB1C2E"/>
    <w:rsid w:val="00BE0358"/>
    <w:rsid w:val="00BE1591"/>
    <w:rsid w:val="00BF237E"/>
    <w:rsid w:val="00BF5D1B"/>
    <w:rsid w:val="00BF6F86"/>
    <w:rsid w:val="00C021F3"/>
    <w:rsid w:val="00C15CBE"/>
    <w:rsid w:val="00C20950"/>
    <w:rsid w:val="00C23ACE"/>
    <w:rsid w:val="00C32CBE"/>
    <w:rsid w:val="00C4088C"/>
    <w:rsid w:val="00C437EC"/>
    <w:rsid w:val="00C5240A"/>
    <w:rsid w:val="00C53CBB"/>
    <w:rsid w:val="00C5515B"/>
    <w:rsid w:val="00C718C4"/>
    <w:rsid w:val="00C741D4"/>
    <w:rsid w:val="00C94A9D"/>
    <w:rsid w:val="00C95C08"/>
    <w:rsid w:val="00CB537C"/>
    <w:rsid w:val="00CC5D0B"/>
    <w:rsid w:val="00CE3AE4"/>
    <w:rsid w:val="00D13078"/>
    <w:rsid w:val="00D23A43"/>
    <w:rsid w:val="00D26097"/>
    <w:rsid w:val="00D279BD"/>
    <w:rsid w:val="00D427A6"/>
    <w:rsid w:val="00D44B09"/>
    <w:rsid w:val="00D45A3B"/>
    <w:rsid w:val="00D54D7C"/>
    <w:rsid w:val="00D57864"/>
    <w:rsid w:val="00D70644"/>
    <w:rsid w:val="00D70E3B"/>
    <w:rsid w:val="00D82E6C"/>
    <w:rsid w:val="00D86669"/>
    <w:rsid w:val="00DC6B35"/>
    <w:rsid w:val="00DD0C3F"/>
    <w:rsid w:val="00DE538F"/>
    <w:rsid w:val="00DE614F"/>
    <w:rsid w:val="00DF3834"/>
    <w:rsid w:val="00E234D9"/>
    <w:rsid w:val="00E3564F"/>
    <w:rsid w:val="00E35CF2"/>
    <w:rsid w:val="00E52952"/>
    <w:rsid w:val="00E57FED"/>
    <w:rsid w:val="00E609A4"/>
    <w:rsid w:val="00E81360"/>
    <w:rsid w:val="00E86919"/>
    <w:rsid w:val="00E90CB9"/>
    <w:rsid w:val="00E921EC"/>
    <w:rsid w:val="00E93D44"/>
    <w:rsid w:val="00E97CF1"/>
    <w:rsid w:val="00EA6F22"/>
    <w:rsid w:val="00EC0D70"/>
    <w:rsid w:val="00EC1E1D"/>
    <w:rsid w:val="00ED258B"/>
    <w:rsid w:val="00ED3A2C"/>
    <w:rsid w:val="00EE17E5"/>
    <w:rsid w:val="00F11FCA"/>
    <w:rsid w:val="00F146B8"/>
    <w:rsid w:val="00F155D6"/>
    <w:rsid w:val="00F22372"/>
    <w:rsid w:val="00F27785"/>
    <w:rsid w:val="00F322AC"/>
    <w:rsid w:val="00F33B6A"/>
    <w:rsid w:val="00F35C3A"/>
    <w:rsid w:val="00F54A13"/>
    <w:rsid w:val="00F615D6"/>
    <w:rsid w:val="00F70C92"/>
    <w:rsid w:val="00F935CB"/>
    <w:rsid w:val="00F957AA"/>
    <w:rsid w:val="00F95FE5"/>
    <w:rsid w:val="00F976AA"/>
    <w:rsid w:val="00FB083A"/>
    <w:rsid w:val="00FB0BBB"/>
    <w:rsid w:val="00FB684C"/>
    <w:rsid w:val="00FC629B"/>
    <w:rsid w:val="00FC7597"/>
    <w:rsid w:val="00FD1D7F"/>
    <w:rsid w:val="00FD28E9"/>
    <w:rsid w:val="00FD3853"/>
    <w:rsid w:val="00FD5DAD"/>
    <w:rsid w:val="00FE2193"/>
    <w:rsid w:val="00FF2EDA"/>
    <w:rsid w:val="00FF3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92AA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16090"/>
    <w:rPr>
      <w:rFonts w:ascii="Times New Roman" w:hAnsi="Times New Roman" w:cs="Times New Roman"/>
    </w:rPr>
  </w:style>
  <w:style w:type="paragraph" w:styleId="Heading1">
    <w:name w:val="heading 1"/>
    <w:basedOn w:val="Normal"/>
    <w:next w:val="Normal"/>
    <w:link w:val="Heading1Char"/>
    <w:uiPriority w:val="9"/>
    <w:qFormat/>
    <w:rsid w:val="003C68BB"/>
    <w:pPr>
      <w:keepNext/>
      <w:keepLines/>
      <w:pBdr>
        <w:top w:val="nil"/>
        <w:left w:val="nil"/>
        <w:bottom w:val="nil"/>
        <w:right w:val="nil"/>
        <w:between w:val="nil"/>
      </w:pBdr>
      <w:bidi/>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D79C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86D8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6F1ED1"/>
    <w:pPr>
      <w:spacing w:before="100" w:beforeAutospacing="1" w:after="100" w:afterAutospacing="1"/>
      <w:outlineLvl w:val="3"/>
    </w:pPr>
    <w:rPr>
      <w:rFonts w:eastAsiaTheme="minorHAns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1ED1"/>
    <w:pPr>
      <w:spacing w:before="100" w:beforeAutospacing="1" w:after="100" w:afterAutospacing="1"/>
    </w:pPr>
  </w:style>
  <w:style w:type="character" w:customStyle="1" w:styleId="apple-converted-space">
    <w:name w:val="apple-converted-space"/>
    <w:basedOn w:val="DefaultParagraphFont"/>
    <w:rsid w:val="006F1ED1"/>
  </w:style>
  <w:style w:type="character" w:customStyle="1" w:styleId="Heading4Char">
    <w:name w:val="Heading 4 Char"/>
    <w:basedOn w:val="DefaultParagraphFont"/>
    <w:link w:val="Heading4"/>
    <w:uiPriority w:val="9"/>
    <w:rsid w:val="006F1ED1"/>
    <w:rPr>
      <w:rFonts w:ascii="Times New Roman" w:eastAsiaTheme="minorHAnsi" w:hAnsi="Times New Roman" w:cs="Times New Roman"/>
      <w:b/>
      <w:bCs/>
    </w:rPr>
  </w:style>
  <w:style w:type="character" w:styleId="Hyperlink">
    <w:name w:val="Hyperlink"/>
    <w:basedOn w:val="DefaultParagraphFont"/>
    <w:uiPriority w:val="99"/>
    <w:unhideWhenUsed/>
    <w:rsid w:val="00C95C08"/>
    <w:rPr>
      <w:color w:val="0000FF"/>
      <w:u w:val="single"/>
    </w:rPr>
  </w:style>
  <w:style w:type="character" w:styleId="Strong">
    <w:name w:val="Strong"/>
    <w:basedOn w:val="DefaultParagraphFont"/>
    <w:uiPriority w:val="22"/>
    <w:qFormat/>
    <w:rsid w:val="00F146B8"/>
    <w:rPr>
      <w:b/>
      <w:bCs/>
    </w:rPr>
  </w:style>
  <w:style w:type="character" w:customStyle="1" w:styleId="Heading1Char">
    <w:name w:val="Heading 1 Char"/>
    <w:basedOn w:val="DefaultParagraphFont"/>
    <w:link w:val="Heading1"/>
    <w:uiPriority w:val="9"/>
    <w:rsid w:val="003C68BB"/>
    <w:rPr>
      <w:rFonts w:asciiTheme="majorHAnsi" w:eastAsiaTheme="majorEastAsia" w:hAnsiTheme="majorHAnsi" w:cstheme="majorBidi"/>
      <w:color w:val="2F5496" w:themeColor="accent1" w:themeShade="BF"/>
      <w:sz w:val="32"/>
      <w:szCs w:val="32"/>
    </w:rPr>
  </w:style>
  <w:style w:type="paragraph" w:styleId="DocumentMap">
    <w:name w:val="Document Map"/>
    <w:basedOn w:val="Normal"/>
    <w:link w:val="DocumentMapChar"/>
    <w:uiPriority w:val="99"/>
    <w:semiHidden/>
    <w:unhideWhenUsed/>
    <w:rsid w:val="001E2F82"/>
    <w:pPr>
      <w:pBdr>
        <w:top w:val="nil"/>
        <w:left w:val="nil"/>
        <w:bottom w:val="nil"/>
        <w:right w:val="nil"/>
        <w:between w:val="nil"/>
      </w:pBdr>
      <w:bidi/>
    </w:pPr>
    <w:rPr>
      <w:color w:val="000000"/>
    </w:rPr>
  </w:style>
  <w:style w:type="character" w:customStyle="1" w:styleId="DocumentMapChar">
    <w:name w:val="Document Map Char"/>
    <w:basedOn w:val="DefaultParagraphFont"/>
    <w:link w:val="DocumentMap"/>
    <w:uiPriority w:val="99"/>
    <w:semiHidden/>
    <w:rsid w:val="001E2F82"/>
    <w:rPr>
      <w:rFonts w:ascii="Times New Roman" w:hAnsi="Times New Roman" w:cs="Times New Roman"/>
      <w:color w:val="000000"/>
    </w:rPr>
  </w:style>
  <w:style w:type="character" w:styleId="UnresolvedMention">
    <w:name w:val="Unresolved Mention"/>
    <w:basedOn w:val="DefaultParagraphFont"/>
    <w:uiPriority w:val="99"/>
    <w:rsid w:val="00DE614F"/>
    <w:rPr>
      <w:color w:val="808080"/>
      <w:shd w:val="clear" w:color="auto" w:fill="E6E6E6"/>
    </w:rPr>
  </w:style>
  <w:style w:type="character" w:customStyle="1" w:styleId="st">
    <w:name w:val="st"/>
    <w:basedOn w:val="DefaultParagraphFont"/>
    <w:rsid w:val="00C718C4"/>
  </w:style>
  <w:style w:type="character" w:styleId="FollowedHyperlink">
    <w:name w:val="FollowedHyperlink"/>
    <w:basedOn w:val="DefaultParagraphFont"/>
    <w:uiPriority w:val="99"/>
    <w:semiHidden/>
    <w:unhideWhenUsed/>
    <w:rsid w:val="000C45C8"/>
    <w:rPr>
      <w:color w:val="954F72" w:themeColor="followedHyperlink"/>
      <w:u w:val="single"/>
    </w:rPr>
  </w:style>
  <w:style w:type="paragraph" w:styleId="Footer">
    <w:name w:val="footer"/>
    <w:basedOn w:val="Normal"/>
    <w:link w:val="FooterChar"/>
    <w:uiPriority w:val="99"/>
    <w:unhideWhenUsed/>
    <w:rsid w:val="00726F1B"/>
    <w:pPr>
      <w:pBdr>
        <w:top w:val="nil"/>
        <w:left w:val="nil"/>
        <w:bottom w:val="nil"/>
        <w:right w:val="nil"/>
        <w:between w:val="nil"/>
      </w:pBdr>
      <w:tabs>
        <w:tab w:val="center" w:pos="4680"/>
        <w:tab w:val="right" w:pos="9360"/>
      </w:tabs>
      <w:bidi/>
    </w:pPr>
    <w:rPr>
      <w:color w:val="000000"/>
    </w:rPr>
  </w:style>
  <w:style w:type="character" w:customStyle="1" w:styleId="FooterChar">
    <w:name w:val="Footer Char"/>
    <w:basedOn w:val="DefaultParagraphFont"/>
    <w:link w:val="Footer"/>
    <w:uiPriority w:val="99"/>
    <w:rsid w:val="00726F1B"/>
    <w:rPr>
      <w:rFonts w:ascii="Times New Roman" w:hAnsi="Times New Roman" w:cs="Times New Roman"/>
      <w:color w:val="000000"/>
    </w:rPr>
  </w:style>
  <w:style w:type="character" w:styleId="PageNumber">
    <w:name w:val="page number"/>
    <w:basedOn w:val="DefaultParagraphFont"/>
    <w:uiPriority w:val="99"/>
    <w:semiHidden/>
    <w:unhideWhenUsed/>
    <w:rsid w:val="00726F1B"/>
  </w:style>
  <w:style w:type="paragraph" w:styleId="BalloonText">
    <w:name w:val="Balloon Text"/>
    <w:basedOn w:val="Normal"/>
    <w:link w:val="BalloonTextChar"/>
    <w:uiPriority w:val="99"/>
    <w:semiHidden/>
    <w:unhideWhenUsed/>
    <w:rsid w:val="00751A2F"/>
    <w:rPr>
      <w:sz w:val="18"/>
      <w:szCs w:val="18"/>
    </w:rPr>
  </w:style>
  <w:style w:type="character" w:customStyle="1" w:styleId="BalloonTextChar">
    <w:name w:val="Balloon Text Char"/>
    <w:basedOn w:val="DefaultParagraphFont"/>
    <w:link w:val="BalloonText"/>
    <w:uiPriority w:val="99"/>
    <w:semiHidden/>
    <w:rsid w:val="00751A2F"/>
    <w:rPr>
      <w:rFonts w:ascii="Times New Roman" w:hAnsi="Times New Roman" w:cs="Times New Roman"/>
      <w:sz w:val="18"/>
      <w:szCs w:val="18"/>
    </w:rPr>
  </w:style>
  <w:style w:type="character" w:customStyle="1" w:styleId="Heading2Char">
    <w:name w:val="Heading 2 Char"/>
    <w:basedOn w:val="DefaultParagraphFont"/>
    <w:link w:val="Heading2"/>
    <w:uiPriority w:val="9"/>
    <w:semiHidden/>
    <w:rsid w:val="007D79C3"/>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7D79C3"/>
    <w:rPr>
      <w:rFonts w:eastAsiaTheme="minorEastAsia"/>
    </w:rPr>
  </w:style>
  <w:style w:type="character" w:styleId="CommentReference">
    <w:name w:val="annotation reference"/>
    <w:basedOn w:val="DefaultParagraphFont"/>
    <w:uiPriority w:val="99"/>
    <w:semiHidden/>
    <w:unhideWhenUsed/>
    <w:rsid w:val="007D79C3"/>
    <w:rPr>
      <w:sz w:val="18"/>
      <w:szCs w:val="18"/>
    </w:rPr>
  </w:style>
  <w:style w:type="paragraph" w:styleId="CommentText">
    <w:name w:val="annotation text"/>
    <w:basedOn w:val="Normal"/>
    <w:link w:val="CommentTextChar"/>
    <w:uiPriority w:val="99"/>
    <w:semiHidden/>
    <w:unhideWhenUsed/>
    <w:rsid w:val="007D79C3"/>
    <w:pPr>
      <w:spacing w:line="276" w:lineRule="auto"/>
    </w:pPr>
    <w:rPr>
      <w:rFonts w:eastAsiaTheme="minorEastAsia" w:cstheme="minorBidi"/>
    </w:rPr>
  </w:style>
  <w:style w:type="character" w:customStyle="1" w:styleId="CommentTextChar">
    <w:name w:val="Comment Text Char"/>
    <w:basedOn w:val="DefaultParagraphFont"/>
    <w:link w:val="CommentText"/>
    <w:uiPriority w:val="99"/>
    <w:semiHidden/>
    <w:rsid w:val="007D79C3"/>
    <w:rPr>
      <w:rFonts w:ascii="Times New Roman" w:eastAsiaTheme="minorEastAsia" w:hAnsi="Times New Roman"/>
    </w:rPr>
  </w:style>
  <w:style w:type="paragraph" w:styleId="Revision">
    <w:name w:val="Revision"/>
    <w:hidden/>
    <w:uiPriority w:val="99"/>
    <w:semiHidden/>
    <w:rsid w:val="00192E08"/>
    <w:rPr>
      <w:rFonts w:ascii="Times New Roman" w:hAnsi="Times New Roman" w:cs="Times New Roman"/>
    </w:rPr>
  </w:style>
  <w:style w:type="character" w:customStyle="1" w:styleId="Heading3Char">
    <w:name w:val="Heading 3 Char"/>
    <w:basedOn w:val="DefaultParagraphFont"/>
    <w:link w:val="Heading3"/>
    <w:uiPriority w:val="9"/>
    <w:semiHidden/>
    <w:rsid w:val="00486D82"/>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E35CF2"/>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35CF2"/>
    <w:pPr>
      <w:spacing w:before="100" w:beforeAutospacing="1" w:after="100" w:afterAutospacing="1"/>
    </w:pPr>
  </w:style>
  <w:style w:type="character" w:customStyle="1" w:styleId="normaltextrun">
    <w:name w:val="normaltextrun"/>
    <w:basedOn w:val="DefaultParagraphFont"/>
    <w:rsid w:val="00E35CF2"/>
  </w:style>
  <w:style w:type="paragraph" w:customStyle="1" w:styleId="xmsonormal">
    <w:name w:val="x_msonormal"/>
    <w:basedOn w:val="Normal"/>
    <w:rsid w:val="0034365A"/>
    <w:pPr>
      <w:spacing w:before="100" w:beforeAutospacing="1" w:after="100" w:afterAutospacing="1"/>
    </w:pPr>
  </w:style>
  <w:style w:type="paragraph" w:styleId="NormalWeb">
    <w:name w:val="Normal (Web)"/>
    <w:basedOn w:val="Normal"/>
    <w:uiPriority w:val="99"/>
    <w:unhideWhenUsed/>
    <w:rsid w:val="0034365A"/>
    <w:pPr>
      <w:spacing w:before="100" w:beforeAutospacing="1" w:after="100" w:afterAutospacing="1"/>
    </w:pPr>
  </w:style>
  <w:style w:type="paragraph" w:customStyle="1" w:styleId="css-1smgwul">
    <w:name w:val="css-1smgwul"/>
    <w:basedOn w:val="Normal"/>
    <w:rsid w:val="00575527"/>
    <w:pPr>
      <w:spacing w:before="100" w:beforeAutospacing="1" w:after="100" w:afterAutospacing="1"/>
    </w:pPr>
  </w:style>
  <w:style w:type="paragraph" w:customStyle="1" w:styleId="css-1nuro5j">
    <w:name w:val="css-1nuro5j"/>
    <w:basedOn w:val="Normal"/>
    <w:rsid w:val="00575527"/>
    <w:pPr>
      <w:spacing w:before="100" w:beforeAutospacing="1" w:after="100" w:afterAutospacing="1"/>
    </w:pPr>
  </w:style>
  <w:style w:type="character" w:customStyle="1" w:styleId="css-1baulvz">
    <w:name w:val="css-1baulvz"/>
    <w:basedOn w:val="DefaultParagraphFont"/>
    <w:rsid w:val="00575527"/>
  </w:style>
  <w:style w:type="paragraph" w:customStyle="1" w:styleId="css-qckjh9">
    <w:name w:val="css-qckjh9"/>
    <w:basedOn w:val="Normal"/>
    <w:rsid w:val="00575527"/>
    <w:pPr>
      <w:spacing w:before="100" w:beforeAutospacing="1" w:after="100" w:afterAutospacing="1"/>
    </w:pPr>
  </w:style>
  <w:style w:type="paragraph" w:customStyle="1" w:styleId="css-ccw2r3">
    <w:name w:val="css-ccw2r3"/>
    <w:basedOn w:val="Normal"/>
    <w:rsid w:val="00575527"/>
    <w:pPr>
      <w:spacing w:before="100" w:beforeAutospacing="1" w:after="100" w:afterAutospacing="1"/>
    </w:pPr>
  </w:style>
  <w:style w:type="paragraph" w:customStyle="1" w:styleId="css-1ut65qz">
    <w:name w:val="css-1ut65qz"/>
    <w:basedOn w:val="Normal"/>
    <w:rsid w:val="00575527"/>
    <w:pPr>
      <w:spacing w:before="100" w:beforeAutospacing="1" w:after="100" w:afterAutospacing="1"/>
    </w:pPr>
  </w:style>
  <w:style w:type="paragraph" w:customStyle="1" w:styleId="css-qj0ud4">
    <w:name w:val="css-qj0ud4"/>
    <w:basedOn w:val="Normal"/>
    <w:rsid w:val="00575527"/>
    <w:pPr>
      <w:spacing w:before="100" w:beforeAutospacing="1" w:after="100" w:afterAutospacing="1"/>
    </w:pPr>
  </w:style>
  <w:style w:type="character" w:customStyle="1" w:styleId="css-cnj6d5">
    <w:name w:val="css-cnj6d5"/>
    <w:basedOn w:val="DefaultParagraphFont"/>
    <w:rsid w:val="00575527"/>
  </w:style>
  <w:style w:type="character" w:customStyle="1" w:styleId="css-1ly73wi">
    <w:name w:val="css-1ly73wi"/>
    <w:basedOn w:val="DefaultParagraphFont"/>
    <w:rsid w:val="00575527"/>
  </w:style>
  <w:style w:type="paragraph" w:customStyle="1" w:styleId="css-158dogj">
    <w:name w:val="css-158dogj"/>
    <w:basedOn w:val="Normal"/>
    <w:rsid w:val="00575527"/>
    <w:pPr>
      <w:spacing w:before="100" w:beforeAutospacing="1" w:after="100" w:afterAutospacing="1"/>
    </w:pPr>
  </w:style>
  <w:style w:type="character" w:customStyle="1" w:styleId="css-16f3y1r">
    <w:name w:val="css-16f3y1r"/>
    <w:basedOn w:val="DefaultParagraphFont"/>
    <w:rsid w:val="00575527"/>
  </w:style>
  <w:style w:type="paragraph" w:styleId="FootnoteText">
    <w:name w:val="footnote text"/>
    <w:basedOn w:val="Normal"/>
    <w:link w:val="FootnoteTextChar"/>
    <w:uiPriority w:val="99"/>
    <w:semiHidden/>
    <w:unhideWhenUsed/>
    <w:rsid w:val="00716090"/>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716090"/>
    <w:rPr>
      <w:rFonts w:eastAsiaTheme="minorHAnsi"/>
      <w:sz w:val="20"/>
      <w:szCs w:val="20"/>
    </w:rPr>
  </w:style>
  <w:style w:type="character" w:styleId="FootnoteReference">
    <w:name w:val="footnote reference"/>
    <w:basedOn w:val="DefaultParagraphFont"/>
    <w:uiPriority w:val="99"/>
    <w:semiHidden/>
    <w:unhideWhenUsed/>
    <w:rsid w:val="007160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972845">
      <w:bodyDiv w:val="1"/>
      <w:marLeft w:val="0"/>
      <w:marRight w:val="0"/>
      <w:marTop w:val="0"/>
      <w:marBottom w:val="0"/>
      <w:divBdr>
        <w:top w:val="none" w:sz="0" w:space="0" w:color="auto"/>
        <w:left w:val="none" w:sz="0" w:space="0" w:color="auto"/>
        <w:bottom w:val="none" w:sz="0" w:space="0" w:color="auto"/>
        <w:right w:val="none" w:sz="0" w:space="0" w:color="auto"/>
      </w:divBdr>
    </w:div>
    <w:div w:id="113868575">
      <w:bodyDiv w:val="1"/>
      <w:marLeft w:val="0"/>
      <w:marRight w:val="0"/>
      <w:marTop w:val="0"/>
      <w:marBottom w:val="0"/>
      <w:divBdr>
        <w:top w:val="none" w:sz="0" w:space="0" w:color="auto"/>
        <w:left w:val="none" w:sz="0" w:space="0" w:color="auto"/>
        <w:bottom w:val="none" w:sz="0" w:space="0" w:color="auto"/>
        <w:right w:val="none" w:sz="0" w:space="0" w:color="auto"/>
      </w:divBdr>
    </w:div>
    <w:div w:id="359866228">
      <w:bodyDiv w:val="1"/>
      <w:marLeft w:val="0"/>
      <w:marRight w:val="0"/>
      <w:marTop w:val="0"/>
      <w:marBottom w:val="0"/>
      <w:divBdr>
        <w:top w:val="none" w:sz="0" w:space="0" w:color="auto"/>
        <w:left w:val="none" w:sz="0" w:space="0" w:color="auto"/>
        <w:bottom w:val="none" w:sz="0" w:space="0" w:color="auto"/>
        <w:right w:val="none" w:sz="0" w:space="0" w:color="auto"/>
      </w:divBdr>
      <w:divsChild>
        <w:div w:id="1222057816">
          <w:marLeft w:val="0"/>
          <w:marRight w:val="0"/>
          <w:marTop w:val="0"/>
          <w:marBottom w:val="0"/>
          <w:divBdr>
            <w:top w:val="none" w:sz="0" w:space="0" w:color="auto"/>
            <w:left w:val="none" w:sz="0" w:space="0" w:color="auto"/>
            <w:bottom w:val="none" w:sz="0" w:space="0" w:color="auto"/>
            <w:right w:val="none" w:sz="0" w:space="0" w:color="auto"/>
          </w:divBdr>
        </w:div>
      </w:divsChild>
    </w:div>
    <w:div w:id="366490946">
      <w:bodyDiv w:val="1"/>
      <w:marLeft w:val="0"/>
      <w:marRight w:val="0"/>
      <w:marTop w:val="0"/>
      <w:marBottom w:val="0"/>
      <w:divBdr>
        <w:top w:val="none" w:sz="0" w:space="0" w:color="auto"/>
        <w:left w:val="none" w:sz="0" w:space="0" w:color="auto"/>
        <w:bottom w:val="none" w:sz="0" w:space="0" w:color="auto"/>
        <w:right w:val="none" w:sz="0" w:space="0" w:color="auto"/>
      </w:divBdr>
      <w:divsChild>
        <w:div w:id="729769574">
          <w:marLeft w:val="0"/>
          <w:marRight w:val="0"/>
          <w:marTop w:val="0"/>
          <w:marBottom w:val="0"/>
          <w:divBdr>
            <w:top w:val="none" w:sz="0" w:space="0" w:color="auto"/>
            <w:left w:val="none" w:sz="0" w:space="0" w:color="auto"/>
            <w:bottom w:val="none" w:sz="0" w:space="0" w:color="auto"/>
            <w:right w:val="none" w:sz="0" w:space="0" w:color="auto"/>
          </w:divBdr>
        </w:div>
        <w:div w:id="1856504525">
          <w:marLeft w:val="0"/>
          <w:marRight w:val="0"/>
          <w:marTop w:val="0"/>
          <w:marBottom w:val="0"/>
          <w:divBdr>
            <w:top w:val="none" w:sz="0" w:space="0" w:color="auto"/>
            <w:left w:val="none" w:sz="0" w:space="0" w:color="auto"/>
            <w:bottom w:val="none" w:sz="0" w:space="0" w:color="auto"/>
            <w:right w:val="none" w:sz="0" w:space="0" w:color="auto"/>
          </w:divBdr>
        </w:div>
        <w:div w:id="1859537526">
          <w:marLeft w:val="0"/>
          <w:marRight w:val="0"/>
          <w:marTop w:val="0"/>
          <w:marBottom w:val="0"/>
          <w:divBdr>
            <w:top w:val="none" w:sz="0" w:space="0" w:color="auto"/>
            <w:left w:val="none" w:sz="0" w:space="0" w:color="auto"/>
            <w:bottom w:val="none" w:sz="0" w:space="0" w:color="auto"/>
            <w:right w:val="none" w:sz="0" w:space="0" w:color="auto"/>
          </w:divBdr>
        </w:div>
        <w:div w:id="1056858314">
          <w:marLeft w:val="0"/>
          <w:marRight w:val="0"/>
          <w:marTop w:val="0"/>
          <w:marBottom w:val="0"/>
          <w:divBdr>
            <w:top w:val="none" w:sz="0" w:space="0" w:color="auto"/>
            <w:left w:val="none" w:sz="0" w:space="0" w:color="auto"/>
            <w:bottom w:val="none" w:sz="0" w:space="0" w:color="auto"/>
            <w:right w:val="none" w:sz="0" w:space="0" w:color="auto"/>
          </w:divBdr>
        </w:div>
        <w:div w:id="1043795889">
          <w:marLeft w:val="0"/>
          <w:marRight w:val="0"/>
          <w:marTop w:val="0"/>
          <w:marBottom w:val="0"/>
          <w:divBdr>
            <w:top w:val="none" w:sz="0" w:space="0" w:color="auto"/>
            <w:left w:val="none" w:sz="0" w:space="0" w:color="auto"/>
            <w:bottom w:val="none" w:sz="0" w:space="0" w:color="auto"/>
            <w:right w:val="none" w:sz="0" w:space="0" w:color="auto"/>
          </w:divBdr>
        </w:div>
      </w:divsChild>
    </w:div>
    <w:div w:id="374086083">
      <w:bodyDiv w:val="1"/>
      <w:marLeft w:val="0"/>
      <w:marRight w:val="0"/>
      <w:marTop w:val="0"/>
      <w:marBottom w:val="0"/>
      <w:divBdr>
        <w:top w:val="none" w:sz="0" w:space="0" w:color="auto"/>
        <w:left w:val="none" w:sz="0" w:space="0" w:color="auto"/>
        <w:bottom w:val="none" w:sz="0" w:space="0" w:color="auto"/>
        <w:right w:val="none" w:sz="0" w:space="0" w:color="auto"/>
      </w:divBdr>
    </w:div>
    <w:div w:id="443501989">
      <w:bodyDiv w:val="1"/>
      <w:marLeft w:val="0"/>
      <w:marRight w:val="0"/>
      <w:marTop w:val="0"/>
      <w:marBottom w:val="0"/>
      <w:divBdr>
        <w:top w:val="none" w:sz="0" w:space="0" w:color="auto"/>
        <w:left w:val="none" w:sz="0" w:space="0" w:color="auto"/>
        <w:bottom w:val="none" w:sz="0" w:space="0" w:color="auto"/>
        <w:right w:val="none" w:sz="0" w:space="0" w:color="auto"/>
      </w:divBdr>
      <w:divsChild>
        <w:div w:id="852306294">
          <w:marLeft w:val="0"/>
          <w:marRight w:val="0"/>
          <w:marTop w:val="0"/>
          <w:marBottom w:val="0"/>
          <w:divBdr>
            <w:top w:val="none" w:sz="0" w:space="0" w:color="auto"/>
            <w:left w:val="none" w:sz="0" w:space="0" w:color="auto"/>
            <w:bottom w:val="none" w:sz="0" w:space="0" w:color="auto"/>
            <w:right w:val="none" w:sz="0" w:space="0" w:color="auto"/>
          </w:divBdr>
          <w:divsChild>
            <w:div w:id="586811661">
              <w:marLeft w:val="0"/>
              <w:marRight w:val="0"/>
              <w:marTop w:val="0"/>
              <w:marBottom w:val="0"/>
              <w:divBdr>
                <w:top w:val="none" w:sz="0" w:space="0" w:color="auto"/>
                <w:left w:val="none" w:sz="0" w:space="0" w:color="auto"/>
                <w:bottom w:val="none" w:sz="0" w:space="0" w:color="auto"/>
                <w:right w:val="none" w:sz="0" w:space="0" w:color="auto"/>
              </w:divBdr>
            </w:div>
            <w:div w:id="1592666501">
              <w:marLeft w:val="0"/>
              <w:marRight w:val="0"/>
              <w:marTop w:val="0"/>
              <w:marBottom w:val="0"/>
              <w:divBdr>
                <w:top w:val="none" w:sz="0" w:space="0" w:color="auto"/>
                <w:left w:val="none" w:sz="0" w:space="0" w:color="auto"/>
                <w:bottom w:val="none" w:sz="0" w:space="0" w:color="auto"/>
                <w:right w:val="none" w:sz="0" w:space="0" w:color="auto"/>
              </w:divBdr>
            </w:div>
            <w:div w:id="1471174289">
              <w:marLeft w:val="0"/>
              <w:marRight w:val="0"/>
              <w:marTop w:val="0"/>
              <w:marBottom w:val="0"/>
              <w:divBdr>
                <w:top w:val="none" w:sz="0" w:space="0" w:color="auto"/>
                <w:left w:val="none" w:sz="0" w:space="0" w:color="auto"/>
                <w:bottom w:val="none" w:sz="0" w:space="0" w:color="auto"/>
                <w:right w:val="none" w:sz="0" w:space="0" w:color="auto"/>
              </w:divBdr>
            </w:div>
            <w:div w:id="306013938">
              <w:marLeft w:val="0"/>
              <w:marRight w:val="0"/>
              <w:marTop w:val="0"/>
              <w:marBottom w:val="0"/>
              <w:divBdr>
                <w:top w:val="none" w:sz="0" w:space="0" w:color="auto"/>
                <w:left w:val="none" w:sz="0" w:space="0" w:color="auto"/>
                <w:bottom w:val="none" w:sz="0" w:space="0" w:color="auto"/>
                <w:right w:val="none" w:sz="0" w:space="0" w:color="auto"/>
              </w:divBdr>
            </w:div>
            <w:div w:id="166025457">
              <w:marLeft w:val="0"/>
              <w:marRight w:val="0"/>
              <w:marTop w:val="0"/>
              <w:marBottom w:val="0"/>
              <w:divBdr>
                <w:top w:val="none" w:sz="0" w:space="0" w:color="auto"/>
                <w:left w:val="none" w:sz="0" w:space="0" w:color="auto"/>
                <w:bottom w:val="none" w:sz="0" w:space="0" w:color="auto"/>
                <w:right w:val="none" w:sz="0" w:space="0" w:color="auto"/>
              </w:divBdr>
            </w:div>
            <w:div w:id="641927172">
              <w:marLeft w:val="0"/>
              <w:marRight w:val="0"/>
              <w:marTop w:val="0"/>
              <w:marBottom w:val="0"/>
              <w:divBdr>
                <w:top w:val="none" w:sz="0" w:space="0" w:color="auto"/>
                <w:left w:val="none" w:sz="0" w:space="0" w:color="auto"/>
                <w:bottom w:val="none" w:sz="0" w:space="0" w:color="auto"/>
                <w:right w:val="none" w:sz="0" w:space="0" w:color="auto"/>
              </w:divBdr>
            </w:div>
            <w:div w:id="329909659">
              <w:marLeft w:val="0"/>
              <w:marRight w:val="0"/>
              <w:marTop w:val="0"/>
              <w:marBottom w:val="0"/>
              <w:divBdr>
                <w:top w:val="none" w:sz="0" w:space="0" w:color="auto"/>
                <w:left w:val="none" w:sz="0" w:space="0" w:color="auto"/>
                <w:bottom w:val="none" w:sz="0" w:space="0" w:color="auto"/>
                <w:right w:val="none" w:sz="0" w:space="0" w:color="auto"/>
              </w:divBdr>
            </w:div>
            <w:div w:id="284167582">
              <w:marLeft w:val="0"/>
              <w:marRight w:val="0"/>
              <w:marTop w:val="0"/>
              <w:marBottom w:val="0"/>
              <w:divBdr>
                <w:top w:val="none" w:sz="0" w:space="0" w:color="auto"/>
                <w:left w:val="none" w:sz="0" w:space="0" w:color="auto"/>
                <w:bottom w:val="none" w:sz="0" w:space="0" w:color="auto"/>
                <w:right w:val="none" w:sz="0" w:space="0" w:color="auto"/>
              </w:divBdr>
            </w:div>
            <w:div w:id="1651015143">
              <w:marLeft w:val="0"/>
              <w:marRight w:val="0"/>
              <w:marTop w:val="0"/>
              <w:marBottom w:val="0"/>
              <w:divBdr>
                <w:top w:val="none" w:sz="0" w:space="0" w:color="auto"/>
                <w:left w:val="none" w:sz="0" w:space="0" w:color="auto"/>
                <w:bottom w:val="none" w:sz="0" w:space="0" w:color="auto"/>
                <w:right w:val="none" w:sz="0" w:space="0" w:color="auto"/>
              </w:divBdr>
            </w:div>
            <w:div w:id="38671122">
              <w:marLeft w:val="0"/>
              <w:marRight w:val="0"/>
              <w:marTop w:val="0"/>
              <w:marBottom w:val="0"/>
              <w:divBdr>
                <w:top w:val="none" w:sz="0" w:space="0" w:color="auto"/>
                <w:left w:val="none" w:sz="0" w:space="0" w:color="auto"/>
                <w:bottom w:val="none" w:sz="0" w:space="0" w:color="auto"/>
                <w:right w:val="none" w:sz="0" w:space="0" w:color="auto"/>
              </w:divBdr>
            </w:div>
            <w:div w:id="520513428">
              <w:marLeft w:val="0"/>
              <w:marRight w:val="0"/>
              <w:marTop w:val="0"/>
              <w:marBottom w:val="0"/>
              <w:divBdr>
                <w:top w:val="none" w:sz="0" w:space="0" w:color="auto"/>
                <w:left w:val="none" w:sz="0" w:space="0" w:color="auto"/>
                <w:bottom w:val="none" w:sz="0" w:space="0" w:color="auto"/>
                <w:right w:val="none" w:sz="0" w:space="0" w:color="auto"/>
              </w:divBdr>
            </w:div>
            <w:div w:id="1163741335">
              <w:marLeft w:val="0"/>
              <w:marRight w:val="0"/>
              <w:marTop w:val="0"/>
              <w:marBottom w:val="0"/>
              <w:divBdr>
                <w:top w:val="none" w:sz="0" w:space="0" w:color="auto"/>
                <w:left w:val="none" w:sz="0" w:space="0" w:color="auto"/>
                <w:bottom w:val="none" w:sz="0" w:space="0" w:color="auto"/>
                <w:right w:val="none" w:sz="0" w:space="0" w:color="auto"/>
              </w:divBdr>
            </w:div>
            <w:div w:id="1951743959">
              <w:marLeft w:val="0"/>
              <w:marRight w:val="0"/>
              <w:marTop w:val="0"/>
              <w:marBottom w:val="0"/>
              <w:divBdr>
                <w:top w:val="none" w:sz="0" w:space="0" w:color="auto"/>
                <w:left w:val="none" w:sz="0" w:space="0" w:color="auto"/>
                <w:bottom w:val="none" w:sz="0" w:space="0" w:color="auto"/>
                <w:right w:val="none" w:sz="0" w:space="0" w:color="auto"/>
              </w:divBdr>
            </w:div>
            <w:div w:id="1228565509">
              <w:marLeft w:val="0"/>
              <w:marRight w:val="0"/>
              <w:marTop w:val="0"/>
              <w:marBottom w:val="0"/>
              <w:divBdr>
                <w:top w:val="none" w:sz="0" w:space="0" w:color="auto"/>
                <w:left w:val="none" w:sz="0" w:space="0" w:color="auto"/>
                <w:bottom w:val="none" w:sz="0" w:space="0" w:color="auto"/>
                <w:right w:val="none" w:sz="0" w:space="0" w:color="auto"/>
              </w:divBdr>
            </w:div>
            <w:div w:id="765611638">
              <w:marLeft w:val="0"/>
              <w:marRight w:val="0"/>
              <w:marTop w:val="0"/>
              <w:marBottom w:val="0"/>
              <w:divBdr>
                <w:top w:val="none" w:sz="0" w:space="0" w:color="auto"/>
                <w:left w:val="none" w:sz="0" w:space="0" w:color="auto"/>
                <w:bottom w:val="none" w:sz="0" w:space="0" w:color="auto"/>
                <w:right w:val="none" w:sz="0" w:space="0" w:color="auto"/>
              </w:divBdr>
            </w:div>
            <w:div w:id="765229319">
              <w:marLeft w:val="0"/>
              <w:marRight w:val="0"/>
              <w:marTop w:val="0"/>
              <w:marBottom w:val="0"/>
              <w:divBdr>
                <w:top w:val="none" w:sz="0" w:space="0" w:color="auto"/>
                <w:left w:val="none" w:sz="0" w:space="0" w:color="auto"/>
                <w:bottom w:val="none" w:sz="0" w:space="0" w:color="auto"/>
                <w:right w:val="none" w:sz="0" w:space="0" w:color="auto"/>
              </w:divBdr>
            </w:div>
            <w:div w:id="468976626">
              <w:marLeft w:val="0"/>
              <w:marRight w:val="0"/>
              <w:marTop w:val="0"/>
              <w:marBottom w:val="0"/>
              <w:divBdr>
                <w:top w:val="none" w:sz="0" w:space="0" w:color="auto"/>
                <w:left w:val="none" w:sz="0" w:space="0" w:color="auto"/>
                <w:bottom w:val="none" w:sz="0" w:space="0" w:color="auto"/>
                <w:right w:val="none" w:sz="0" w:space="0" w:color="auto"/>
              </w:divBdr>
            </w:div>
            <w:div w:id="190529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78725">
      <w:bodyDiv w:val="1"/>
      <w:marLeft w:val="0"/>
      <w:marRight w:val="0"/>
      <w:marTop w:val="0"/>
      <w:marBottom w:val="0"/>
      <w:divBdr>
        <w:top w:val="none" w:sz="0" w:space="0" w:color="auto"/>
        <w:left w:val="none" w:sz="0" w:space="0" w:color="auto"/>
        <w:bottom w:val="none" w:sz="0" w:space="0" w:color="auto"/>
        <w:right w:val="none" w:sz="0" w:space="0" w:color="auto"/>
      </w:divBdr>
      <w:divsChild>
        <w:div w:id="822085419">
          <w:marLeft w:val="0"/>
          <w:marRight w:val="0"/>
          <w:marTop w:val="0"/>
          <w:marBottom w:val="0"/>
          <w:divBdr>
            <w:top w:val="none" w:sz="0" w:space="0" w:color="auto"/>
            <w:left w:val="none" w:sz="0" w:space="0" w:color="auto"/>
            <w:bottom w:val="none" w:sz="0" w:space="0" w:color="auto"/>
            <w:right w:val="none" w:sz="0" w:space="0" w:color="auto"/>
          </w:divBdr>
        </w:div>
        <w:div w:id="297340609">
          <w:marLeft w:val="0"/>
          <w:marRight w:val="0"/>
          <w:marTop w:val="0"/>
          <w:marBottom w:val="0"/>
          <w:divBdr>
            <w:top w:val="none" w:sz="0" w:space="0" w:color="auto"/>
            <w:left w:val="none" w:sz="0" w:space="0" w:color="auto"/>
            <w:bottom w:val="none" w:sz="0" w:space="0" w:color="auto"/>
            <w:right w:val="none" w:sz="0" w:space="0" w:color="auto"/>
          </w:divBdr>
        </w:div>
        <w:div w:id="535313472">
          <w:marLeft w:val="0"/>
          <w:marRight w:val="0"/>
          <w:marTop w:val="0"/>
          <w:marBottom w:val="0"/>
          <w:divBdr>
            <w:top w:val="none" w:sz="0" w:space="0" w:color="auto"/>
            <w:left w:val="none" w:sz="0" w:space="0" w:color="auto"/>
            <w:bottom w:val="none" w:sz="0" w:space="0" w:color="auto"/>
            <w:right w:val="none" w:sz="0" w:space="0" w:color="auto"/>
          </w:divBdr>
        </w:div>
        <w:div w:id="2069448547">
          <w:marLeft w:val="0"/>
          <w:marRight w:val="0"/>
          <w:marTop w:val="0"/>
          <w:marBottom w:val="0"/>
          <w:divBdr>
            <w:top w:val="none" w:sz="0" w:space="0" w:color="auto"/>
            <w:left w:val="none" w:sz="0" w:space="0" w:color="auto"/>
            <w:bottom w:val="none" w:sz="0" w:space="0" w:color="auto"/>
            <w:right w:val="none" w:sz="0" w:space="0" w:color="auto"/>
          </w:divBdr>
        </w:div>
        <w:div w:id="415251804">
          <w:marLeft w:val="0"/>
          <w:marRight w:val="0"/>
          <w:marTop w:val="0"/>
          <w:marBottom w:val="0"/>
          <w:divBdr>
            <w:top w:val="none" w:sz="0" w:space="0" w:color="auto"/>
            <w:left w:val="none" w:sz="0" w:space="0" w:color="auto"/>
            <w:bottom w:val="none" w:sz="0" w:space="0" w:color="auto"/>
            <w:right w:val="none" w:sz="0" w:space="0" w:color="auto"/>
          </w:divBdr>
          <w:divsChild>
            <w:div w:id="1496610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9341914">
                  <w:marLeft w:val="0"/>
                  <w:marRight w:val="0"/>
                  <w:marTop w:val="0"/>
                  <w:marBottom w:val="0"/>
                  <w:divBdr>
                    <w:top w:val="none" w:sz="0" w:space="0" w:color="auto"/>
                    <w:left w:val="none" w:sz="0" w:space="0" w:color="auto"/>
                    <w:bottom w:val="none" w:sz="0" w:space="0" w:color="auto"/>
                    <w:right w:val="none" w:sz="0" w:space="0" w:color="auto"/>
                  </w:divBdr>
                  <w:divsChild>
                    <w:div w:id="74010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626007">
      <w:bodyDiv w:val="1"/>
      <w:marLeft w:val="0"/>
      <w:marRight w:val="0"/>
      <w:marTop w:val="0"/>
      <w:marBottom w:val="0"/>
      <w:divBdr>
        <w:top w:val="none" w:sz="0" w:space="0" w:color="auto"/>
        <w:left w:val="none" w:sz="0" w:space="0" w:color="auto"/>
        <w:bottom w:val="none" w:sz="0" w:space="0" w:color="auto"/>
        <w:right w:val="none" w:sz="0" w:space="0" w:color="auto"/>
      </w:divBdr>
    </w:div>
    <w:div w:id="524637997">
      <w:bodyDiv w:val="1"/>
      <w:marLeft w:val="0"/>
      <w:marRight w:val="0"/>
      <w:marTop w:val="0"/>
      <w:marBottom w:val="0"/>
      <w:divBdr>
        <w:top w:val="none" w:sz="0" w:space="0" w:color="auto"/>
        <w:left w:val="none" w:sz="0" w:space="0" w:color="auto"/>
        <w:bottom w:val="none" w:sz="0" w:space="0" w:color="auto"/>
        <w:right w:val="none" w:sz="0" w:space="0" w:color="auto"/>
      </w:divBdr>
    </w:div>
    <w:div w:id="564225745">
      <w:bodyDiv w:val="1"/>
      <w:marLeft w:val="0"/>
      <w:marRight w:val="0"/>
      <w:marTop w:val="0"/>
      <w:marBottom w:val="0"/>
      <w:divBdr>
        <w:top w:val="none" w:sz="0" w:space="0" w:color="auto"/>
        <w:left w:val="none" w:sz="0" w:space="0" w:color="auto"/>
        <w:bottom w:val="none" w:sz="0" w:space="0" w:color="auto"/>
        <w:right w:val="none" w:sz="0" w:space="0" w:color="auto"/>
      </w:divBdr>
    </w:div>
    <w:div w:id="569072122">
      <w:bodyDiv w:val="1"/>
      <w:marLeft w:val="0"/>
      <w:marRight w:val="0"/>
      <w:marTop w:val="0"/>
      <w:marBottom w:val="0"/>
      <w:divBdr>
        <w:top w:val="none" w:sz="0" w:space="0" w:color="auto"/>
        <w:left w:val="none" w:sz="0" w:space="0" w:color="auto"/>
        <w:bottom w:val="none" w:sz="0" w:space="0" w:color="auto"/>
        <w:right w:val="none" w:sz="0" w:space="0" w:color="auto"/>
      </w:divBdr>
      <w:divsChild>
        <w:div w:id="1650403051">
          <w:marLeft w:val="0"/>
          <w:marRight w:val="0"/>
          <w:marTop w:val="0"/>
          <w:marBottom w:val="0"/>
          <w:divBdr>
            <w:top w:val="none" w:sz="0" w:space="0" w:color="auto"/>
            <w:left w:val="none" w:sz="0" w:space="0" w:color="auto"/>
            <w:bottom w:val="none" w:sz="0" w:space="0" w:color="auto"/>
            <w:right w:val="none" w:sz="0" w:space="0" w:color="auto"/>
          </w:divBdr>
        </w:div>
        <w:div w:id="1445075884">
          <w:marLeft w:val="0"/>
          <w:marRight w:val="0"/>
          <w:marTop w:val="0"/>
          <w:marBottom w:val="0"/>
          <w:divBdr>
            <w:top w:val="none" w:sz="0" w:space="0" w:color="auto"/>
            <w:left w:val="none" w:sz="0" w:space="0" w:color="auto"/>
            <w:bottom w:val="none" w:sz="0" w:space="0" w:color="auto"/>
            <w:right w:val="none" w:sz="0" w:space="0" w:color="auto"/>
          </w:divBdr>
          <w:divsChild>
            <w:div w:id="38387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708375">
      <w:bodyDiv w:val="1"/>
      <w:marLeft w:val="0"/>
      <w:marRight w:val="0"/>
      <w:marTop w:val="0"/>
      <w:marBottom w:val="0"/>
      <w:divBdr>
        <w:top w:val="none" w:sz="0" w:space="0" w:color="auto"/>
        <w:left w:val="none" w:sz="0" w:space="0" w:color="auto"/>
        <w:bottom w:val="none" w:sz="0" w:space="0" w:color="auto"/>
        <w:right w:val="none" w:sz="0" w:space="0" w:color="auto"/>
      </w:divBdr>
      <w:divsChild>
        <w:div w:id="1138180297">
          <w:marLeft w:val="0"/>
          <w:marRight w:val="0"/>
          <w:marTop w:val="0"/>
          <w:marBottom w:val="0"/>
          <w:divBdr>
            <w:top w:val="none" w:sz="0" w:space="0" w:color="auto"/>
            <w:left w:val="none" w:sz="0" w:space="0" w:color="auto"/>
            <w:bottom w:val="none" w:sz="0" w:space="0" w:color="auto"/>
            <w:right w:val="none" w:sz="0" w:space="0" w:color="auto"/>
          </w:divBdr>
        </w:div>
        <w:div w:id="2090494048">
          <w:marLeft w:val="0"/>
          <w:marRight w:val="0"/>
          <w:marTop w:val="0"/>
          <w:marBottom w:val="0"/>
          <w:divBdr>
            <w:top w:val="none" w:sz="0" w:space="0" w:color="auto"/>
            <w:left w:val="none" w:sz="0" w:space="0" w:color="auto"/>
            <w:bottom w:val="none" w:sz="0" w:space="0" w:color="auto"/>
            <w:right w:val="none" w:sz="0" w:space="0" w:color="auto"/>
          </w:divBdr>
        </w:div>
        <w:div w:id="637802095">
          <w:marLeft w:val="0"/>
          <w:marRight w:val="0"/>
          <w:marTop w:val="0"/>
          <w:marBottom w:val="0"/>
          <w:divBdr>
            <w:top w:val="none" w:sz="0" w:space="0" w:color="auto"/>
            <w:left w:val="none" w:sz="0" w:space="0" w:color="auto"/>
            <w:bottom w:val="none" w:sz="0" w:space="0" w:color="auto"/>
            <w:right w:val="none" w:sz="0" w:space="0" w:color="auto"/>
          </w:divBdr>
          <w:divsChild>
            <w:div w:id="748045125">
              <w:marLeft w:val="0"/>
              <w:marRight w:val="0"/>
              <w:marTop w:val="0"/>
              <w:marBottom w:val="0"/>
              <w:divBdr>
                <w:top w:val="none" w:sz="0" w:space="0" w:color="auto"/>
                <w:left w:val="none" w:sz="0" w:space="0" w:color="auto"/>
                <w:bottom w:val="none" w:sz="0" w:space="0" w:color="auto"/>
                <w:right w:val="none" w:sz="0" w:space="0" w:color="auto"/>
              </w:divBdr>
              <w:divsChild>
                <w:div w:id="1576158594">
                  <w:marLeft w:val="0"/>
                  <w:marRight w:val="0"/>
                  <w:marTop w:val="0"/>
                  <w:marBottom w:val="0"/>
                  <w:divBdr>
                    <w:top w:val="none" w:sz="0" w:space="0" w:color="auto"/>
                    <w:left w:val="none" w:sz="0" w:space="0" w:color="auto"/>
                    <w:bottom w:val="none" w:sz="0" w:space="0" w:color="auto"/>
                    <w:right w:val="none" w:sz="0" w:space="0" w:color="auto"/>
                  </w:divBdr>
                </w:div>
              </w:divsChild>
            </w:div>
            <w:div w:id="1566067431">
              <w:marLeft w:val="0"/>
              <w:marRight w:val="0"/>
              <w:marTop w:val="0"/>
              <w:marBottom w:val="0"/>
              <w:divBdr>
                <w:top w:val="none" w:sz="0" w:space="0" w:color="auto"/>
                <w:left w:val="none" w:sz="0" w:space="0" w:color="auto"/>
                <w:bottom w:val="none" w:sz="0" w:space="0" w:color="auto"/>
                <w:right w:val="none" w:sz="0" w:space="0" w:color="auto"/>
              </w:divBdr>
              <w:divsChild>
                <w:div w:id="1547137888">
                  <w:marLeft w:val="0"/>
                  <w:marRight w:val="0"/>
                  <w:marTop w:val="0"/>
                  <w:marBottom w:val="0"/>
                  <w:divBdr>
                    <w:top w:val="none" w:sz="0" w:space="0" w:color="auto"/>
                    <w:left w:val="none" w:sz="0" w:space="0" w:color="auto"/>
                    <w:bottom w:val="none" w:sz="0" w:space="0" w:color="auto"/>
                    <w:right w:val="none" w:sz="0" w:space="0" w:color="auto"/>
                  </w:divBdr>
                </w:div>
              </w:divsChild>
            </w:div>
            <w:div w:id="367872779">
              <w:marLeft w:val="0"/>
              <w:marRight w:val="0"/>
              <w:marTop w:val="0"/>
              <w:marBottom w:val="0"/>
              <w:divBdr>
                <w:top w:val="none" w:sz="0" w:space="0" w:color="auto"/>
                <w:left w:val="none" w:sz="0" w:space="0" w:color="auto"/>
                <w:bottom w:val="none" w:sz="0" w:space="0" w:color="auto"/>
                <w:right w:val="none" w:sz="0" w:space="0" w:color="auto"/>
              </w:divBdr>
              <w:divsChild>
                <w:div w:id="579368115">
                  <w:marLeft w:val="0"/>
                  <w:marRight w:val="0"/>
                  <w:marTop w:val="0"/>
                  <w:marBottom w:val="0"/>
                  <w:divBdr>
                    <w:top w:val="none" w:sz="0" w:space="0" w:color="auto"/>
                    <w:left w:val="none" w:sz="0" w:space="0" w:color="auto"/>
                    <w:bottom w:val="none" w:sz="0" w:space="0" w:color="auto"/>
                    <w:right w:val="none" w:sz="0" w:space="0" w:color="auto"/>
                  </w:divBdr>
                </w:div>
              </w:divsChild>
            </w:div>
            <w:div w:id="1406609169">
              <w:marLeft w:val="0"/>
              <w:marRight w:val="0"/>
              <w:marTop w:val="0"/>
              <w:marBottom w:val="0"/>
              <w:divBdr>
                <w:top w:val="none" w:sz="0" w:space="0" w:color="auto"/>
                <w:left w:val="none" w:sz="0" w:space="0" w:color="auto"/>
                <w:bottom w:val="none" w:sz="0" w:space="0" w:color="auto"/>
                <w:right w:val="none" w:sz="0" w:space="0" w:color="auto"/>
              </w:divBdr>
              <w:divsChild>
                <w:div w:id="92749000">
                  <w:marLeft w:val="0"/>
                  <w:marRight w:val="0"/>
                  <w:marTop w:val="0"/>
                  <w:marBottom w:val="0"/>
                  <w:divBdr>
                    <w:top w:val="none" w:sz="0" w:space="0" w:color="auto"/>
                    <w:left w:val="none" w:sz="0" w:space="0" w:color="auto"/>
                    <w:bottom w:val="none" w:sz="0" w:space="0" w:color="auto"/>
                    <w:right w:val="none" w:sz="0" w:space="0" w:color="auto"/>
                  </w:divBdr>
                </w:div>
              </w:divsChild>
            </w:div>
            <w:div w:id="1336567999">
              <w:marLeft w:val="0"/>
              <w:marRight w:val="0"/>
              <w:marTop w:val="0"/>
              <w:marBottom w:val="0"/>
              <w:divBdr>
                <w:top w:val="none" w:sz="0" w:space="0" w:color="auto"/>
                <w:left w:val="none" w:sz="0" w:space="0" w:color="auto"/>
                <w:bottom w:val="none" w:sz="0" w:space="0" w:color="auto"/>
                <w:right w:val="none" w:sz="0" w:space="0" w:color="auto"/>
              </w:divBdr>
              <w:divsChild>
                <w:div w:id="1084185195">
                  <w:marLeft w:val="0"/>
                  <w:marRight w:val="0"/>
                  <w:marTop w:val="0"/>
                  <w:marBottom w:val="0"/>
                  <w:divBdr>
                    <w:top w:val="none" w:sz="0" w:space="0" w:color="auto"/>
                    <w:left w:val="none" w:sz="0" w:space="0" w:color="auto"/>
                    <w:bottom w:val="none" w:sz="0" w:space="0" w:color="auto"/>
                    <w:right w:val="none" w:sz="0" w:space="0" w:color="auto"/>
                  </w:divBdr>
                </w:div>
              </w:divsChild>
            </w:div>
            <w:div w:id="1741246945">
              <w:marLeft w:val="0"/>
              <w:marRight w:val="0"/>
              <w:marTop w:val="0"/>
              <w:marBottom w:val="0"/>
              <w:divBdr>
                <w:top w:val="none" w:sz="0" w:space="0" w:color="auto"/>
                <w:left w:val="none" w:sz="0" w:space="0" w:color="auto"/>
                <w:bottom w:val="none" w:sz="0" w:space="0" w:color="auto"/>
                <w:right w:val="none" w:sz="0" w:space="0" w:color="auto"/>
              </w:divBdr>
              <w:divsChild>
                <w:div w:id="73363293">
                  <w:marLeft w:val="0"/>
                  <w:marRight w:val="0"/>
                  <w:marTop w:val="0"/>
                  <w:marBottom w:val="0"/>
                  <w:divBdr>
                    <w:top w:val="none" w:sz="0" w:space="0" w:color="auto"/>
                    <w:left w:val="none" w:sz="0" w:space="0" w:color="auto"/>
                    <w:bottom w:val="none" w:sz="0" w:space="0" w:color="auto"/>
                    <w:right w:val="none" w:sz="0" w:space="0" w:color="auto"/>
                  </w:divBdr>
                </w:div>
              </w:divsChild>
            </w:div>
            <w:div w:id="608007286">
              <w:marLeft w:val="0"/>
              <w:marRight w:val="0"/>
              <w:marTop w:val="0"/>
              <w:marBottom w:val="0"/>
              <w:divBdr>
                <w:top w:val="none" w:sz="0" w:space="0" w:color="auto"/>
                <w:left w:val="none" w:sz="0" w:space="0" w:color="auto"/>
                <w:bottom w:val="none" w:sz="0" w:space="0" w:color="auto"/>
                <w:right w:val="none" w:sz="0" w:space="0" w:color="auto"/>
              </w:divBdr>
              <w:divsChild>
                <w:div w:id="981301778">
                  <w:marLeft w:val="0"/>
                  <w:marRight w:val="0"/>
                  <w:marTop w:val="0"/>
                  <w:marBottom w:val="0"/>
                  <w:divBdr>
                    <w:top w:val="none" w:sz="0" w:space="0" w:color="auto"/>
                    <w:left w:val="none" w:sz="0" w:space="0" w:color="auto"/>
                    <w:bottom w:val="none" w:sz="0" w:space="0" w:color="auto"/>
                    <w:right w:val="none" w:sz="0" w:space="0" w:color="auto"/>
                  </w:divBdr>
                </w:div>
              </w:divsChild>
            </w:div>
            <w:div w:id="1052343766">
              <w:marLeft w:val="0"/>
              <w:marRight w:val="0"/>
              <w:marTop w:val="0"/>
              <w:marBottom w:val="0"/>
              <w:divBdr>
                <w:top w:val="none" w:sz="0" w:space="0" w:color="auto"/>
                <w:left w:val="none" w:sz="0" w:space="0" w:color="auto"/>
                <w:bottom w:val="none" w:sz="0" w:space="0" w:color="auto"/>
                <w:right w:val="none" w:sz="0" w:space="0" w:color="auto"/>
              </w:divBdr>
              <w:divsChild>
                <w:div w:id="1881018521">
                  <w:marLeft w:val="0"/>
                  <w:marRight w:val="0"/>
                  <w:marTop w:val="0"/>
                  <w:marBottom w:val="0"/>
                  <w:divBdr>
                    <w:top w:val="none" w:sz="0" w:space="0" w:color="auto"/>
                    <w:left w:val="none" w:sz="0" w:space="0" w:color="auto"/>
                    <w:bottom w:val="none" w:sz="0" w:space="0" w:color="auto"/>
                    <w:right w:val="none" w:sz="0" w:space="0" w:color="auto"/>
                  </w:divBdr>
                </w:div>
              </w:divsChild>
            </w:div>
            <w:div w:id="1847357297">
              <w:marLeft w:val="0"/>
              <w:marRight w:val="0"/>
              <w:marTop w:val="0"/>
              <w:marBottom w:val="0"/>
              <w:divBdr>
                <w:top w:val="none" w:sz="0" w:space="0" w:color="auto"/>
                <w:left w:val="none" w:sz="0" w:space="0" w:color="auto"/>
                <w:bottom w:val="none" w:sz="0" w:space="0" w:color="auto"/>
                <w:right w:val="none" w:sz="0" w:space="0" w:color="auto"/>
              </w:divBdr>
              <w:divsChild>
                <w:div w:id="712539338">
                  <w:marLeft w:val="0"/>
                  <w:marRight w:val="0"/>
                  <w:marTop w:val="0"/>
                  <w:marBottom w:val="0"/>
                  <w:divBdr>
                    <w:top w:val="none" w:sz="0" w:space="0" w:color="auto"/>
                    <w:left w:val="none" w:sz="0" w:space="0" w:color="auto"/>
                    <w:bottom w:val="none" w:sz="0" w:space="0" w:color="auto"/>
                    <w:right w:val="none" w:sz="0" w:space="0" w:color="auto"/>
                  </w:divBdr>
                </w:div>
              </w:divsChild>
            </w:div>
            <w:div w:id="975261706">
              <w:marLeft w:val="0"/>
              <w:marRight w:val="0"/>
              <w:marTop w:val="0"/>
              <w:marBottom w:val="0"/>
              <w:divBdr>
                <w:top w:val="none" w:sz="0" w:space="0" w:color="auto"/>
                <w:left w:val="none" w:sz="0" w:space="0" w:color="auto"/>
                <w:bottom w:val="none" w:sz="0" w:space="0" w:color="auto"/>
                <w:right w:val="none" w:sz="0" w:space="0" w:color="auto"/>
              </w:divBdr>
              <w:divsChild>
                <w:div w:id="1591814492">
                  <w:marLeft w:val="0"/>
                  <w:marRight w:val="0"/>
                  <w:marTop w:val="0"/>
                  <w:marBottom w:val="0"/>
                  <w:divBdr>
                    <w:top w:val="none" w:sz="0" w:space="0" w:color="auto"/>
                    <w:left w:val="none" w:sz="0" w:space="0" w:color="auto"/>
                    <w:bottom w:val="none" w:sz="0" w:space="0" w:color="auto"/>
                    <w:right w:val="none" w:sz="0" w:space="0" w:color="auto"/>
                  </w:divBdr>
                </w:div>
              </w:divsChild>
            </w:div>
            <w:div w:id="13843930">
              <w:marLeft w:val="0"/>
              <w:marRight w:val="0"/>
              <w:marTop w:val="0"/>
              <w:marBottom w:val="0"/>
              <w:divBdr>
                <w:top w:val="none" w:sz="0" w:space="0" w:color="auto"/>
                <w:left w:val="none" w:sz="0" w:space="0" w:color="auto"/>
                <w:bottom w:val="none" w:sz="0" w:space="0" w:color="auto"/>
                <w:right w:val="none" w:sz="0" w:space="0" w:color="auto"/>
              </w:divBdr>
              <w:divsChild>
                <w:div w:id="550655662">
                  <w:marLeft w:val="0"/>
                  <w:marRight w:val="0"/>
                  <w:marTop w:val="0"/>
                  <w:marBottom w:val="0"/>
                  <w:divBdr>
                    <w:top w:val="none" w:sz="0" w:space="0" w:color="auto"/>
                    <w:left w:val="none" w:sz="0" w:space="0" w:color="auto"/>
                    <w:bottom w:val="none" w:sz="0" w:space="0" w:color="auto"/>
                    <w:right w:val="none" w:sz="0" w:space="0" w:color="auto"/>
                  </w:divBdr>
                </w:div>
              </w:divsChild>
            </w:div>
            <w:div w:id="292295348">
              <w:marLeft w:val="0"/>
              <w:marRight w:val="0"/>
              <w:marTop w:val="0"/>
              <w:marBottom w:val="0"/>
              <w:divBdr>
                <w:top w:val="none" w:sz="0" w:space="0" w:color="auto"/>
                <w:left w:val="none" w:sz="0" w:space="0" w:color="auto"/>
                <w:bottom w:val="none" w:sz="0" w:space="0" w:color="auto"/>
                <w:right w:val="none" w:sz="0" w:space="0" w:color="auto"/>
              </w:divBdr>
              <w:divsChild>
                <w:div w:id="1809661697">
                  <w:marLeft w:val="0"/>
                  <w:marRight w:val="0"/>
                  <w:marTop w:val="0"/>
                  <w:marBottom w:val="0"/>
                  <w:divBdr>
                    <w:top w:val="none" w:sz="0" w:space="0" w:color="auto"/>
                    <w:left w:val="none" w:sz="0" w:space="0" w:color="auto"/>
                    <w:bottom w:val="none" w:sz="0" w:space="0" w:color="auto"/>
                    <w:right w:val="none" w:sz="0" w:space="0" w:color="auto"/>
                  </w:divBdr>
                </w:div>
              </w:divsChild>
            </w:div>
            <w:div w:id="764230009">
              <w:marLeft w:val="0"/>
              <w:marRight w:val="0"/>
              <w:marTop w:val="0"/>
              <w:marBottom w:val="0"/>
              <w:divBdr>
                <w:top w:val="none" w:sz="0" w:space="0" w:color="auto"/>
                <w:left w:val="none" w:sz="0" w:space="0" w:color="auto"/>
                <w:bottom w:val="none" w:sz="0" w:space="0" w:color="auto"/>
                <w:right w:val="none" w:sz="0" w:space="0" w:color="auto"/>
              </w:divBdr>
              <w:divsChild>
                <w:div w:id="2123071201">
                  <w:marLeft w:val="0"/>
                  <w:marRight w:val="0"/>
                  <w:marTop w:val="0"/>
                  <w:marBottom w:val="0"/>
                  <w:divBdr>
                    <w:top w:val="none" w:sz="0" w:space="0" w:color="auto"/>
                    <w:left w:val="none" w:sz="0" w:space="0" w:color="auto"/>
                    <w:bottom w:val="none" w:sz="0" w:space="0" w:color="auto"/>
                    <w:right w:val="none" w:sz="0" w:space="0" w:color="auto"/>
                  </w:divBdr>
                </w:div>
              </w:divsChild>
            </w:div>
            <w:div w:id="844631737">
              <w:marLeft w:val="0"/>
              <w:marRight w:val="0"/>
              <w:marTop w:val="0"/>
              <w:marBottom w:val="0"/>
              <w:divBdr>
                <w:top w:val="none" w:sz="0" w:space="0" w:color="auto"/>
                <w:left w:val="none" w:sz="0" w:space="0" w:color="auto"/>
                <w:bottom w:val="none" w:sz="0" w:space="0" w:color="auto"/>
                <w:right w:val="none" w:sz="0" w:space="0" w:color="auto"/>
              </w:divBdr>
              <w:divsChild>
                <w:div w:id="1796482178">
                  <w:marLeft w:val="0"/>
                  <w:marRight w:val="0"/>
                  <w:marTop w:val="0"/>
                  <w:marBottom w:val="0"/>
                  <w:divBdr>
                    <w:top w:val="none" w:sz="0" w:space="0" w:color="auto"/>
                    <w:left w:val="none" w:sz="0" w:space="0" w:color="auto"/>
                    <w:bottom w:val="none" w:sz="0" w:space="0" w:color="auto"/>
                    <w:right w:val="none" w:sz="0" w:space="0" w:color="auto"/>
                  </w:divBdr>
                </w:div>
              </w:divsChild>
            </w:div>
            <w:div w:id="1706061999">
              <w:marLeft w:val="0"/>
              <w:marRight w:val="0"/>
              <w:marTop w:val="0"/>
              <w:marBottom w:val="0"/>
              <w:divBdr>
                <w:top w:val="none" w:sz="0" w:space="0" w:color="auto"/>
                <w:left w:val="none" w:sz="0" w:space="0" w:color="auto"/>
                <w:bottom w:val="none" w:sz="0" w:space="0" w:color="auto"/>
                <w:right w:val="none" w:sz="0" w:space="0" w:color="auto"/>
              </w:divBdr>
              <w:divsChild>
                <w:div w:id="1477722756">
                  <w:marLeft w:val="0"/>
                  <w:marRight w:val="0"/>
                  <w:marTop w:val="0"/>
                  <w:marBottom w:val="0"/>
                  <w:divBdr>
                    <w:top w:val="none" w:sz="0" w:space="0" w:color="auto"/>
                    <w:left w:val="none" w:sz="0" w:space="0" w:color="auto"/>
                    <w:bottom w:val="none" w:sz="0" w:space="0" w:color="auto"/>
                    <w:right w:val="none" w:sz="0" w:space="0" w:color="auto"/>
                  </w:divBdr>
                </w:div>
              </w:divsChild>
            </w:div>
            <w:div w:id="1050958725">
              <w:marLeft w:val="0"/>
              <w:marRight w:val="0"/>
              <w:marTop w:val="0"/>
              <w:marBottom w:val="0"/>
              <w:divBdr>
                <w:top w:val="none" w:sz="0" w:space="0" w:color="auto"/>
                <w:left w:val="none" w:sz="0" w:space="0" w:color="auto"/>
                <w:bottom w:val="none" w:sz="0" w:space="0" w:color="auto"/>
                <w:right w:val="none" w:sz="0" w:space="0" w:color="auto"/>
              </w:divBdr>
              <w:divsChild>
                <w:div w:id="325061161">
                  <w:marLeft w:val="0"/>
                  <w:marRight w:val="0"/>
                  <w:marTop w:val="0"/>
                  <w:marBottom w:val="0"/>
                  <w:divBdr>
                    <w:top w:val="none" w:sz="0" w:space="0" w:color="auto"/>
                    <w:left w:val="none" w:sz="0" w:space="0" w:color="auto"/>
                    <w:bottom w:val="none" w:sz="0" w:space="0" w:color="auto"/>
                    <w:right w:val="none" w:sz="0" w:space="0" w:color="auto"/>
                  </w:divBdr>
                </w:div>
              </w:divsChild>
            </w:div>
            <w:div w:id="1597595305">
              <w:marLeft w:val="0"/>
              <w:marRight w:val="0"/>
              <w:marTop w:val="0"/>
              <w:marBottom w:val="0"/>
              <w:divBdr>
                <w:top w:val="none" w:sz="0" w:space="0" w:color="auto"/>
                <w:left w:val="none" w:sz="0" w:space="0" w:color="auto"/>
                <w:bottom w:val="none" w:sz="0" w:space="0" w:color="auto"/>
                <w:right w:val="none" w:sz="0" w:space="0" w:color="auto"/>
              </w:divBdr>
              <w:divsChild>
                <w:div w:id="430585122">
                  <w:marLeft w:val="0"/>
                  <w:marRight w:val="0"/>
                  <w:marTop w:val="0"/>
                  <w:marBottom w:val="0"/>
                  <w:divBdr>
                    <w:top w:val="none" w:sz="0" w:space="0" w:color="auto"/>
                    <w:left w:val="none" w:sz="0" w:space="0" w:color="auto"/>
                    <w:bottom w:val="none" w:sz="0" w:space="0" w:color="auto"/>
                    <w:right w:val="none" w:sz="0" w:space="0" w:color="auto"/>
                  </w:divBdr>
                </w:div>
              </w:divsChild>
            </w:div>
            <w:div w:id="1218395862">
              <w:marLeft w:val="0"/>
              <w:marRight w:val="0"/>
              <w:marTop w:val="0"/>
              <w:marBottom w:val="0"/>
              <w:divBdr>
                <w:top w:val="none" w:sz="0" w:space="0" w:color="auto"/>
                <w:left w:val="none" w:sz="0" w:space="0" w:color="auto"/>
                <w:bottom w:val="none" w:sz="0" w:space="0" w:color="auto"/>
                <w:right w:val="none" w:sz="0" w:space="0" w:color="auto"/>
              </w:divBdr>
              <w:divsChild>
                <w:div w:id="767310797">
                  <w:marLeft w:val="0"/>
                  <w:marRight w:val="0"/>
                  <w:marTop w:val="0"/>
                  <w:marBottom w:val="0"/>
                  <w:divBdr>
                    <w:top w:val="none" w:sz="0" w:space="0" w:color="auto"/>
                    <w:left w:val="none" w:sz="0" w:space="0" w:color="auto"/>
                    <w:bottom w:val="none" w:sz="0" w:space="0" w:color="auto"/>
                    <w:right w:val="none" w:sz="0" w:space="0" w:color="auto"/>
                  </w:divBdr>
                </w:div>
              </w:divsChild>
            </w:div>
            <w:div w:id="1503157892">
              <w:marLeft w:val="0"/>
              <w:marRight w:val="0"/>
              <w:marTop w:val="0"/>
              <w:marBottom w:val="0"/>
              <w:divBdr>
                <w:top w:val="none" w:sz="0" w:space="0" w:color="auto"/>
                <w:left w:val="none" w:sz="0" w:space="0" w:color="auto"/>
                <w:bottom w:val="none" w:sz="0" w:space="0" w:color="auto"/>
                <w:right w:val="none" w:sz="0" w:space="0" w:color="auto"/>
              </w:divBdr>
              <w:divsChild>
                <w:div w:id="954168020">
                  <w:marLeft w:val="0"/>
                  <w:marRight w:val="0"/>
                  <w:marTop w:val="0"/>
                  <w:marBottom w:val="0"/>
                  <w:divBdr>
                    <w:top w:val="none" w:sz="0" w:space="0" w:color="auto"/>
                    <w:left w:val="none" w:sz="0" w:space="0" w:color="auto"/>
                    <w:bottom w:val="none" w:sz="0" w:space="0" w:color="auto"/>
                    <w:right w:val="none" w:sz="0" w:space="0" w:color="auto"/>
                  </w:divBdr>
                </w:div>
              </w:divsChild>
            </w:div>
            <w:div w:id="1309018688">
              <w:marLeft w:val="0"/>
              <w:marRight w:val="0"/>
              <w:marTop w:val="0"/>
              <w:marBottom w:val="0"/>
              <w:divBdr>
                <w:top w:val="none" w:sz="0" w:space="0" w:color="auto"/>
                <w:left w:val="none" w:sz="0" w:space="0" w:color="auto"/>
                <w:bottom w:val="none" w:sz="0" w:space="0" w:color="auto"/>
                <w:right w:val="none" w:sz="0" w:space="0" w:color="auto"/>
              </w:divBdr>
              <w:divsChild>
                <w:div w:id="242029037">
                  <w:marLeft w:val="0"/>
                  <w:marRight w:val="0"/>
                  <w:marTop w:val="0"/>
                  <w:marBottom w:val="0"/>
                  <w:divBdr>
                    <w:top w:val="none" w:sz="0" w:space="0" w:color="auto"/>
                    <w:left w:val="none" w:sz="0" w:space="0" w:color="auto"/>
                    <w:bottom w:val="none" w:sz="0" w:space="0" w:color="auto"/>
                    <w:right w:val="none" w:sz="0" w:space="0" w:color="auto"/>
                  </w:divBdr>
                </w:div>
              </w:divsChild>
            </w:div>
            <w:div w:id="1247499516">
              <w:marLeft w:val="0"/>
              <w:marRight w:val="0"/>
              <w:marTop w:val="0"/>
              <w:marBottom w:val="0"/>
              <w:divBdr>
                <w:top w:val="none" w:sz="0" w:space="0" w:color="auto"/>
                <w:left w:val="none" w:sz="0" w:space="0" w:color="auto"/>
                <w:bottom w:val="none" w:sz="0" w:space="0" w:color="auto"/>
                <w:right w:val="none" w:sz="0" w:space="0" w:color="auto"/>
              </w:divBdr>
              <w:divsChild>
                <w:div w:id="908928792">
                  <w:marLeft w:val="0"/>
                  <w:marRight w:val="0"/>
                  <w:marTop w:val="0"/>
                  <w:marBottom w:val="0"/>
                  <w:divBdr>
                    <w:top w:val="none" w:sz="0" w:space="0" w:color="auto"/>
                    <w:left w:val="none" w:sz="0" w:space="0" w:color="auto"/>
                    <w:bottom w:val="none" w:sz="0" w:space="0" w:color="auto"/>
                    <w:right w:val="none" w:sz="0" w:space="0" w:color="auto"/>
                  </w:divBdr>
                </w:div>
              </w:divsChild>
            </w:div>
            <w:div w:id="301618696">
              <w:marLeft w:val="0"/>
              <w:marRight w:val="0"/>
              <w:marTop w:val="0"/>
              <w:marBottom w:val="0"/>
              <w:divBdr>
                <w:top w:val="none" w:sz="0" w:space="0" w:color="auto"/>
                <w:left w:val="none" w:sz="0" w:space="0" w:color="auto"/>
                <w:bottom w:val="none" w:sz="0" w:space="0" w:color="auto"/>
                <w:right w:val="none" w:sz="0" w:space="0" w:color="auto"/>
              </w:divBdr>
              <w:divsChild>
                <w:div w:id="1757436227">
                  <w:marLeft w:val="0"/>
                  <w:marRight w:val="0"/>
                  <w:marTop w:val="0"/>
                  <w:marBottom w:val="0"/>
                  <w:divBdr>
                    <w:top w:val="none" w:sz="0" w:space="0" w:color="auto"/>
                    <w:left w:val="none" w:sz="0" w:space="0" w:color="auto"/>
                    <w:bottom w:val="none" w:sz="0" w:space="0" w:color="auto"/>
                    <w:right w:val="none" w:sz="0" w:space="0" w:color="auto"/>
                  </w:divBdr>
                </w:div>
              </w:divsChild>
            </w:div>
            <w:div w:id="441805528">
              <w:marLeft w:val="0"/>
              <w:marRight w:val="0"/>
              <w:marTop w:val="0"/>
              <w:marBottom w:val="0"/>
              <w:divBdr>
                <w:top w:val="none" w:sz="0" w:space="0" w:color="auto"/>
                <w:left w:val="none" w:sz="0" w:space="0" w:color="auto"/>
                <w:bottom w:val="none" w:sz="0" w:space="0" w:color="auto"/>
                <w:right w:val="none" w:sz="0" w:space="0" w:color="auto"/>
              </w:divBdr>
              <w:divsChild>
                <w:div w:id="449057637">
                  <w:marLeft w:val="0"/>
                  <w:marRight w:val="0"/>
                  <w:marTop w:val="0"/>
                  <w:marBottom w:val="0"/>
                  <w:divBdr>
                    <w:top w:val="none" w:sz="0" w:space="0" w:color="auto"/>
                    <w:left w:val="none" w:sz="0" w:space="0" w:color="auto"/>
                    <w:bottom w:val="none" w:sz="0" w:space="0" w:color="auto"/>
                    <w:right w:val="none" w:sz="0" w:space="0" w:color="auto"/>
                  </w:divBdr>
                </w:div>
              </w:divsChild>
            </w:div>
            <w:div w:id="1594165917">
              <w:marLeft w:val="0"/>
              <w:marRight w:val="0"/>
              <w:marTop w:val="0"/>
              <w:marBottom w:val="0"/>
              <w:divBdr>
                <w:top w:val="none" w:sz="0" w:space="0" w:color="auto"/>
                <w:left w:val="none" w:sz="0" w:space="0" w:color="auto"/>
                <w:bottom w:val="none" w:sz="0" w:space="0" w:color="auto"/>
                <w:right w:val="none" w:sz="0" w:space="0" w:color="auto"/>
              </w:divBdr>
              <w:divsChild>
                <w:div w:id="429668338">
                  <w:marLeft w:val="0"/>
                  <w:marRight w:val="0"/>
                  <w:marTop w:val="0"/>
                  <w:marBottom w:val="0"/>
                  <w:divBdr>
                    <w:top w:val="none" w:sz="0" w:space="0" w:color="auto"/>
                    <w:left w:val="none" w:sz="0" w:space="0" w:color="auto"/>
                    <w:bottom w:val="none" w:sz="0" w:space="0" w:color="auto"/>
                    <w:right w:val="none" w:sz="0" w:space="0" w:color="auto"/>
                  </w:divBdr>
                </w:div>
              </w:divsChild>
            </w:div>
            <w:div w:id="216278824">
              <w:marLeft w:val="0"/>
              <w:marRight w:val="0"/>
              <w:marTop w:val="0"/>
              <w:marBottom w:val="0"/>
              <w:divBdr>
                <w:top w:val="none" w:sz="0" w:space="0" w:color="auto"/>
                <w:left w:val="none" w:sz="0" w:space="0" w:color="auto"/>
                <w:bottom w:val="none" w:sz="0" w:space="0" w:color="auto"/>
                <w:right w:val="none" w:sz="0" w:space="0" w:color="auto"/>
              </w:divBdr>
              <w:divsChild>
                <w:div w:id="683287034">
                  <w:marLeft w:val="0"/>
                  <w:marRight w:val="0"/>
                  <w:marTop w:val="0"/>
                  <w:marBottom w:val="0"/>
                  <w:divBdr>
                    <w:top w:val="none" w:sz="0" w:space="0" w:color="auto"/>
                    <w:left w:val="none" w:sz="0" w:space="0" w:color="auto"/>
                    <w:bottom w:val="none" w:sz="0" w:space="0" w:color="auto"/>
                    <w:right w:val="none" w:sz="0" w:space="0" w:color="auto"/>
                  </w:divBdr>
                </w:div>
              </w:divsChild>
            </w:div>
            <w:div w:id="2111316889">
              <w:marLeft w:val="0"/>
              <w:marRight w:val="0"/>
              <w:marTop w:val="0"/>
              <w:marBottom w:val="0"/>
              <w:divBdr>
                <w:top w:val="none" w:sz="0" w:space="0" w:color="auto"/>
                <w:left w:val="none" w:sz="0" w:space="0" w:color="auto"/>
                <w:bottom w:val="none" w:sz="0" w:space="0" w:color="auto"/>
                <w:right w:val="none" w:sz="0" w:space="0" w:color="auto"/>
              </w:divBdr>
              <w:divsChild>
                <w:div w:id="1202093121">
                  <w:marLeft w:val="0"/>
                  <w:marRight w:val="0"/>
                  <w:marTop w:val="0"/>
                  <w:marBottom w:val="0"/>
                  <w:divBdr>
                    <w:top w:val="none" w:sz="0" w:space="0" w:color="auto"/>
                    <w:left w:val="none" w:sz="0" w:space="0" w:color="auto"/>
                    <w:bottom w:val="none" w:sz="0" w:space="0" w:color="auto"/>
                    <w:right w:val="none" w:sz="0" w:space="0" w:color="auto"/>
                  </w:divBdr>
                </w:div>
              </w:divsChild>
            </w:div>
            <w:div w:id="131599264">
              <w:marLeft w:val="0"/>
              <w:marRight w:val="0"/>
              <w:marTop w:val="0"/>
              <w:marBottom w:val="0"/>
              <w:divBdr>
                <w:top w:val="none" w:sz="0" w:space="0" w:color="auto"/>
                <w:left w:val="none" w:sz="0" w:space="0" w:color="auto"/>
                <w:bottom w:val="none" w:sz="0" w:space="0" w:color="auto"/>
                <w:right w:val="none" w:sz="0" w:space="0" w:color="auto"/>
              </w:divBdr>
              <w:divsChild>
                <w:div w:id="1096294349">
                  <w:marLeft w:val="0"/>
                  <w:marRight w:val="0"/>
                  <w:marTop w:val="0"/>
                  <w:marBottom w:val="0"/>
                  <w:divBdr>
                    <w:top w:val="none" w:sz="0" w:space="0" w:color="auto"/>
                    <w:left w:val="none" w:sz="0" w:space="0" w:color="auto"/>
                    <w:bottom w:val="none" w:sz="0" w:space="0" w:color="auto"/>
                    <w:right w:val="none" w:sz="0" w:space="0" w:color="auto"/>
                  </w:divBdr>
                </w:div>
              </w:divsChild>
            </w:div>
            <w:div w:id="130708157">
              <w:marLeft w:val="0"/>
              <w:marRight w:val="0"/>
              <w:marTop w:val="0"/>
              <w:marBottom w:val="0"/>
              <w:divBdr>
                <w:top w:val="none" w:sz="0" w:space="0" w:color="auto"/>
                <w:left w:val="none" w:sz="0" w:space="0" w:color="auto"/>
                <w:bottom w:val="none" w:sz="0" w:space="0" w:color="auto"/>
                <w:right w:val="none" w:sz="0" w:space="0" w:color="auto"/>
              </w:divBdr>
              <w:divsChild>
                <w:div w:id="231425810">
                  <w:marLeft w:val="0"/>
                  <w:marRight w:val="0"/>
                  <w:marTop w:val="0"/>
                  <w:marBottom w:val="0"/>
                  <w:divBdr>
                    <w:top w:val="none" w:sz="0" w:space="0" w:color="auto"/>
                    <w:left w:val="none" w:sz="0" w:space="0" w:color="auto"/>
                    <w:bottom w:val="none" w:sz="0" w:space="0" w:color="auto"/>
                    <w:right w:val="none" w:sz="0" w:space="0" w:color="auto"/>
                  </w:divBdr>
                </w:div>
              </w:divsChild>
            </w:div>
            <w:div w:id="1283462431">
              <w:marLeft w:val="0"/>
              <w:marRight w:val="0"/>
              <w:marTop w:val="0"/>
              <w:marBottom w:val="0"/>
              <w:divBdr>
                <w:top w:val="none" w:sz="0" w:space="0" w:color="auto"/>
                <w:left w:val="none" w:sz="0" w:space="0" w:color="auto"/>
                <w:bottom w:val="none" w:sz="0" w:space="0" w:color="auto"/>
                <w:right w:val="none" w:sz="0" w:space="0" w:color="auto"/>
              </w:divBdr>
              <w:divsChild>
                <w:div w:id="1819033012">
                  <w:marLeft w:val="0"/>
                  <w:marRight w:val="0"/>
                  <w:marTop w:val="0"/>
                  <w:marBottom w:val="0"/>
                  <w:divBdr>
                    <w:top w:val="none" w:sz="0" w:space="0" w:color="auto"/>
                    <w:left w:val="none" w:sz="0" w:space="0" w:color="auto"/>
                    <w:bottom w:val="none" w:sz="0" w:space="0" w:color="auto"/>
                    <w:right w:val="none" w:sz="0" w:space="0" w:color="auto"/>
                  </w:divBdr>
                </w:div>
              </w:divsChild>
            </w:div>
            <w:div w:id="1610964508">
              <w:marLeft w:val="0"/>
              <w:marRight w:val="0"/>
              <w:marTop w:val="0"/>
              <w:marBottom w:val="0"/>
              <w:divBdr>
                <w:top w:val="none" w:sz="0" w:space="0" w:color="auto"/>
                <w:left w:val="none" w:sz="0" w:space="0" w:color="auto"/>
                <w:bottom w:val="none" w:sz="0" w:space="0" w:color="auto"/>
                <w:right w:val="none" w:sz="0" w:space="0" w:color="auto"/>
              </w:divBdr>
              <w:divsChild>
                <w:div w:id="1156841478">
                  <w:marLeft w:val="0"/>
                  <w:marRight w:val="0"/>
                  <w:marTop w:val="0"/>
                  <w:marBottom w:val="0"/>
                  <w:divBdr>
                    <w:top w:val="none" w:sz="0" w:space="0" w:color="auto"/>
                    <w:left w:val="none" w:sz="0" w:space="0" w:color="auto"/>
                    <w:bottom w:val="none" w:sz="0" w:space="0" w:color="auto"/>
                    <w:right w:val="none" w:sz="0" w:space="0" w:color="auto"/>
                  </w:divBdr>
                </w:div>
              </w:divsChild>
            </w:div>
            <w:div w:id="250085622">
              <w:marLeft w:val="0"/>
              <w:marRight w:val="0"/>
              <w:marTop w:val="0"/>
              <w:marBottom w:val="0"/>
              <w:divBdr>
                <w:top w:val="none" w:sz="0" w:space="0" w:color="auto"/>
                <w:left w:val="none" w:sz="0" w:space="0" w:color="auto"/>
                <w:bottom w:val="none" w:sz="0" w:space="0" w:color="auto"/>
                <w:right w:val="none" w:sz="0" w:space="0" w:color="auto"/>
              </w:divBdr>
              <w:divsChild>
                <w:div w:id="68429180">
                  <w:marLeft w:val="0"/>
                  <w:marRight w:val="0"/>
                  <w:marTop w:val="0"/>
                  <w:marBottom w:val="0"/>
                  <w:divBdr>
                    <w:top w:val="none" w:sz="0" w:space="0" w:color="auto"/>
                    <w:left w:val="none" w:sz="0" w:space="0" w:color="auto"/>
                    <w:bottom w:val="none" w:sz="0" w:space="0" w:color="auto"/>
                    <w:right w:val="none" w:sz="0" w:space="0" w:color="auto"/>
                  </w:divBdr>
                </w:div>
              </w:divsChild>
            </w:div>
            <w:div w:id="564414831">
              <w:marLeft w:val="0"/>
              <w:marRight w:val="0"/>
              <w:marTop w:val="0"/>
              <w:marBottom w:val="0"/>
              <w:divBdr>
                <w:top w:val="none" w:sz="0" w:space="0" w:color="auto"/>
                <w:left w:val="none" w:sz="0" w:space="0" w:color="auto"/>
                <w:bottom w:val="none" w:sz="0" w:space="0" w:color="auto"/>
                <w:right w:val="none" w:sz="0" w:space="0" w:color="auto"/>
              </w:divBdr>
              <w:divsChild>
                <w:div w:id="1650161526">
                  <w:marLeft w:val="0"/>
                  <w:marRight w:val="0"/>
                  <w:marTop w:val="0"/>
                  <w:marBottom w:val="0"/>
                  <w:divBdr>
                    <w:top w:val="none" w:sz="0" w:space="0" w:color="auto"/>
                    <w:left w:val="none" w:sz="0" w:space="0" w:color="auto"/>
                    <w:bottom w:val="none" w:sz="0" w:space="0" w:color="auto"/>
                    <w:right w:val="none" w:sz="0" w:space="0" w:color="auto"/>
                  </w:divBdr>
                </w:div>
              </w:divsChild>
            </w:div>
            <w:div w:id="126972741">
              <w:marLeft w:val="0"/>
              <w:marRight w:val="0"/>
              <w:marTop w:val="0"/>
              <w:marBottom w:val="0"/>
              <w:divBdr>
                <w:top w:val="none" w:sz="0" w:space="0" w:color="auto"/>
                <w:left w:val="none" w:sz="0" w:space="0" w:color="auto"/>
                <w:bottom w:val="none" w:sz="0" w:space="0" w:color="auto"/>
                <w:right w:val="none" w:sz="0" w:space="0" w:color="auto"/>
              </w:divBdr>
              <w:divsChild>
                <w:div w:id="971133107">
                  <w:marLeft w:val="0"/>
                  <w:marRight w:val="0"/>
                  <w:marTop w:val="0"/>
                  <w:marBottom w:val="0"/>
                  <w:divBdr>
                    <w:top w:val="none" w:sz="0" w:space="0" w:color="auto"/>
                    <w:left w:val="none" w:sz="0" w:space="0" w:color="auto"/>
                    <w:bottom w:val="none" w:sz="0" w:space="0" w:color="auto"/>
                    <w:right w:val="none" w:sz="0" w:space="0" w:color="auto"/>
                  </w:divBdr>
                </w:div>
              </w:divsChild>
            </w:div>
            <w:div w:id="1543981638">
              <w:marLeft w:val="0"/>
              <w:marRight w:val="0"/>
              <w:marTop w:val="0"/>
              <w:marBottom w:val="0"/>
              <w:divBdr>
                <w:top w:val="none" w:sz="0" w:space="0" w:color="auto"/>
                <w:left w:val="none" w:sz="0" w:space="0" w:color="auto"/>
                <w:bottom w:val="none" w:sz="0" w:space="0" w:color="auto"/>
                <w:right w:val="none" w:sz="0" w:space="0" w:color="auto"/>
              </w:divBdr>
              <w:divsChild>
                <w:div w:id="933129936">
                  <w:marLeft w:val="0"/>
                  <w:marRight w:val="0"/>
                  <w:marTop w:val="0"/>
                  <w:marBottom w:val="0"/>
                  <w:divBdr>
                    <w:top w:val="none" w:sz="0" w:space="0" w:color="auto"/>
                    <w:left w:val="none" w:sz="0" w:space="0" w:color="auto"/>
                    <w:bottom w:val="none" w:sz="0" w:space="0" w:color="auto"/>
                    <w:right w:val="none" w:sz="0" w:space="0" w:color="auto"/>
                  </w:divBdr>
                </w:div>
              </w:divsChild>
            </w:div>
            <w:div w:id="546837191">
              <w:marLeft w:val="0"/>
              <w:marRight w:val="0"/>
              <w:marTop w:val="0"/>
              <w:marBottom w:val="0"/>
              <w:divBdr>
                <w:top w:val="none" w:sz="0" w:space="0" w:color="auto"/>
                <w:left w:val="none" w:sz="0" w:space="0" w:color="auto"/>
                <w:bottom w:val="none" w:sz="0" w:space="0" w:color="auto"/>
                <w:right w:val="none" w:sz="0" w:space="0" w:color="auto"/>
              </w:divBdr>
              <w:divsChild>
                <w:div w:id="1941600419">
                  <w:marLeft w:val="0"/>
                  <w:marRight w:val="0"/>
                  <w:marTop w:val="0"/>
                  <w:marBottom w:val="0"/>
                  <w:divBdr>
                    <w:top w:val="none" w:sz="0" w:space="0" w:color="auto"/>
                    <w:left w:val="none" w:sz="0" w:space="0" w:color="auto"/>
                    <w:bottom w:val="none" w:sz="0" w:space="0" w:color="auto"/>
                    <w:right w:val="none" w:sz="0" w:space="0" w:color="auto"/>
                  </w:divBdr>
                </w:div>
              </w:divsChild>
            </w:div>
            <w:div w:id="544216837">
              <w:marLeft w:val="0"/>
              <w:marRight w:val="0"/>
              <w:marTop w:val="0"/>
              <w:marBottom w:val="0"/>
              <w:divBdr>
                <w:top w:val="none" w:sz="0" w:space="0" w:color="auto"/>
                <w:left w:val="none" w:sz="0" w:space="0" w:color="auto"/>
                <w:bottom w:val="none" w:sz="0" w:space="0" w:color="auto"/>
                <w:right w:val="none" w:sz="0" w:space="0" w:color="auto"/>
              </w:divBdr>
              <w:divsChild>
                <w:div w:id="2090299641">
                  <w:marLeft w:val="0"/>
                  <w:marRight w:val="0"/>
                  <w:marTop w:val="0"/>
                  <w:marBottom w:val="0"/>
                  <w:divBdr>
                    <w:top w:val="none" w:sz="0" w:space="0" w:color="auto"/>
                    <w:left w:val="none" w:sz="0" w:space="0" w:color="auto"/>
                    <w:bottom w:val="none" w:sz="0" w:space="0" w:color="auto"/>
                    <w:right w:val="none" w:sz="0" w:space="0" w:color="auto"/>
                  </w:divBdr>
                </w:div>
              </w:divsChild>
            </w:div>
            <w:div w:id="25957455">
              <w:marLeft w:val="0"/>
              <w:marRight w:val="0"/>
              <w:marTop w:val="0"/>
              <w:marBottom w:val="0"/>
              <w:divBdr>
                <w:top w:val="none" w:sz="0" w:space="0" w:color="auto"/>
                <w:left w:val="none" w:sz="0" w:space="0" w:color="auto"/>
                <w:bottom w:val="none" w:sz="0" w:space="0" w:color="auto"/>
                <w:right w:val="none" w:sz="0" w:space="0" w:color="auto"/>
              </w:divBdr>
              <w:divsChild>
                <w:div w:id="607465328">
                  <w:marLeft w:val="0"/>
                  <w:marRight w:val="0"/>
                  <w:marTop w:val="0"/>
                  <w:marBottom w:val="0"/>
                  <w:divBdr>
                    <w:top w:val="none" w:sz="0" w:space="0" w:color="auto"/>
                    <w:left w:val="none" w:sz="0" w:space="0" w:color="auto"/>
                    <w:bottom w:val="none" w:sz="0" w:space="0" w:color="auto"/>
                    <w:right w:val="none" w:sz="0" w:space="0" w:color="auto"/>
                  </w:divBdr>
                </w:div>
              </w:divsChild>
            </w:div>
            <w:div w:id="836267368">
              <w:marLeft w:val="0"/>
              <w:marRight w:val="0"/>
              <w:marTop w:val="0"/>
              <w:marBottom w:val="0"/>
              <w:divBdr>
                <w:top w:val="none" w:sz="0" w:space="0" w:color="auto"/>
                <w:left w:val="none" w:sz="0" w:space="0" w:color="auto"/>
                <w:bottom w:val="none" w:sz="0" w:space="0" w:color="auto"/>
                <w:right w:val="none" w:sz="0" w:space="0" w:color="auto"/>
              </w:divBdr>
              <w:divsChild>
                <w:div w:id="1002243654">
                  <w:marLeft w:val="0"/>
                  <w:marRight w:val="0"/>
                  <w:marTop w:val="0"/>
                  <w:marBottom w:val="0"/>
                  <w:divBdr>
                    <w:top w:val="none" w:sz="0" w:space="0" w:color="auto"/>
                    <w:left w:val="none" w:sz="0" w:space="0" w:color="auto"/>
                    <w:bottom w:val="none" w:sz="0" w:space="0" w:color="auto"/>
                    <w:right w:val="none" w:sz="0" w:space="0" w:color="auto"/>
                  </w:divBdr>
                </w:div>
              </w:divsChild>
            </w:div>
            <w:div w:id="1686129516">
              <w:marLeft w:val="0"/>
              <w:marRight w:val="0"/>
              <w:marTop w:val="0"/>
              <w:marBottom w:val="0"/>
              <w:divBdr>
                <w:top w:val="none" w:sz="0" w:space="0" w:color="auto"/>
                <w:left w:val="none" w:sz="0" w:space="0" w:color="auto"/>
                <w:bottom w:val="none" w:sz="0" w:space="0" w:color="auto"/>
                <w:right w:val="none" w:sz="0" w:space="0" w:color="auto"/>
              </w:divBdr>
              <w:divsChild>
                <w:div w:id="1349062359">
                  <w:marLeft w:val="0"/>
                  <w:marRight w:val="0"/>
                  <w:marTop w:val="0"/>
                  <w:marBottom w:val="0"/>
                  <w:divBdr>
                    <w:top w:val="none" w:sz="0" w:space="0" w:color="auto"/>
                    <w:left w:val="none" w:sz="0" w:space="0" w:color="auto"/>
                    <w:bottom w:val="none" w:sz="0" w:space="0" w:color="auto"/>
                    <w:right w:val="none" w:sz="0" w:space="0" w:color="auto"/>
                  </w:divBdr>
                </w:div>
              </w:divsChild>
            </w:div>
            <w:div w:id="1656453207">
              <w:marLeft w:val="0"/>
              <w:marRight w:val="0"/>
              <w:marTop w:val="0"/>
              <w:marBottom w:val="0"/>
              <w:divBdr>
                <w:top w:val="none" w:sz="0" w:space="0" w:color="auto"/>
                <w:left w:val="none" w:sz="0" w:space="0" w:color="auto"/>
                <w:bottom w:val="none" w:sz="0" w:space="0" w:color="auto"/>
                <w:right w:val="none" w:sz="0" w:space="0" w:color="auto"/>
              </w:divBdr>
              <w:divsChild>
                <w:div w:id="194732935">
                  <w:marLeft w:val="0"/>
                  <w:marRight w:val="0"/>
                  <w:marTop w:val="0"/>
                  <w:marBottom w:val="0"/>
                  <w:divBdr>
                    <w:top w:val="none" w:sz="0" w:space="0" w:color="auto"/>
                    <w:left w:val="none" w:sz="0" w:space="0" w:color="auto"/>
                    <w:bottom w:val="none" w:sz="0" w:space="0" w:color="auto"/>
                    <w:right w:val="none" w:sz="0" w:space="0" w:color="auto"/>
                  </w:divBdr>
                </w:div>
              </w:divsChild>
            </w:div>
            <w:div w:id="897672241">
              <w:marLeft w:val="0"/>
              <w:marRight w:val="0"/>
              <w:marTop w:val="0"/>
              <w:marBottom w:val="0"/>
              <w:divBdr>
                <w:top w:val="none" w:sz="0" w:space="0" w:color="auto"/>
                <w:left w:val="none" w:sz="0" w:space="0" w:color="auto"/>
                <w:bottom w:val="none" w:sz="0" w:space="0" w:color="auto"/>
                <w:right w:val="none" w:sz="0" w:space="0" w:color="auto"/>
              </w:divBdr>
              <w:divsChild>
                <w:div w:id="1139493164">
                  <w:marLeft w:val="0"/>
                  <w:marRight w:val="0"/>
                  <w:marTop w:val="0"/>
                  <w:marBottom w:val="0"/>
                  <w:divBdr>
                    <w:top w:val="none" w:sz="0" w:space="0" w:color="auto"/>
                    <w:left w:val="none" w:sz="0" w:space="0" w:color="auto"/>
                    <w:bottom w:val="none" w:sz="0" w:space="0" w:color="auto"/>
                    <w:right w:val="none" w:sz="0" w:space="0" w:color="auto"/>
                  </w:divBdr>
                </w:div>
              </w:divsChild>
            </w:div>
            <w:div w:id="1979148433">
              <w:marLeft w:val="0"/>
              <w:marRight w:val="0"/>
              <w:marTop w:val="0"/>
              <w:marBottom w:val="0"/>
              <w:divBdr>
                <w:top w:val="none" w:sz="0" w:space="0" w:color="auto"/>
                <w:left w:val="none" w:sz="0" w:space="0" w:color="auto"/>
                <w:bottom w:val="none" w:sz="0" w:space="0" w:color="auto"/>
                <w:right w:val="none" w:sz="0" w:space="0" w:color="auto"/>
              </w:divBdr>
              <w:divsChild>
                <w:div w:id="110873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09628">
      <w:bodyDiv w:val="1"/>
      <w:marLeft w:val="0"/>
      <w:marRight w:val="0"/>
      <w:marTop w:val="0"/>
      <w:marBottom w:val="0"/>
      <w:divBdr>
        <w:top w:val="none" w:sz="0" w:space="0" w:color="auto"/>
        <w:left w:val="none" w:sz="0" w:space="0" w:color="auto"/>
        <w:bottom w:val="none" w:sz="0" w:space="0" w:color="auto"/>
        <w:right w:val="none" w:sz="0" w:space="0" w:color="auto"/>
      </w:divBdr>
    </w:div>
    <w:div w:id="722217205">
      <w:bodyDiv w:val="1"/>
      <w:marLeft w:val="0"/>
      <w:marRight w:val="0"/>
      <w:marTop w:val="0"/>
      <w:marBottom w:val="0"/>
      <w:divBdr>
        <w:top w:val="none" w:sz="0" w:space="0" w:color="auto"/>
        <w:left w:val="none" w:sz="0" w:space="0" w:color="auto"/>
        <w:bottom w:val="none" w:sz="0" w:space="0" w:color="auto"/>
        <w:right w:val="none" w:sz="0" w:space="0" w:color="auto"/>
      </w:divBdr>
    </w:div>
    <w:div w:id="733355448">
      <w:bodyDiv w:val="1"/>
      <w:marLeft w:val="0"/>
      <w:marRight w:val="0"/>
      <w:marTop w:val="0"/>
      <w:marBottom w:val="0"/>
      <w:divBdr>
        <w:top w:val="none" w:sz="0" w:space="0" w:color="auto"/>
        <w:left w:val="none" w:sz="0" w:space="0" w:color="auto"/>
        <w:bottom w:val="none" w:sz="0" w:space="0" w:color="auto"/>
        <w:right w:val="none" w:sz="0" w:space="0" w:color="auto"/>
      </w:divBdr>
    </w:div>
    <w:div w:id="747656651">
      <w:bodyDiv w:val="1"/>
      <w:marLeft w:val="0"/>
      <w:marRight w:val="0"/>
      <w:marTop w:val="0"/>
      <w:marBottom w:val="0"/>
      <w:divBdr>
        <w:top w:val="none" w:sz="0" w:space="0" w:color="auto"/>
        <w:left w:val="none" w:sz="0" w:space="0" w:color="auto"/>
        <w:bottom w:val="none" w:sz="0" w:space="0" w:color="auto"/>
        <w:right w:val="none" w:sz="0" w:space="0" w:color="auto"/>
      </w:divBdr>
    </w:div>
    <w:div w:id="781992550">
      <w:bodyDiv w:val="1"/>
      <w:marLeft w:val="0"/>
      <w:marRight w:val="0"/>
      <w:marTop w:val="0"/>
      <w:marBottom w:val="0"/>
      <w:divBdr>
        <w:top w:val="none" w:sz="0" w:space="0" w:color="auto"/>
        <w:left w:val="none" w:sz="0" w:space="0" w:color="auto"/>
        <w:bottom w:val="none" w:sz="0" w:space="0" w:color="auto"/>
        <w:right w:val="none" w:sz="0" w:space="0" w:color="auto"/>
      </w:divBdr>
      <w:divsChild>
        <w:div w:id="382752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8617379">
              <w:marLeft w:val="0"/>
              <w:marRight w:val="0"/>
              <w:marTop w:val="0"/>
              <w:marBottom w:val="0"/>
              <w:divBdr>
                <w:top w:val="none" w:sz="0" w:space="0" w:color="auto"/>
                <w:left w:val="none" w:sz="0" w:space="0" w:color="auto"/>
                <w:bottom w:val="none" w:sz="0" w:space="0" w:color="auto"/>
                <w:right w:val="none" w:sz="0" w:space="0" w:color="auto"/>
              </w:divBdr>
              <w:divsChild>
                <w:div w:id="483354409">
                  <w:marLeft w:val="0"/>
                  <w:marRight w:val="0"/>
                  <w:marTop w:val="0"/>
                  <w:marBottom w:val="0"/>
                  <w:divBdr>
                    <w:top w:val="none" w:sz="0" w:space="0" w:color="auto"/>
                    <w:left w:val="none" w:sz="0" w:space="0" w:color="auto"/>
                    <w:bottom w:val="none" w:sz="0" w:space="0" w:color="auto"/>
                    <w:right w:val="none" w:sz="0" w:space="0" w:color="auto"/>
                  </w:divBdr>
                  <w:divsChild>
                    <w:div w:id="1268347939">
                      <w:marLeft w:val="0"/>
                      <w:marRight w:val="0"/>
                      <w:marTop w:val="0"/>
                      <w:marBottom w:val="0"/>
                      <w:divBdr>
                        <w:top w:val="none" w:sz="0" w:space="0" w:color="auto"/>
                        <w:left w:val="none" w:sz="0" w:space="0" w:color="auto"/>
                        <w:bottom w:val="none" w:sz="0" w:space="0" w:color="auto"/>
                        <w:right w:val="none" w:sz="0" w:space="0" w:color="auto"/>
                      </w:divBdr>
                      <w:divsChild>
                        <w:div w:id="446774575">
                          <w:marLeft w:val="0"/>
                          <w:marRight w:val="0"/>
                          <w:marTop w:val="0"/>
                          <w:marBottom w:val="0"/>
                          <w:divBdr>
                            <w:top w:val="none" w:sz="0" w:space="0" w:color="auto"/>
                            <w:left w:val="none" w:sz="0" w:space="0" w:color="auto"/>
                            <w:bottom w:val="none" w:sz="0" w:space="0" w:color="auto"/>
                            <w:right w:val="none" w:sz="0" w:space="0" w:color="auto"/>
                          </w:divBdr>
                          <w:divsChild>
                            <w:div w:id="212079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0719292">
                                  <w:marLeft w:val="0"/>
                                  <w:marRight w:val="0"/>
                                  <w:marTop w:val="0"/>
                                  <w:marBottom w:val="0"/>
                                  <w:divBdr>
                                    <w:top w:val="none" w:sz="0" w:space="0" w:color="auto"/>
                                    <w:left w:val="none" w:sz="0" w:space="0" w:color="auto"/>
                                    <w:bottom w:val="none" w:sz="0" w:space="0" w:color="auto"/>
                                    <w:right w:val="none" w:sz="0" w:space="0" w:color="auto"/>
                                  </w:divBdr>
                                  <w:divsChild>
                                    <w:div w:id="160028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6894362">
      <w:bodyDiv w:val="1"/>
      <w:marLeft w:val="0"/>
      <w:marRight w:val="0"/>
      <w:marTop w:val="0"/>
      <w:marBottom w:val="0"/>
      <w:divBdr>
        <w:top w:val="none" w:sz="0" w:space="0" w:color="auto"/>
        <w:left w:val="none" w:sz="0" w:space="0" w:color="auto"/>
        <w:bottom w:val="none" w:sz="0" w:space="0" w:color="auto"/>
        <w:right w:val="none" w:sz="0" w:space="0" w:color="auto"/>
      </w:divBdr>
    </w:div>
    <w:div w:id="821383466">
      <w:bodyDiv w:val="1"/>
      <w:marLeft w:val="0"/>
      <w:marRight w:val="0"/>
      <w:marTop w:val="0"/>
      <w:marBottom w:val="0"/>
      <w:divBdr>
        <w:top w:val="none" w:sz="0" w:space="0" w:color="auto"/>
        <w:left w:val="none" w:sz="0" w:space="0" w:color="auto"/>
        <w:bottom w:val="none" w:sz="0" w:space="0" w:color="auto"/>
        <w:right w:val="none" w:sz="0" w:space="0" w:color="auto"/>
      </w:divBdr>
      <w:divsChild>
        <w:div w:id="940719830">
          <w:marLeft w:val="0"/>
          <w:marRight w:val="0"/>
          <w:marTop w:val="0"/>
          <w:marBottom w:val="0"/>
          <w:divBdr>
            <w:top w:val="none" w:sz="0" w:space="0" w:color="auto"/>
            <w:left w:val="none" w:sz="0" w:space="0" w:color="auto"/>
            <w:bottom w:val="none" w:sz="0" w:space="0" w:color="auto"/>
            <w:right w:val="none" w:sz="0" w:space="0" w:color="auto"/>
          </w:divBdr>
        </w:div>
        <w:div w:id="1315110943">
          <w:marLeft w:val="0"/>
          <w:marRight w:val="0"/>
          <w:marTop w:val="0"/>
          <w:marBottom w:val="0"/>
          <w:divBdr>
            <w:top w:val="none" w:sz="0" w:space="0" w:color="auto"/>
            <w:left w:val="none" w:sz="0" w:space="0" w:color="auto"/>
            <w:bottom w:val="none" w:sz="0" w:space="0" w:color="auto"/>
            <w:right w:val="none" w:sz="0" w:space="0" w:color="auto"/>
          </w:divBdr>
        </w:div>
        <w:div w:id="1318652547">
          <w:marLeft w:val="0"/>
          <w:marRight w:val="0"/>
          <w:marTop w:val="0"/>
          <w:marBottom w:val="0"/>
          <w:divBdr>
            <w:top w:val="none" w:sz="0" w:space="0" w:color="auto"/>
            <w:left w:val="none" w:sz="0" w:space="0" w:color="auto"/>
            <w:bottom w:val="none" w:sz="0" w:space="0" w:color="auto"/>
            <w:right w:val="none" w:sz="0" w:space="0" w:color="auto"/>
          </w:divBdr>
        </w:div>
      </w:divsChild>
    </w:div>
    <w:div w:id="880288880">
      <w:bodyDiv w:val="1"/>
      <w:marLeft w:val="0"/>
      <w:marRight w:val="0"/>
      <w:marTop w:val="0"/>
      <w:marBottom w:val="0"/>
      <w:divBdr>
        <w:top w:val="none" w:sz="0" w:space="0" w:color="auto"/>
        <w:left w:val="none" w:sz="0" w:space="0" w:color="auto"/>
        <w:bottom w:val="none" w:sz="0" w:space="0" w:color="auto"/>
        <w:right w:val="none" w:sz="0" w:space="0" w:color="auto"/>
      </w:divBdr>
    </w:div>
    <w:div w:id="887305253">
      <w:bodyDiv w:val="1"/>
      <w:marLeft w:val="0"/>
      <w:marRight w:val="0"/>
      <w:marTop w:val="0"/>
      <w:marBottom w:val="0"/>
      <w:divBdr>
        <w:top w:val="none" w:sz="0" w:space="0" w:color="auto"/>
        <w:left w:val="none" w:sz="0" w:space="0" w:color="auto"/>
        <w:bottom w:val="none" w:sz="0" w:space="0" w:color="auto"/>
        <w:right w:val="none" w:sz="0" w:space="0" w:color="auto"/>
      </w:divBdr>
      <w:divsChild>
        <w:div w:id="837312337">
          <w:marLeft w:val="0"/>
          <w:marRight w:val="0"/>
          <w:marTop w:val="0"/>
          <w:marBottom w:val="0"/>
          <w:divBdr>
            <w:top w:val="none" w:sz="0" w:space="0" w:color="auto"/>
            <w:left w:val="none" w:sz="0" w:space="0" w:color="auto"/>
            <w:bottom w:val="none" w:sz="0" w:space="0" w:color="auto"/>
            <w:right w:val="none" w:sz="0" w:space="0" w:color="auto"/>
          </w:divBdr>
        </w:div>
        <w:div w:id="1201285828">
          <w:marLeft w:val="0"/>
          <w:marRight w:val="0"/>
          <w:marTop w:val="0"/>
          <w:marBottom w:val="0"/>
          <w:divBdr>
            <w:top w:val="none" w:sz="0" w:space="0" w:color="auto"/>
            <w:left w:val="none" w:sz="0" w:space="0" w:color="auto"/>
            <w:bottom w:val="none" w:sz="0" w:space="0" w:color="auto"/>
            <w:right w:val="none" w:sz="0" w:space="0" w:color="auto"/>
          </w:divBdr>
        </w:div>
      </w:divsChild>
    </w:div>
    <w:div w:id="925387449">
      <w:bodyDiv w:val="1"/>
      <w:marLeft w:val="0"/>
      <w:marRight w:val="0"/>
      <w:marTop w:val="0"/>
      <w:marBottom w:val="0"/>
      <w:divBdr>
        <w:top w:val="none" w:sz="0" w:space="0" w:color="auto"/>
        <w:left w:val="none" w:sz="0" w:space="0" w:color="auto"/>
        <w:bottom w:val="none" w:sz="0" w:space="0" w:color="auto"/>
        <w:right w:val="none" w:sz="0" w:space="0" w:color="auto"/>
      </w:divBdr>
    </w:div>
    <w:div w:id="968514113">
      <w:bodyDiv w:val="1"/>
      <w:marLeft w:val="0"/>
      <w:marRight w:val="0"/>
      <w:marTop w:val="0"/>
      <w:marBottom w:val="0"/>
      <w:divBdr>
        <w:top w:val="none" w:sz="0" w:space="0" w:color="auto"/>
        <w:left w:val="none" w:sz="0" w:space="0" w:color="auto"/>
        <w:bottom w:val="none" w:sz="0" w:space="0" w:color="auto"/>
        <w:right w:val="none" w:sz="0" w:space="0" w:color="auto"/>
      </w:divBdr>
    </w:div>
    <w:div w:id="986739491">
      <w:bodyDiv w:val="1"/>
      <w:marLeft w:val="0"/>
      <w:marRight w:val="0"/>
      <w:marTop w:val="0"/>
      <w:marBottom w:val="0"/>
      <w:divBdr>
        <w:top w:val="none" w:sz="0" w:space="0" w:color="auto"/>
        <w:left w:val="none" w:sz="0" w:space="0" w:color="auto"/>
        <w:bottom w:val="none" w:sz="0" w:space="0" w:color="auto"/>
        <w:right w:val="none" w:sz="0" w:space="0" w:color="auto"/>
      </w:divBdr>
      <w:divsChild>
        <w:div w:id="952783522">
          <w:marLeft w:val="0"/>
          <w:marRight w:val="0"/>
          <w:marTop w:val="0"/>
          <w:marBottom w:val="0"/>
          <w:divBdr>
            <w:top w:val="none" w:sz="0" w:space="0" w:color="auto"/>
            <w:left w:val="none" w:sz="0" w:space="0" w:color="auto"/>
            <w:bottom w:val="none" w:sz="0" w:space="0" w:color="auto"/>
            <w:right w:val="none" w:sz="0" w:space="0" w:color="auto"/>
          </w:divBdr>
          <w:divsChild>
            <w:div w:id="1555656329">
              <w:marLeft w:val="0"/>
              <w:marRight w:val="0"/>
              <w:marTop w:val="0"/>
              <w:marBottom w:val="0"/>
              <w:divBdr>
                <w:top w:val="none" w:sz="0" w:space="0" w:color="auto"/>
                <w:left w:val="none" w:sz="0" w:space="0" w:color="auto"/>
                <w:bottom w:val="none" w:sz="0" w:space="0" w:color="auto"/>
                <w:right w:val="none" w:sz="0" w:space="0" w:color="auto"/>
              </w:divBdr>
              <w:divsChild>
                <w:div w:id="1553348110">
                  <w:marLeft w:val="0"/>
                  <w:marRight w:val="0"/>
                  <w:marTop w:val="0"/>
                  <w:marBottom w:val="0"/>
                  <w:divBdr>
                    <w:top w:val="none" w:sz="0" w:space="0" w:color="auto"/>
                    <w:left w:val="none" w:sz="0" w:space="0" w:color="auto"/>
                    <w:bottom w:val="none" w:sz="0" w:space="0" w:color="auto"/>
                    <w:right w:val="none" w:sz="0" w:space="0" w:color="auto"/>
                  </w:divBdr>
                  <w:divsChild>
                    <w:div w:id="775905649">
                      <w:marLeft w:val="0"/>
                      <w:marRight w:val="0"/>
                      <w:marTop w:val="0"/>
                      <w:marBottom w:val="0"/>
                      <w:divBdr>
                        <w:top w:val="none" w:sz="0" w:space="0" w:color="auto"/>
                        <w:left w:val="none" w:sz="0" w:space="0" w:color="auto"/>
                        <w:bottom w:val="none" w:sz="0" w:space="0" w:color="auto"/>
                        <w:right w:val="none" w:sz="0" w:space="0" w:color="auto"/>
                      </w:divBdr>
                      <w:divsChild>
                        <w:div w:id="3349636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9899588">
                              <w:marLeft w:val="0"/>
                              <w:marRight w:val="0"/>
                              <w:marTop w:val="0"/>
                              <w:marBottom w:val="0"/>
                              <w:divBdr>
                                <w:top w:val="none" w:sz="0" w:space="0" w:color="auto"/>
                                <w:left w:val="none" w:sz="0" w:space="0" w:color="auto"/>
                                <w:bottom w:val="none" w:sz="0" w:space="0" w:color="auto"/>
                                <w:right w:val="none" w:sz="0" w:space="0" w:color="auto"/>
                              </w:divBdr>
                            </w:div>
                            <w:div w:id="378625011">
                              <w:marLeft w:val="0"/>
                              <w:marRight w:val="0"/>
                              <w:marTop w:val="0"/>
                              <w:marBottom w:val="0"/>
                              <w:divBdr>
                                <w:top w:val="none" w:sz="0" w:space="0" w:color="auto"/>
                                <w:left w:val="none" w:sz="0" w:space="0" w:color="auto"/>
                                <w:bottom w:val="none" w:sz="0" w:space="0" w:color="auto"/>
                                <w:right w:val="none" w:sz="0" w:space="0" w:color="auto"/>
                              </w:divBdr>
                              <w:divsChild>
                                <w:div w:id="1239636061">
                                  <w:marLeft w:val="0"/>
                                  <w:marRight w:val="0"/>
                                  <w:marTop w:val="0"/>
                                  <w:marBottom w:val="0"/>
                                  <w:divBdr>
                                    <w:top w:val="none" w:sz="0" w:space="0" w:color="auto"/>
                                    <w:left w:val="none" w:sz="0" w:space="0" w:color="auto"/>
                                    <w:bottom w:val="none" w:sz="0" w:space="0" w:color="auto"/>
                                    <w:right w:val="none" w:sz="0" w:space="0" w:color="auto"/>
                                  </w:divBdr>
                                  <w:divsChild>
                                    <w:div w:id="642201131">
                                      <w:marLeft w:val="0"/>
                                      <w:marRight w:val="0"/>
                                      <w:marTop w:val="0"/>
                                      <w:marBottom w:val="0"/>
                                      <w:divBdr>
                                        <w:top w:val="none" w:sz="0" w:space="0" w:color="auto"/>
                                        <w:left w:val="none" w:sz="0" w:space="0" w:color="auto"/>
                                        <w:bottom w:val="none" w:sz="0" w:space="0" w:color="auto"/>
                                        <w:right w:val="none" w:sz="0" w:space="0" w:color="auto"/>
                                      </w:divBdr>
                                    </w:div>
                                    <w:div w:id="879128141">
                                      <w:marLeft w:val="0"/>
                                      <w:marRight w:val="0"/>
                                      <w:marTop w:val="0"/>
                                      <w:marBottom w:val="0"/>
                                      <w:divBdr>
                                        <w:top w:val="none" w:sz="0" w:space="0" w:color="auto"/>
                                        <w:left w:val="none" w:sz="0" w:space="0" w:color="auto"/>
                                        <w:bottom w:val="none" w:sz="0" w:space="0" w:color="auto"/>
                                        <w:right w:val="none" w:sz="0" w:space="0" w:color="auto"/>
                                      </w:divBdr>
                                    </w:div>
                                    <w:div w:id="721100831">
                                      <w:marLeft w:val="0"/>
                                      <w:marRight w:val="0"/>
                                      <w:marTop w:val="0"/>
                                      <w:marBottom w:val="0"/>
                                      <w:divBdr>
                                        <w:top w:val="none" w:sz="0" w:space="0" w:color="auto"/>
                                        <w:left w:val="none" w:sz="0" w:space="0" w:color="auto"/>
                                        <w:bottom w:val="none" w:sz="0" w:space="0" w:color="auto"/>
                                        <w:right w:val="none" w:sz="0" w:space="0" w:color="auto"/>
                                      </w:divBdr>
                                    </w:div>
                                    <w:div w:id="1755932837">
                                      <w:marLeft w:val="0"/>
                                      <w:marRight w:val="0"/>
                                      <w:marTop w:val="0"/>
                                      <w:marBottom w:val="0"/>
                                      <w:divBdr>
                                        <w:top w:val="none" w:sz="0" w:space="0" w:color="auto"/>
                                        <w:left w:val="none" w:sz="0" w:space="0" w:color="auto"/>
                                        <w:bottom w:val="none" w:sz="0" w:space="0" w:color="auto"/>
                                        <w:right w:val="none" w:sz="0" w:space="0" w:color="auto"/>
                                      </w:divBdr>
                                    </w:div>
                                    <w:div w:id="503982325">
                                      <w:marLeft w:val="0"/>
                                      <w:marRight w:val="0"/>
                                      <w:marTop w:val="0"/>
                                      <w:marBottom w:val="0"/>
                                      <w:divBdr>
                                        <w:top w:val="none" w:sz="0" w:space="0" w:color="auto"/>
                                        <w:left w:val="none" w:sz="0" w:space="0" w:color="auto"/>
                                        <w:bottom w:val="none" w:sz="0" w:space="0" w:color="auto"/>
                                        <w:right w:val="none" w:sz="0" w:space="0" w:color="auto"/>
                                      </w:divBdr>
                                    </w:div>
                                    <w:div w:id="1581063017">
                                      <w:marLeft w:val="0"/>
                                      <w:marRight w:val="0"/>
                                      <w:marTop w:val="0"/>
                                      <w:marBottom w:val="0"/>
                                      <w:divBdr>
                                        <w:top w:val="none" w:sz="0" w:space="0" w:color="auto"/>
                                        <w:left w:val="none" w:sz="0" w:space="0" w:color="auto"/>
                                        <w:bottom w:val="none" w:sz="0" w:space="0" w:color="auto"/>
                                        <w:right w:val="none" w:sz="0" w:space="0" w:color="auto"/>
                                      </w:divBdr>
                                    </w:div>
                                    <w:div w:id="163592027">
                                      <w:marLeft w:val="0"/>
                                      <w:marRight w:val="0"/>
                                      <w:marTop w:val="0"/>
                                      <w:marBottom w:val="0"/>
                                      <w:divBdr>
                                        <w:top w:val="none" w:sz="0" w:space="0" w:color="auto"/>
                                        <w:left w:val="none" w:sz="0" w:space="0" w:color="auto"/>
                                        <w:bottom w:val="none" w:sz="0" w:space="0" w:color="auto"/>
                                        <w:right w:val="none" w:sz="0" w:space="0" w:color="auto"/>
                                      </w:divBdr>
                                    </w:div>
                                    <w:div w:id="891188385">
                                      <w:marLeft w:val="0"/>
                                      <w:marRight w:val="0"/>
                                      <w:marTop w:val="0"/>
                                      <w:marBottom w:val="0"/>
                                      <w:divBdr>
                                        <w:top w:val="none" w:sz="0" w:space="0" w:color="auto"/>
                                        <w:left w:val="none" w:sz="0" w:space="0" w:color="auto"/>
                                        <w:bottom w:val="none" w:sz="0" w:space="0" w:color="auto"/>
                                        <w:right w:val="none" w:sz="0" w:space="0" w:color="auto"/>
                                      </w:divBdr>
                                    </w:div>
                                    <w:div w:id="1956594087">
                                      <w:marLeft w:val="0"/>
                                      <w:marRight w:val="0"/>
                                      <w:marTop w:val="0"/>
                                      <w:marBottom w:val="0"/>
                                      <w:divBdr>
                                        <w:top w:val="none" w:sz="0" w:space="0" w:color="auto"/>
                                        <w:left w:val="none" w:sz="0" w:space="0" w:color="auto"/>
                                        <w:bottom w:val="none" w:sz="0" w:space="0" w:color="auto"/>
                                        <w:right w:val="none" w:sz="0" w:space="0" w:color="auto"/>
                                      </w:divBdr>
                                    </w:div>
                                    <w:div w:id="1170484544">
                                      <w:marLeft w:val="0"/>
                                      <w:marRight w:val="0"/>
                                      <w:marTop w:val="0"/>
                                      <w:marBottom w:val="0"/>
                                      <w:divBdr>
                                        <w:top w:val="none" w:sz="0" w:space="0" w:color="auto"/>
                                        <w:left w:val="none" w:sz="0" w:space="0" w:color="auto"/>
                                        <w:bottom w:val="none" w:sz="0" w:space="0" w:color="auto"/>
                                        <w:right w:val="none" w:sz="0" w:space="0" w:color="auto"/>
                                      </w:divBdr>
                                    </w:div>
                                    <w:div w:id="117380732">
                                      <w:marLeft w:val="0"/>
                                      <w:marRight w:val="0"/>
                                      <w:marTop w:val="0"/>
                                      <w:marBottom w:val="0"/>
                                      <w:divBdr>
                                        <w:top w:val="none" w:sz="0" w:space="0" w:color="auto"/>
                                        <w:left w:val="none" w:sz="0" w:space="0" w:color="auto"/>
                                        <w:bottom w:val="none" w:sz="0" w:space="0" w:color="auto"/>
                                        <w:right w:val="none" w:sz="0" w:space="0" w:color="auto"/>
                                      </w:divBdr>
                                    </w:div>
                                    <w:div w:id="698777152">
                                      <w:marLeft w:val="0"/>
                                      <w:marRight w:val="0"/>
                                      <w:marTop w:val="0"/>
                                      <w:marBottom w:val="0"/>
                                      <w:divBdr>
                                        <w:top w:val="none" w:sz="0" w:space="0" w:color="auto"/>
                                        <w:left w:val="none" w:sz="0" w:space="0" w:color="auto"/>
                                        <w:bottom w:val="none" w:sz="0" w:space="0" w:color="auto"/>
                                        <w:right w:val="none" w:sz="0" w:space="0" w:color="auto"/>
                                      </w:divBdr>
                                    </w:div>
                                    <w:div w:id="2131825350">
                                      <w:marLeft w:val="0"/>
                                      <w:marRight w:val="0"/>
                                      <w:marTop w:val="0"/>
                                      <w:marBottom w:val="0"/>
                                      <w:divBdr>
                                        <w:top w:val="none" w:sz="0" w:space="0" w:color="auto"/>
                                        <w:left w:val="none" w:sz="0" w:space="0" w:color="auto"/>
                                        <w:bottom w:val="none" w:sz="0" w:space="0" w:color="auto"/>
                                        <w:right w:val="none" w:sz="0" w:space="0" w:color="auto"/>
                                      </w:divBdr>
                                    </w:div>
                                    <w:div w:id="1149637438">
                                      <w:marLeft w:val="0"/>
                                      <w:marRight w:val="0"/>
                                      <w:marTop w:val="0"/>
                                      <w:marBottom w:val="0"/>
                                      <w:divBdr>
                                        <w:top w:val="none" w:sz="0" w:space="0" w:color="auto"/>
                                        <w:left w:val="none" w:sz="0" w:space="0" w:color="auto"/>
                                        <w:bottom w:val="none" w:sz="0" w:space="0" w:color="auto"/>
                                        <w:right w:val="none" w:sz="0" w:space="0" w:color="auto"/>
                                      </w:divBdr>
                                    </w:div>
                                    <w:div w:id="914240944">
                                      <w:marLeft w:val="0"/>
                                      <w:marRight w:val="0"/>
                                      <w:marTop w:val="0"/>
                                      <w:marBottom w:val="0"/>
                                      <w:divBdr>
                                        <w:top w:val="none" w:sz="0" w:space="0" w:color="auto"/>
                                        <w:left w:val="none" w:sz="0" w:space="0" w:color="auto"/>
                                        <w:bottom w:val="none" w:sz="0" w:space="0" w:color="auto"/>
                                        <w:right w:val="none" w:sz="0" w:space="0" w:color="auto"/>
                                      </w:divBdr>
                                    </w:div>
                                    <w:div w:id="977956821">
                                      <w:marLeft w:val="0"/>
                                      <w:marRight w:val="0"/>
                                      <w:marTop w:val="0"/>
                                      <w:marBottom w:val="0"/>
                                      <w:divBdr>
                                        <w:top w:val="none" w:sz="0" w:space="0" w:color="auto"/>
                                        <w:left w:val="none" w:sz="0" w:space="0" w:color="auto"/>
                                        <w:bottom w:val="none" w:sz="0" w:space="0" w:color="auto"/>
                                        <w:right w:val="none" w:sz="0" w:space="0" w:color="auto"/>
                                      </w:divBdr>
                                    </w:div>
                                    <w:div w:id="1948078878">
                                      <w:marLeft w:val="0"/>
                                      <w:marRight w:val="0"/>
                                      <w:marTop w:val="0"/>
                                      <w:marBottom w:val="0"/>
                                      <w:divBdr>
                                        <w:top w:val="none" w:sz="0" w:space="0" w:color="auto"/>
                                        <w:left w:val="none" w:sz="0" w:space="0" w:color="auto"/>
                                        <w:bottom w:val="none" w:sz="0" w:space="0" w:color="auto"/>
                                        <w:right w:val="none" w:sz="0" w:space="0" w:color="auto"/>
                                      </w:divBdr>
                                    </w:div>
                                    <w:div w:id="871378321">
                                      <w:marLeft w:val="0"/>
                                      <w:marRight w:val="0"/>
                                      <w:marTop w:val="0"/>
                                      <w:marBottom w:val="0"/>
                                      <w:divBdr>
                                        <w:top w:val="none" w:sz="0" w:space="0" w:color="auto"/>
                                        <w:left w:val="none" w:sz="0" w:space="0" w:color="auto"/>
                                        <w:bottom w:val="none" w:sz="0" w:space="0" w:color="auto"/>
                                        <w:right w:val="none" w:sz="0" w:space="0" w:color="auto"/>
                                      </w:divBdr>
                                    </w:div>
                                    <w:div w:id="776607006">
                                      <w:marLeft w:val="0"/>
                                      <w:marRight w:val="0"/>
                                      <w:marTop w:val="0"/>
                                      <w:marBottom w:val="0"/>
                                      <w:divBdr>
                                        <w:top w:val="none" w:sz="0" w:space="0" w:color="auto"/>
                                        <w:left w:val="none" w:sz="0" w:space="0" w:color="auto"/>
                                        <w:bottom w:val="none" w:sz="0" w:space="0" w:color="auto"/>
                                        <w:right w:val="none" w:sz="0" w:space="0" w:color="auto"/>
                                      </w:divBdr>
                                    </w:div>
                                    <w:div w:id="758257996">
                                      <w:marLeft w:val="0"/>
                                      <w:marRight w:val="0"/>
                                      <w:marTop w:val="0"/>
                                      <w:marBottom w:val="0"/>
                                      <w:divBdr>
                                        <w:top w:val="none" w:sz="0" w:space="0" w:color="auto"/>
                                        <w:left w:val="none" w:sz="0" w:space="0" w:color="auto"/>
                                        <w:bottom w:val="none" w:sz="0" w:space="0" w:color="auto"/>
                                        <w:right w:val="none" w:sz="0" w:space="0" w:color="auto"/>
                                      </w:divBdr>
                                    </w:div>
                                    <w:div w:id="6214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0647971">
      <w:bodyDiv w:val="1"/>
      <w:marLeft w:val="0"/>
      <w:marRight w:val="0"/>
      <w:marTop w:val="0"/>
      <w:marBottom w:val="0"/>
      <w:divBdr>
        <w:top w:val="none" w:sz="0" w:space="0" w:color="auto"/>
        <w:left w:val="none" w:sz="0" w:space="0" w:color="auto"/>
        <w:bottom w:val="none" w:sz="0" w:space="0" w:color="auto"/>
        <w:right w:val="none" w:sz="0" w:space="0" w:color="auto"/>
      </w:divBdr>
    </w:div>
    <w:div w:id="1072199786">
      <w:bodyDiv w:val="1"/>
      <w:marLeft w:val="0"/>
      <w:marRight w:val="0"/>
      <w:marTop w:val="0"/>
      <w:marBottom w:val="0"/>
      <w:divBdr>
        <w:top w:val="none" w:sz="0" w:space="0" w:color="auto"/>
        <w:left w:val="none" w:sz="0" w:space="0" w:color="auto"/>
        <w:bottom w:val="none" w:sz="0" w:space="0" w:color="auto"/>
        <w:right w:val="none" w:sz="0" w:space="0" w:color="auto"/>
      </w:divBdr>
    </w:div>
    <w:div w:id="1086339125">
      <w:bodyDiv w:val="1"/>
      <w:marLeft w:val="0"/>
      <w:marRight w:val="0"/>
      <w:marTop w:val="0"/>
      <w:marBottom w:val="0"/>
      <w:divBdr>
        <w:top w:val="none" w:sz="0" w:space="0" w:color="auto"/>
        <w:left w:val="none" w:sz="0" w:space="0" w:color="auto"/>
        <w:bottom w:val="none" w:sz="0" w:space="0" w:color="auto"/>
        <w:right w:val="none" w:sz="0" w:space="0" w:color="auto"/>
      </w:divBdr>
    </w:div>
    <w:div w:id="1126196850">
      <w:bodyDiv w:val="1"/>
      <w:marLeft w:val="0"/>
      <w:marRight w:val="0"/>
      <w:marTop w:val="0"/>
      <w:marBottom w:val="0"/>
      <w:divBdr>
        <w:top w:val="none" w:sz="0" w:space="0" w:color="auto"/>
        <w:left w:val="none" w:sz="0" w:space="0" w:color="auto"/>
        <w:bottom w:val="none" w:sz="0" w:space="0" w:color="auto"/>
        <w:right w:val="none" w:sz="0" w:space="0" w:color="auto"/>
      </w:divBdr>
    </w:div>
    <w:div w:id="1146438822">
      <w:bodyDiv w:val="1"/>
      <w:marLeft w:val="0"/>
      <w:marRight w:val="0"/>
      <w:marTop w:val="0"/>
      <w:marBottom w:val="0"/>
      <w:divBdr>
        <w:top w:val="none" w:sz="0" w:space="0" w:color="auto"/>
        <w:left w:val="none" w:sz="0" w:space="0" w:color="auto"/>
        <w:bottom w:val="none" w:sz="0" w:space="0" w:color="auto"/>
        <w:right w:val="none" w:sz="0" w:space="0" w:color="auto"/>
      </w:divBdr>
      <w:divsChild>
        <w:div w:id="1197082094">
          <w:marLeft w:val="0"/>
          <w:marRight w:val="0"/>
          <w:marTop w:val="0"/>
          <w:marBottom w:val="0"/>
          <w:divBdr>
            <w:top w:val="none" w:sz="0" w:space="0" w:color="auto"/>
            <w:left w:val="none" w:sz="0" w:space="0" w:color="auto"/>
            <w:bottom w:val="none" w:sz="0" w:space="0" w:color="auto"/>
            <w:right w:val="none" w:sz="0" w:space="0" w:color="auto"/>
          </w:divBdr>
        </w:div>
        <w:div w:id="119426024">
          <w:marLeft w:val="0"/>
          <w:marRight w:val="0"/>
          <w:marTop w:val="0"/>
          <w:marBottom w:val="0"/>
          <w:divBdr>
            <w:top w:val="none" w:sz="0" w:space="0" w:color="auto"/>
            <w:left w:val="none" w:sz="0" w:space="0" w:color="auto"/>
            <w:bottom w:val="none" w:sz="0" w:space="0" w:color="auto"/>
            <w:right w:val="none" w:sz="0" w:space="0" w:color="auto"/>
          </w:divBdr>
        </w:div>
        <w:div w:id="755133189">
          <w:marLeft w:val="0"/>
          <w:marRight w:val="0"/>
          <w:marTop w:val="0"/>
          <w:marBottom w:val="0"/>
          <w:divBdr>
            <w:top w:val="none" w:sz="0" w:space="0" w:color="auto"/>
            <w:left w:val="none" w:sz="0" w:space="0" w:color="auto"/>
            <w:bottom w:val="none" w:sz="0" w:space="0" w:color="auto"/>
            <w:right w:val="none" w:sz="0" w:space="0" w:color="auto"/>
          </w:divBdr>
        </w:div>
      </w:divsChild>
    </w:div>
    <w:div w:id="1165316604">
      <w:bodyDiv w:val="1"/>
      <w:marLeft w:val="0"/>
      <w:marRight w:val="0"/>
      <w:marTop w:val="0"/>
      <w:marBottom w:val="0"/>
      <w:divBdr>
        <w:top w:val="none" w:sz="0" w:space="0" w:color="auto"/>
        <w:left w:val="none" w:sz="0" w:space="0" w:color="auto"/>
        <w:bottom w:val="none" w:sz="0" w:space="0" w:color="auto"/>
        <w:right w:val="none" w:sz="0" w:space="0" w:color="auto"/>
      </w:divBdr>
      <w:divsChild>
        <w:div w:id="1110510786">
          <w:marLeft w:val="0"/>
          <w:marRight w:val="0"/>
          <w:marTop w:val="0"/>
          <w:marBottom w:val="0"/>
          <w:divBdr>
            <w:top w:val="none" w:sz="0" w:space="0" w:color="auto"/>
            <w:left w:val="none" w:sz="0" w:space="0" w:color="auto"/>
            <w:bottom w:val="none" w:sz="0" w:space="0" w:color="auto"/>
            <w:right w:val="none" w:sz="0" w:space="0" w:color="auto"/>
          </w:divBdr>
        </w:div>
        <w:div w:id="2032219071">
          <w:marLeft w:val="0"/>
          <w:marRight w:val="0"/>
          <w:marTop w:val="0"/>
          <w:marBottom w:val="0"/>
          <w:divBdr>
            <w:top w:val="none" w:sz="0" w:space="0" w:color="auto"/>
            <w:left w:val="none" w:sz="0" w:space="0" w:color="auto"/>
            <w:bottom w:val="none" w:sz="0" w:space="0" w:color="auto"/>
            <w:right w:val="none" w:sz="0" w:space="0" w:color="auto"/>
          </w:divBdr>
        </w:div>
      </w:divsChild>
    </w:div>
    <w:div w:id="1174415819">
      <w:bodyDiv w:val="1"/>
      <w:marLeft w:val="0"/>
      <w:marRight w:val="0"/>
      <w:marTop w:val="0"/>
      <w:marBottom w:val="0"/>
      <w:divBdr>
        <w:top w:val="none" w:sz="0" w:space="0" w:color="auto"/>
        <w:left w:val="none" w:sz="0" w:space="0" w:color="auto"/>
        <w:bottom w:val="none" w:sz="0" w:space="0" w:color="auto"/>
        <w:right w:val="none" w:sz="0" w:space="0" w:color="auto"/>
      </w:divBdr>
    </w:div>
    <w:div w:id="1206141255">
      <w:bodyDiv w:val="1"/>
      <w:marLeft w:val="0"/>
      <w:marRight w:val="0"/>
      <w:marTop w:val="0"/>
      <w:marBottom w:val="0"/>
      <w:divBdr>
        <w:top w:val="none" w:sz="0" w:space="0" w:color="auto"/>
        <w:left w:val="none" w:sz="0" w:space="0" w:color="auto"/>
        <w:bottom w:val="none" w:sz="0" w:space="0" w:color="auto"/>
        <w:right w:val="none" w:sz="0" w:space="0" w:color="auto"/>
      </w:divBdr>
      <w:divsChild>
        <w:div w:id="901139875">
          <w:marLeft w:val="0"/>
          <w:marRight w:val="0"/>
          <w:marTop w:val="0"/>
          <w:marBottom w:val="0"/>
          <w:divBdr>
            <w:top w:val="none" w:sz="0" w:space="0" w:color="auto"/>
            <w:left w:val="none" w:sz="0" w:space="0" w:color="auto"/>
            <w:bottom w:val="none" w:sz="0" w:space="0" w:color="auto"/>
            <w:right w:val="none" w:sz="0" w:space="0" w:color="auto"/>
          </w:divBdr>
        </w:div>
        <w:div w:id="194123970">
          <w:marLeft w:val="0"/>
          <w:marRight w:val="0"/>
          <w:marTop w:val="0"/>
          <w:marBottom w:val="0"/>
          <w:divBdr>
            <w:top w:val="none" w:sz="0" w:space="0" w:color="auto"/>
            <w:left w:val="none" w:sz="0" w:space="0" w:color="auto"/>
            <w:bottom w:val="none" w:sz="0" w:space="0" w:color="auto"/>
            <w:right w:val="none" w:sz="0" w:space="0" w:color="auto"/>
          </w:divBdr>
        </w:div>
      </w:divsChild>
    </w:div>
    <w:div w:id="1220555679">
      <w:bodyDiv w:val="1"/>
      <w:marLeft w:val="0"/>
      <w:marRight w:val="0"/>
      <w:marTop w:val="0"/>
      <w:marBottom w:val="0"/>
      <w:divBdr>
        <w:top w:val="none" w:sz="0" w:space="0" w:color="auto"/>
        <w:left w:val="none" w:sz="0" w:space="0" w:color="auto"/>
        <w:bottom w:val="none" w:sz="0" w:space="0" w:color="auto"/>
        <w:right w:val="none" w:sz="0" w:space="0" w:color="auto"/>
      </w:divBdr>
    </w:div>
    <w:div w:id="1247836124">
      <w:bodyDiv w:val="1"/>
      <w:marLeft w:val="0"/>
      <w:marRight w:val="0"/>
      <w:marTop w:val="0"/>
      <w:marBottom w:val="0"/>
      <w:divBdr>
        <w:top w:val="none" w:sz="0" w:space="0" w:color="auto"/>
        <w:left w:val="none" w:sz="0" w:space="0" w:color="auto"/>
        <w:bottom w:val="none" w:sz="0" w:space="0" w:color="auto"/>
        <w:right w:val="none" w:sz="0" w:space="0" w:color="auto"/>
      </w:divBdr>
    </w:div>
    <w:div w:id="1284576330">
      <w:bodyDiv w:val="1"/>
      <w:marLeft w:val="0"/>
      <w:marRight w:val="0"/>
      <w:marTop w:val="0"/>
      <w:marBottom w:val="0"/>
      <w:divBdr>
        <w:top w:val="none" w:sz="0" w:space="0" w:color="auto"/>
        <w:left w:val="none" w:sz="0" w:space="0" w:color="auto"/>
        <w:bottom w:val="none" w:sz="0" w:space="0" w:color="auto"/>
        <w:right w:val="none" w:sz="0" w:space="0" w:color="auto"/>
      </w:divBdr>
      <w:divsChild>
        <w:div w:id="634720269">
          <w:marLeft w:val="0"/>
          <w:marRight w:val="0"/>
          <w:marTop w:val="0"/>
          <w:marBottom w:val="0"/>
          <w:divBdr>
            <w:top w:val="none" w:sz="0" w:space="0" w:color="auto"/>
            <w:left w:val="none" w:sz="0" w:space="0" w:color="auto"/>
            <w:bottom w:val="none" w:sz="0" w:space="0" w:color="auto"/>
            <w:right w:val="none" w:sz="0" w:space="0" w:color="auto"/>
          </w:divBdr>
        </w:div>
        <w:div w:id="1329014443">
          <w:marLeft w:val="0"/>
          <w:marRight w:val="0"/>
          <w:marTop w:val="0"/>
          <w:marBottom w:val="0"/>
          <w:divBdr>
            <w:top w:val="none" w:sz="0" w:space="0" w:color="auto"/>
            <w:left w:val="none" w:sz="0" w:space="0" w:color="auto"/>
            <w:bottom w:val="none" w:sz="0" w:space="0" w:color="auto"/>
            <w:right w:val="none" w:sz="0" w:space="0" w:color="auto"/>
          </w:divBdr>
        </w:div>
        <w:div w:id="2107578585">
          <w:marLeft w:val="0"/>
          <w:marRight w:val="0"/>
          <w:marTop w:val="0"/>
          <w:marBottom w:val="0"/>
          <w:divBdr>
            <w:top w:val="none" w:sz="0" w:space="0" w:color="auto"/>
            <w:left w:val="none" w:sz="0" w:space="0" w:color="auto"/>
            <w:bottom w:val="none" w:sz="0" w:space="0" w:color="auto"/>
            <w:right w:val="none" w:sz="0" w:space="0" w:color="auto"/>
          </w:divBdr>
        </w:div>
      </w:divsChild>
    </w:div>
    <w:div w:id="1385716109">
      <w:bodyDiv w:val="1"/>
      <w:marLeft w:val="0"/>
      <w:marRight w:val="0"/>
      <w:marTop w:val="0"/>
      <w:marBottom w:val="0"/>
      <w:divBdr>
        <w:top w:val="none" w:sz="0" w:space="0" w:color="auto"/>
        <w:left w:val="none" w:sz="0" w:space="0" w:color="auto"/>
        <w:bottom w:val="none" w:sz="0" w:space="0" w:color="auto"/>
        <w:right w:val="none" w:sz="0" w:space="0" w:color="auto"/>
      </w:divBdr>
    </w:div>
    <w:div w:id="1423914982">
      <w:bodyDiv w:val="1"/>
      <w:marLeft w:val="0"/>
      <w:marRight w:val="0"/>
      <w:marTop w:val="0"/>
      <w:marBottom w:val="0"/>
      <w:divBdr>
        <w:top w:val="none" w:sz="0" w:space="0" w:color="auto"/>
        <w:left w:val="none" w:sz="0" w:space="0" w:color="auto"/>
        <w:bottom w:val="none" w:sz="0" w:space="0" w:color="auto"/>
        <w:right w:val="none" w:sz="0" w:space="0" w:color="auto"/>
      </w:divBdr>
      <w:divsChild>
        <w:div w:id="906063874">
          <w:marLeft w:val="0"/>
          <w:marRight w:val="0"/>
          <w:marTop w:val="0"/>
          <w:marBottom w:val="0"/>
          <w:divBdr>
            <w:top w:val="none" w:sz="0" w:space="0" w:color="auto"/>
            <w:left w:val="none" w:sz="0" w:space="0" w:color="auto"/>
            <w:bottom w:val="none" w:sz="0" w:space="0" w:color="auto"/>
            <w:right w:val="none" w:sz="0" w:space="0" w:color="auto"/>
          </w:divBdr>
          <w:divsChild>
            <w:div w:id="663901044">
              <w:marLeft w:val="0"/>
              <w:marRight w:val="0"/>
              <w:marTop w:val="0"/>
              <w:marBottom w:val="0"/>
              <w:divBdr>
                <w:top w:val="none" w:sz="0" w:space="0" w:color="auto"/>
                <w:left w:val="none" w:sz="0" w:space="0" w:color="auto"/>
                <w:bottom w:val="none" w:sz="0" w:space="0" w:color="auto"/>
                <w:right w:val="none" w:sz="0" w:space="0" w:color="auto"/>
              </w:divBdr>
            </w:div>
          </w:divsChild>
        </w:div>
        <w:div w:id="851068437">
          <w:marLeft w:val="0"/>
          <w:marRight w:val="0"/>
          <w:marTop w:val="0"/>
          <w:marBottom w:val="0"/>
          <w:divBdr>
            <w:top w:val="none" w:sz="0" w:space="0" w:color="auto"/>
            <w:left w:val="none" w:sz="0" w:space="0" w:color="auto"/>
            <w:bottom w:val="none" w:sz="0" w:space="0" w:color="auto"/>
            <w:right w:val="none" w:sz="0" w:space="0" w:color="auto"/>
          </w:divBdr>
        </w:div>
        <w:div w:id="1969505388">
          <w:marLeft w:val="0"/>
          <w:marRight w:val="0"/>
          <w:marTop w:val="0"/>
          <w:marBottom w:val="0"/>
          <w:divBdr>
            <w:top w:val="none" w:sz="0" w:space="0" w:color="auto"/>
            <w:left w:val="none" w:sz="0" w:space="0" w:color="auto"/>
            <w:bottom w:val="none" w:sz="0" w:space="0" w:color="auto"/>
            <w:right w:val="none" w:sz="0" w:space="0" w:color="auto"/>
          </w:divBdr>
          <w:divsChild>
            <w:div w:id="1448624421">
              <w:marLeft w:val="0"/>
              <w:marRight w:val="0"/>
              <w:marTop w:val="0"/>
              <w:marBottom w:val="0"/>
              <w:divBdr>
                <w:top w:val="none" w:sz="0" w:space="0" w:color="auto"/>
                <w:left w:val="none" w:sz="0" w:space="0" w:color="auto"/>
                <w:bottom w:val="none" w:sz="0" w:space="0" w:color="auto"/>
                <w:right w:val="none" w:sz="0" w:space="0" w:color="auto"/>
              </w:divBdr>
              <w:divsChild>
                <w:div w:id="1094126355">
                  <w:marLeft w:val="0"/>
                  <w:marRight w:val="0"/>
                  <w:marTop w:val="0"/>
                  <w:marBottom w:val="0"/>
                  <w:divBdr>
                    <w:top w:val="none" w:sz="0" w:space="0" w:color="auto"/>
                    <w:left w:val="none" w:sz="0" w:space="0" w:color="auto"/>
                    <w:bottom w:val="none" w:sz="0" w:space="0" w:color="auto"/>
                    <w:right w:val="none" w:sz="0" w:space="0" w:color="auto"/>
                  </w:divBdr>
                  <w:divsChild>
                    <w:div w:id="52016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34527">
              <w:marLeft w:val="0"/>
              <w:marRight w:val="0"/>
              <w:marTop w:val="0"/>
              <w:marBottom w:val="0"/>
              <w:divBdr>
                <w:top w:val="none" w:sz="0" w:space="0" w:color="auto"/>
                <w:left w:val="none" w:sz="0" w:space="0" w:color="auto"/>
                <w:bottom w:val="none" w:sz="0" w:space="0" w:color="auto"/>
                <w:right w:val="none" w:sz="0" w:space="0" w:color="auto"/>
              </w:divBdr>
              <w:divsChild>
                <w:div w:id="56538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27379">
          <w:marLeft w:val="0"/>
          <w:marRight w:val="0"/>
          <w:marTop w:val="0"/>
          <w:marBottom w:val="0"/>
          <w:divBdr>
            <w:top w:val="none" w:sz="0" w:space="0" w:color="auto"/>
            <w:left w:val="none" w:sz="0" w:space="0" w:color="auto"/>
            <w:bottom w:val="none" w:sz="0" w:space="0" w:color="auto"/>
            <w:right w:val="none" w:sz="0" w:space="0" w:color="auto"/>
          </w:divBdr>
          <w:divsChild>
            <w:div w:id="1849833850">
              <w:marLeft w:val="0"/>
              <w:marRight w:val="0"/>
              <w:marTop w:val="0"/>
              <w:marBottom w:val="0"/>
              <w:divBdr>
                <w:top w:val="none" w:sz="0" w:space="0" w:color="auto"/>
                <w:left w:val="none" w:sz="0" w:space="0" w:color="auto"/>
                <w:bottom w:val="none" w:sz="0" w:space="0" w:color="auto"/>
                <w:right w:val="none" w:sz="0" w:space="0" w:color="auto"/>
              </w:divBdr>
              <w:divsChild>
                <w:div w:id="853569783">
                  <w:marLeft w:val="0"/>
                  <w:marRight w:val="0"/>
                  <w:marTop w:val="0"/>
                  <w:marBottom w:val="0"/>
                  <w:divBdr>
                    <w:top w:val="none" w:sz="0" w:space="0" w:color="auto"/>
                    <w:left w:val="none" w:sz="0" w:space="0" w:color="auto"/>
                    <w:bottom w:val="none" w:sz="0" w:space="0" w:color="auto"/>
                    <w:right w:val="none" w:sz="0" w:space="0" w:color="auto"/>
                  </w:divBdr>
                  <w:divsChild>
                    <w:div w:id="10331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966528">
          <w:marLeft w:val="0"/>
          <w:marRight w:val="0"/>
          <w:marTop w:val="0"/>
          <w:marBottom w:val="0"/>
          <w:divBdr>
            <w:top w:val="none" w:sz="0" w:space="0" w:color="auto"/>
            <w:left w:val="none" w:sz="0" w:space="0" w:color="auto"/>
            <w:bottom w:val="none" w:sz="0" w:space="0" w:color="auto"/>
            <w:right w:val="none" w:sz="0" w:space="0" w:color="auto"/>
          </w:divBdr>
          <w:divsChild>
            <w:div w:id="1428574823">
              <w:marLeft w:val="0"/>
              <w:marRight w:val="0"/>
              <w:marTop w:val="0"/>
              <w:marBottom w:val="0"/>
              <w:divBdr>
                <w:top w:val="none" w:sz="0" w:space="0" w:color="auto"/>
                <w:left w:val="none" w:sz="0" w:space="0" w:color="auto"/>
                <w:bottom w:val="none" w:sz="0" w:space="0" w:color="auto"/>
                <w:right w:val="none" w:sz="0" w:space="0" w:color="auto"/>
              </w:divBdr>
            </w:div>
          </w:divsChild>
        </w:div>
        <w:div w:id="780221152">
          <w:marLeft w:val="0"/>
          <w:marRight w:val="0"/>
          <w:marTop w:val="0"/>
          <w:marBottom w:val="0"/>
          <w:divBdr>
            <w:top w:val="none" w:sz="0" w:space="0" w:color="auto"/>
            <w:left w:val="none" w:sz="0" w:space="0" w:color="auto"/>
            <w:bottom w:val="none" w:sz="0" w:space="0" w:color="auto"/>
            <w:right w:val="none" w:sz="0" w:space="0" w:color="auto"/>
          </w:divBdr>
          <w:divsChild>
            <w:div w:id="1679388904">
              <w:marLeft w:val="0"/>
              <w:marRight w:val="0"/>
              <w:marTop w:val="0"/>
              <w:marBottom w:val="0"/>
              <w:divBdr>
                <w:top w:val="none" w:sz="0" w:space="0" w:color="auto"/>
                <w:left w:val="none" w:sz="0" w:space="0" w:color="auto"/>
                <w:bottom w:val="none" w:sz="0" w:space="0" w:color="auto"/>
                <w:right w:val="none" w:sz="0" w:space="0" w:color="auto"/>
              </w:divBdr>
            </w:div>
          </w:divsChild>
        </w:div>
        <w:div w:id="1355812522">
          <w:marLeft w:val="0"/>
          <w:marRight w:val="0"/>
          <w:marTop w:val="0"/>
          <w:marBottom w:val="0"/>
          <w:divBdr>
            <w:top w:val="none" w:sz="0" w:space="0" w:color="auto"/>
            <w:left w:val="none" w:sz="0" w:space="0" w:color="auto"/>
            <w:bottom w:val="none" w:sz="0" w:space="0" w:color="auto"/>
            <w:right w:val="none" w:sz="0" w:space="0" w:color="auto"/>
          </w:divBdr>
          <w:divsChild>
            <w:div w:id="1274289426">
              <w:marLeft w:val="0"/>
              <w:marRight w:val="0"/>
              <w:marTop w:val="0"/>
              <w:marBottom w:val="0"/>
              <w:divBdr>
                <w:top w:val="none" w:sz="0" w:space="0" w:color="auto"/>
                <w:left w:val="none" w:sz="0" w:space="0" w:color="auto"/>
                <w:bottom w:val="none" w:sz="0" w:space="0" w:color="auto"/>
                <w:right w:val="none" w:sz="0" w:space="0" w:color="auto"/>
              </w:divBdr>
            </w:div>
          </w:divsChild>
        </w:div>
        <w:div w:id="1437554553">
          <w:marLeft w:val="0"/>
          <w:marRight w:val="0"/>
          <w:marTop w:val="0"/>
          <w:marBottom w:val="0"/>
          <w:divBdr>
            <w:top w:val="none" w:sz="0" w:space="0" w:color="auto"/>
            <w:left w:val="none" w:sz="0" w:space="0" w:color="auto"/>
            <w:bottom w:val="none" w:sz="0" w:space="0" w:color="auto"/>
            <w:right w:val="none" w:sz="0" w:space="0" w:color="auto"/>
          </w:divBdr>
          <w:divsChild>
            <w:div w:id="211885524">
              <w:marLeft w:val="0"/>
              <w:marRight w:val="0"/>
              <w:marTop w:val="0"/>
              <w:marBottom w:val="0"/>
              <w:divBdr>
                <w:top w:val="none" w:sz="0" w:space="0" w:color="auto"/>
                <w:left w:val="none" w:sz="0" w:space="0" w:color="auto"/>
                <w:bottom w:val="none" w:sz="0" w:space="0" w:color="auto"/>
                <w:right w:val="none" w:sz="0" w:space="0" w:color="auto"/>
              </w:divBdr>
            </w:div>
          </w:divsChild>
        </w:div>
        <w:div w:id="345864705">
          <w:marLeft w:val="0"/>
          <w:marRight w:val="0"/>
          <w:marTop w:val="0"/>
          <w:marBottom w:val="0"/>
          <w:divBdr>
            <w:top w:val="none" w:sz="0" w:space="0" w:color="auto"/>
            <w:left w:val="none" w:sz="0" w:space="0" w:color="auto"/>
            <w:bottom w:val="none" w:sz="0" w:space="0" w:color="auto"/>
            <w:right w:val="none" w:sz="0" w:space="0" w:color="auto"/>
          </w:divBdr>
          <w:divsChild>
            <w:div w:id="1704133509">
              <w:marLeft w:val="0"/>
              <w:marRight w:val="0"/>
              <w:marTop w:val="0"/>
              <w:marBottom w:val="0"/>
              <w:divBdr>
                <w:top w:val="none" w:sz="0" w:space="0" w:color="auto"/>
                <w:left w:val="none" w:sz="0" w:space="0" w:color="auto"/>
                <w:bottom w:val="none" w:sz="0" w:space="0" w:color="auto"/>
                <w:right w:val="none" w:sz="0" w:space="0" w:color="auto"/>
              </w:divBdr>
            </w:div>
          </w:divsChild>
        </w:div>
        <w:div w:id="1365015180">
          <w:marLeft w:val="0"/>
          <w:marRight w:val="0"/>
          <w:marTop w:val="0"/>
          <w:marBottom w:val="0"/>
          <w:divBdr>
            <w:top w:val="none" w:sz="0" w:space="0" w:color="auto"/>
            <w:left w:val="none" w:sz="0" w:space="0" w:color="auto"/>
            <w:bottom w:val="none" w:sz="0" w:space="0" w:color="auto"/>
            <w:right w:val="none" w:sz="0" w:space="0" w:color="auto"/>
          </w:divBdr>
          <w:divsChild>
            <w:div w:id="1784694050">
              <w:marLeft w:val="0"/>
              <w:marRight w:val="0"/>
              <w:marTop w:val="0"/>
              <w:marBottom w:val="0"/>
              <w:divBdr>
                <w:top w:val="none" w:sz="0" w:space="0" w:color="auto"/>
                <w:left w:val="none" w:sz="0" w:space="0" w:color="auto"/>
                <w:bottom w:val="none" w:sz="0" w:space="0" w:color="auto"/>
                <w:right w:val="none" w:sz="0" w:space="0" w:color="auto"/>
              </w:divBdr>
              <w:divsChild>
                <w:div w:id="483199263">
                  <w:marLeft w:val="0"/>
                  <w:marRight w:val="0"/>
                  <w:marTop w:val="0"/>
                  <w:marBottom w:val="0"/>
                  <w:divBdr>
                    <w:top w:val="none" w:sz="0" w:space="0" w:color="auto"/>
                    <w:left w:val="none" w:sz="0" w:space="0" w:color="auto"/>
                    <w:bottom w:val="none" w:sz="0" w:space="0" w:color="auto"/>
                    <w:right w:val="none" w:sz="0" w:space="0" w:color="auto"/>
                  </w:divBdr>
                  <w:divsChild>
                    <w:div w:id="1287003979">
                      <w:marLeft w:val="0"/>
                      <w:marRight w:val="0"/>
                      <w:marTop w:val="0"/>
                      <w:marBottom w:val="0"/>
                      <w:divBdr>
                        <w:top w:val="none" w:sz="0" w:space="0" w:color="auto"/>
                        <w:left w:val="none" w:sz="0" w:space="0" w:color="auto"/>
                        <w:bottom w:val="none" w:sz="0" w:space="0" w:color="auto"/>
                        <w:right w:val="none" w:sz="0" w:space="0" w:color="auto"/>
                      </w:divBdr>
                      <w:divsChild>
                        <w:div w:id="509296833">
                          <w:marLeft w:val="0"/>
                          <w:marRight w:val="0"/>
                          <w:marTop w:val="0"/>
                          <w:marBottom w:val="0"/>
                          <w:divBdr>
                            <w:top w:val="none" w:sz="0" w:space="0" w:color="auto"/>
                            <w:left w:val="none" w:sz="0" w:space="0" w:color="auto"/>
                            <w:bottom w:val="none" w:sz="0" w:space="0" w:color="auto"/>
                            <w:right w:val="none" w:sz="0" w:space="0" w:color="auto"/>
                          </w:divBdr>
                          <w:divsChild>
                            <w:div w:id="1576279987">
                              <w:marLeft w:val="0"/>
                              <w:marRight w:val="0"/>
                              <w:marTop w:val="0"/>
                              <w:marBottom w:val="0"/>
                              <w:divBdr>
                                <w:top w:val="none" w:sz="0" w:space="0" w:color="auto"/>
                                <w:left w:val="none" w:sz="0" w:space="0" w:color="auto"/>
                                <w:bottom w:val="none" w:sz="0" w:space="0" w:color="auto"/>
                                <w:right w:val="none" w:sz="0" w:space="0" w:color="auto"/>
                              </w:divBdr>
                              <w:divsChild>
                                <w:div w:id="71928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818910">
          <w:marLeft w:val="0"/>
          <w:marRight w:val="0"/>
          <w:marTop w:val="0"/>
          <w:marBottom w:val="0"/>
          <w:divBdr>
            <w:top w:val="none" w:sz="0" w:space="0" w:color="auto"/>
            <w:left w:val="none" w:sz="0" w:space="0" w:color="auto"/>
            <w:bottom w:val="none" w:sz="0" w:space="0" w:color="auto"/>
            <w:right w:val="none" w:sz="0" w:space="0" w:color="auto"/>
          </w:divBdr>
          <w:divsChild>
            <w:div w:id="658339859">
              <w:marLeft w:val="0"/>
              <w:marRight w:val="0"/>
              <w:marTop w:val="0"/>
              <w:marBottom w:val="0"/>
              <w:divBdr>
                <w:top w:val="none" w:sz="0" w:space="0" w:color="auto"/>
                <w:left w:val="none" w:sz="0" w:space="0" w:color="auto"/>
                <w:bottom w:val="none" w:sz="0" w:space="0" w:color="auto"/>
                <w:right w:val="none" w:sz="0" w:space="0" w:color="auto"/>
              </w:divBdr>
              <w:divsChild>
                <w:div w:id="8712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034">
          <w:marLeft w:val="0"/>
          <w:marRight w:val="0"/>
          <w:marTop w:val="0"/>
          <w:marBottom w:val="0"/>
          <w:divBdr>
            <w:top w:val="none" w:sz="0" w:space="0" w:color="auto"/>
            <w:left w:val="none" w:sz="0" w:space="0" w:color="auto"/>
            <w:bottom w:val="none" w:sz="0" w:space="0" w:color="auto"/>
            <w:right w:val="none" w:sz="0" w:space="0" w:color="auto"/>
          </w:divBdr>
          <w:divsChild>
            <w:div w:id="1969049338">
              <w:marLeft w:val="0"/>
              <w:marRight w:val="0"/>
              <w:marTop w:val="0"/>
              <w:marBottom w:val="0"/>
              <w:divBdr>
                <w:top w:val="none" w:sz="0" w:space="0" w:color="auto"/>
                <w:left w:val="none" w:sz="0" w:space="0" w:color="auto"/>
                <w:bottom w:val="none" w:sz="0" w:space="0" w:color="auto"/>
                <w:right w:val="none" w:sz="0" w:space="0" w:color="auto"/>
              </w:divBdr>
            </w:div>
          </w:divsChild>
        </w:div>
        <w:div w:id="652875867">
          <w:marLeft w:val="0"/>
          <w:marRight w:val="0"/>
          <w:marTop w:val="0"/>
          <w:marBottom w:val="0"/>
          <w:divBdr>
            <w:top w:val="none" w:sz="0" w:space="0" w:color="auto"/>
            <w:left w:val="none" w:sz="0" w:space="0" w:color="auto"/>
            <w:bottom w:val="none" w:sz="0" w:space="0" w:color="auto"/>
            <w:right w:val="none" w:sz="0" w:space="0" w:color="auto"/>
          </w:divBdr>
          <w:divsChild>
            <w:div w:id="510147389">
              <w:marLeft w:val="0"/>
              <w:marRight w:val="0"/>
              <w:marTop w:val="0"/>
              <w:marBottom w:val="0"/>
              <w:divBdr>
                <w:top w:val="none" w:sz="0" w:space="0" w:color="auto"/>
                <w:left w:val="none" w:sz="0" w:space="0" w:color="auto"/>
                <w:bottom w:val="none" w:sz="0" w:space="0" w:color="auto"/>
                <w:right w:val="none" w:sz="0" w:space="0" w:color="auto"/>
              </w:divBdr>
            </w:div>
          </w:divsChild>
        </w:div>
        <w:div w:id="1475368529">
          <w:marLeft w:val="0"/>
          <w:marRight w:val="0"/>
          <w:marTop w:val="0"/>
          <w:marBottom w:val="0"/>
          <w:divBdr>
            <w:top w:val="none" w:sz="0" w:space="0" w:color="auto"/>
            <w:left w:val="none" w:sz="0" w:space="0" w:color="auto"/>
            <w:bottom w:val="none" w:sz="0" w:space="0" w:color="auto"/>
            <w:right w:val="none" w:sz="0" w:space="0" w:color="auto"/>
          </w:divBdr>
          <w:divsChild>
            <w:div w:id="1762098380">
              <w:marLeft w:val="0"/>
              <w:marRight w:val="0"/>
              <w:marTop w:val="0"/>
              <w:marBottom w:val="0"/>
              <w:divBdr>
                <w:top w:val="none" w:sz="0" w:space="0" w:color="auto"/>
                <w:left w:val="none" w:sz="0" w:space="0" w:color="auto"/>
                <w:bottom w:val="none" w:sz="0" w:space="0" w:color="auto"/>
                <w:right w:val="none" w:sz="0" w:space="0" w:color="auto"/>
              </w:divBdr>
            </w:div>
          </w:divsChild>
        </w:div>
        <w:div w:id="5792055">
          <w:marLeft w:val="0"/>
          <w:marRight w:val="0"/>
          <w:marTop w:val="0"/>
          <w:marBottom w:val="0"/>
          <w:divBdr>
            <w:top w:val="none" w:sz="0" w:space="0" w:color="auto"/>
            <w:left w:val="none" w:sz="0" w:space="0" w:color="auto"/>
            <w:bottom w:val="none" w:sz="0" w:space="0" w:color="auto"/>
            <w:right w:val="none" w:sz="0" w:space="0" w:color="auto"/>
          </w:divBdr>
          <w:divsChild>
            <w:div w:id="196936727">
              <w:marLeft w:val="0"/>
              <w:marRight w:val="0"/>
              <w:marTop w:val="0"/>
              <w:marBottom w:val="0"/>
              <w:divBdr>
                <w:top w:val="none" w:sz="0" w:space="0" w:color="auto"/>
                <w:left w:val="none" w:sz="0" w:space="0" w:color="auto"/>
                <w:bottom w:val="none" w:sz="0" w:space="0" w:color="auto"/>
                <w:right w:val="none" w:sz="0" w:space="0" w:color="auto"/>
              </w:divBdr>
            </w:div>
          </w:divsChild>
        </w:div>
        <w:div w:id="660237512">
          <w:marLeft w:val="0"/>
          <w:marRight w:val="0"/>
          <w:marTop w:val="0"/>
          <w:marBottom w:val="0"/>
          <w:divBdr>
            <w:top w:val="none" w:sz="0" w:space="0" w:color="auto"/>
            <w:left w:val="none" w:sz="0" w:space="0" w:color="auto"/>
            <w:bottom w:val="none" w:sz="0" w:space="0" w:color="auto"/>
            <w:right w:val="none" w:sz="0" w:space="0" w:color="auto"/>
          </w:divBdr>
          <w:divsChild>
            <w:div w:id="82648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44998">
      <w:bodyDiv w:val="1"/>
      <w:marLeft w:val="0"/>
      <w:marRight w:val="0"/>
      <w:marTop w:val="0"/>
      <w:marBottom w:val="0"/>
      <w:divBdr>
        <w:top w:val="none" w:sz="0" w:space="0" w:color="auto"/>
        <w:left w:val="none" w:sz="0" w:space="0" w:color="auto"/>
        <w:bottom w:val="none" w:sz="0" w:space="0" w:color="auto"/>
        <w:right w:val="none" w:sz="0" w:space="0" w:color="auto"/>
      </w:divBdr>
    </w:div>
    <w:div w:id="1438521876">
      <w:bodyDiv w:val="1"/>
      <w:marLeft w:val="0"/>
      <w:marRight w:val="0"/>
      <w:marTop w:val="0"/>
      <w:marBottom w:val="0"/>
      <w:divBdr>
        <w:top w:val="none" w:sz="0" w:space="0" w:color="auto"/>
        <w:left w:val="none" w:sz="0" w:space="0" w:color="auto"/>
        <w:bottom w:val="none" w:sz="0" w:space="0" w:color="auto"/>
        <w:right w:val="none" w:sz="0" w:space="0" w:color="auto"/>
      </w:divBdr>
    </w:div>
    <w:div w:id="1445925260">
      <w:bodyDiv w:val="1"/>
      <w:marLeft w:val="0"/>
      <w:marRight w:val="0"/>
      <w:marTop w:val="0"/>
      <w:marBottom w:val="0"/>
      <w:divBdr>
        <w:top w:val="none" w:sz="0" w:space="0" w:color="auto"/>
        <w:left w:val="none" w:sz="0" w:space="0" w:color="auto"/>
        <w:bottom w:val="none" w:sz="0" w:space="0" w:color="auto"/>
        <w:right w:val="none" w:sz="0" w:space="0" w:color="auto"/>
      </w:divBdr>
    </w:div>
    <w:div w:id="1482888032">
      <w:bodyDiv w:val="1"/>
      <w:marLeft w:val="0"/>
      <w:marRight w:val="0"/>
      <w:marTop w:val="0"/>
      <w:marBottom w:val="0"/>
      <w:divBdr>
        <w:top w:val="none" w:sz="0" w:space="0" w:color="auto"/>
        <w:left w:val="none" w:sz="0" w:space="0" w:color="auto"/>
        <w:bottom w:val="none" w:sz="0" w:space="0" w:color="auto"/>
        <w:right w:val="none" w:sz="0" w:space="0" w:color="auto"/>
      </w:divBdr>
    </w:div>
    <w:div w:id="1482893763">
      <w:bodyDiv w:val="1"/>
      <w:marLeft w:val="0"/>
      <w:marRight w:val="0"/>
      <w:marTop w:val="0"/>
      <w:marBottom w:val="0"/>
      <w:divBdr>
        <w:top w:val="none" w:sz="0" w:space="0" w:color="auto"/>
        <w:left w:val="none" w:sz="0" w:space="0" w:color="auto"/>
        <w:bottom w:val="none" w:sz="0" w:space="0" w:color="auto"/>
        <w:right w:val="none" w:sz="0" w:space="0" w:color="auto"/>
      </w:divBdr>
    </w:div>
    <w:div w:id="1487742903">
      <w:bodyDiv w:val="1"/>
      <w:marLeft w:val="0"/>
      <w:marRight w:val="0"/>
      <w:marTop w:val="0"/>
      <w:marBottom w:val="0"/>
      <w:divBdr>
        <w:top w:val="none" w:sz="0" w:space="0" w:color="auto"/>
        <w:left w:val="none" w:sz="0" w:space="0" w:color="auto"/>
        <w:bottom w:val="none" w:sz="0" w:space="0" w:color="auto"/>
        <w:right w:val="none" w:sz="0" w:space="0" w:color="auto"/>
      </w:divBdr>
      <w:divsChild>
        <w:div w:id="492571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226281">
              <w:marLeft w:val="0"/>
              <w:marRight w:val="0"/>
              <w:marTop w:val="0"/>
              <w:marBottom w:val="0"/>
              <w:divBdr>
                <w:top w:val="none" w:sz="0" w:space="0" w:color="auto"/>
                <w:left w:val="none" w:sz="0" w:space="0" w:color="auto"/>
                <w:bottom w:val="none" w:sz="0" w:space="0" w:color="auto"/>
                <w:right w:val="none" w:sz="0" w:space="0" w:color="auto"/>
              </w:divBdr>
              <w:divsChild>
                <w:div w:id="1087656108">
                  <w:marLeft w:val="0"/>
                  <w:marRight w:val="0"/>
                  <w:marTop w:val="0"/>
                  <w:marBottom w:val="0"/>
                  <w:divBdr>
                    <w:top w:val="none" w:sz="0" w:space="0" w:color="auto"/>
                    <w:left w:val="none" w:sz="0" w:space="0" w:color="auto"/>
                    <w:bottom w:val="none" w:sz="0" w:space="0" w:color="auto"/>
                    <w:right w:val="none" w:sz="0" w:space="0" w:color="auto"/>
                  </w:divBdr>
                  <w:divsChild>
                    <w:div w:id="725685658">
                      <w:marLeft w:val="0"/>
                      <w:marRight w:val="0"/>
                      <w:marTop w:val="0"/>
                      <w:marBottom w:val="0"/>
                      <w:divBdr>
                        <w:top w:val="none" w:sz="0" w:space="0" w:color="auto"/>
                        <w:left w:val="none" w:sz="0" w:space="0" w:color="auto"/>
                        <w:bottom w:val="none" w:sz="0" w:space="0" w:color="auto"/>
                        <w:right w:val="none" w:sz="0" w:space="0" w:color="auto"/>
                      </w:divBdr>
                      <w:divsChild>
                        <w:div w:id="76636932">
                          <w:marLeft w:val="720"/>
                          <w:marRight w:val="0"/>
                          <w:marTop w:val="0"/>
                          <w:marBottom w:val="0"/>
                          <w:divBdr>
                            <w:top w:val="none" w:sz="0" w:space="0" w:color="auto"/>
                            <w:left w:val="none" w:sz="0" w:space="0" w:color="auto"/>
                            <w:bottom w:val="none" w:sz="0" w:space="0" w:color="auto"/>
                            <w:right w:val="none" w:sz="0" w:space="0" w:color="auto"/>
                          </w:divBdr>
                        </w:div>
                        <w:div w:id="293409580">
                          <w:marLeft w:val="720"/>
                          <w:marRight w:val="0"/>
                          <w:marTop w:val="0"/>
                          <w:marBottom w:val="0"/>
                          <w:divBdr>
                            <w:top w:val="none" w:sz="0" w:space="0" w:color="auto"/>
                            <w:left w:val="none" w:sz="0" w:space="0" w:color="auto"/>
                            <w:bottom w:val="none" w:sz="0" w:space="0" w:color="auto"/>
                            <w:right w:val="none" w:sz="0" w:space="0" w:color="auto"/>
                          </w:divBdr>
                        </w:div>
                        <w:div w:id="889147847">
                          <w:marLeft w:val="0"/>
                          <w:marRight w:val="0"/>
                          <w:marTop w:val="0"/>
                          <w:marBottom w:val="0"/>
                          <w:divBdr>
                            <w:top w:val="none" w:sz="0" w:space="0" w:color="auto"/>
                            <w:left w:val="none" w:sz="0" w:space="0" w:color="auto"/>
                            <w:bottom w:val="none" w:sz="0" w:space="0" w:color="auto"/>
                            <w:right w:val="none" w:sz="0" w:space="0" w:color="auto"/>
                          </w:divBdr>
                        </w:div>
                        <w:div w:id="1577518291">
                          <w:marLeft w:val="0"/>
                          <w:marRight w:val="0"/>
                          <w:marTop w:val="0"/>
                          <w:marBottom w:val="0"/>
                          <w:divBdr>
                            <w:top w:val="none" w:sz="0" w:space="0" w:color="auto"/>
                            <w:left w:val="none" w:sz="0" w:space="0" w:color="auto"/>
                            <w:bottom w:val="none" w:sz="0" w:space="0" w:color="auto"/>
                            <w:right w:val="none" w:sz="0" w:space="0" w:color="auto"/>
                          </w:divBdr>
                        </w:div>
                        <w:div w:id="1611165163">
                          <w:marLeft w:val="720"/>
                          <w:marRight w:val="0"/>
                          <w:marTop w:val="0"/>
                          <w:marBottom w:val="0"/>
                          <w:divBdr>
                            <w:top w:val="none" w:sz="0" w:space="0" w:color="auto"/>
                            <w:left w:val="none" w:sz="0" w:space="0" w:color="auto"/>
                            <w:bottom w:val="none" w:sz="0" w:space="0" w:color="auto"/>
                            <w:right w:val="none" w:sz="0" w:space="0" w:color="auto"/>
                          </w:divBdr>
                        </w:div>
                        <w:div w:id="2114586814">
                          <w:marLeft w:val="720"/>
                          <w:marRight w:val="0"/>
                          <w:marTop w:val="0"/>
                          <w:marBottom w:val="0"/>
                          <w:divBdr>
                            <w:top w:val="none" w:sz="0" w:space="0" w:color="auto"/>
                            <w:left w:val="none" w:sz="0" w:space="0" w:color="auto"/>
                            <w:bottom w:val="none" w:sz="0" w:space="0" w:color="auto"/>
                            <w:right w:val="none" w:sz="0" w:space="0" w:color="auto"/>
                          </w:divBdr>
                        </w:div>
                        <w:div w:id="212022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144469">
      <w:bodyDiv w:val="1"/>
      <w:marLeft w:val="0"/>
      <w:marRight w:val="0"/>
      <w:marTop w:val="0"/>
      <w:marBottom w:val="0"/>
      <w:divBdr>
        <w:top w:val="none" w:sz="0" w:space="0" w:color="auto"/>
        <w:left w:val="none" w:sz="0" w:space="0" w:color="auto"/>
        <w:bottom w:val="none" w:sz="0" w:space="0" w:color="auto"/>
        <w:right w:val="none" w:sz="0" w:space="0" w:color="auto"/>
      </w:divBdr>
    </w:div>
    <w:div w:id="1553613488">
      <w:bodyDiv w:val="1"/>
      <w:marLeft w:val="0"/>
      <w:marRight w:val="0"/>
      <w:marTop w:val="0"/>
      <w:marBottom w:val="0"/>
      <w:divBdr>
        <w:top w:val="none" w:sz="0" w:space="0" w:color="auto"/>
        <w:left w:val="none" w:sz="0" w:space="0" w:color="auto"/>
        <w:bottom w:val="none" w:sz="0" w:space="0" w:color="auto"/>
        <w:right w:val="none" w:sz="0" w:space="0" w:color="auto"/>
      </w:divBdr>
    </w:div>
    <w:div w:id="1631135012">
      <w:bodyDiv w:val="1"/>
      <w:marLeft w:val="0"/>
      <w:marRight w:val="0"/>
      <w:marTop w:val="0"/>
      <w:marBottom w:val="0"/>
      <w:divBdr>
        <w:top w:val="none" w:sz="0" w:space="0" w:color="auto"/>
        <w:left w:val="none" w:sz="0" w:space="0" w:color="auto"/>
        <w:bottom w:val="none" w:sz="0" w:space="0" w:color="auto"/>
        <w:right w:val="none" w:sz="0" w:space="0" w:color="auto"/>
      </w:divBdr>
    </w:div>
    <w:div w:id="1639728881">
      <w:bodyDiv w:val="1"/>
      <w:marLeft w:val="0"/>
      <w:marRight w:val="0"/>
      <w:marTop w:val="0"/>
      <w:marBottom w:val="0"/>
      <w:divBdr>
        <w:top w:val="none" w:sz="0" w:space="0" w:color="auto"/>
        <w:left w:val="none" w:sz="0" w:space="0" w:color="auto"/>
        <w:bottom w:val="none" w:sz="0" w:space="0" w:color="auto"/>
        <w:right w:val="none" w:sz="0" w:space="0" w:color="auto"/>
      </w:divBdr>
      <w:divsChild>
        <w:div w:id="972560501">
          <w:marLeft w:val="0"/>
          <w:marRight w:val="0"/>
          <w:marTop w:val="0"/>
          <w:marBottom w:val="0"/>
          <w:divBdr>
            <w:top w:val="none" w:sz="0" w:space="0" w:color="auto"/>
            <w:left w:val="none" w:sz="0" w:space="0" w:color="auto"/>
            <w:bottom w:val="none" w:sz="0" w:space="0" w:color="auto"/>
            <w:right w:val="none" w:sz="0" w:space="0" w:color="auto"/>
          </w:divBdr>
        </w:div>
      </w:divsChild>
    </w:div>
    <w:div w:id="1655529160">
      <w:bodyDiv w:val="1"/>
      <w:marLeft w:val="0"/>
      <w:marRight w:val="0"/>
      <w:marTop w:val="0"/>
      <w:marBottom w:val="0"/>
      <w:divBdr>
        <w:top w:val="none" w:sz="0" w:space="0" w:color="auto"/>
        <w:left w:val="none" w:sz="0" w:space="0" w:color="auto"/>
        <w:bottom w:val="none" w:sz="0" w:space="0" w:color="auto"/>
        <w:right w:val="none" w:sz="0" w:space="0" w:color="auto"/>
      </w:divBdr>
      <w:divsChild>
        <w:div w:id="232664525">
          <w:marLeft w:val="0"/>
          <w:marRight w:val="0"/>
          <w:marTop w:val="0"/>
          <w:marBottom w:val="0"/>
          <w:divBdr>
            <w:top w:val="none" w:sz="0" w:space="0" w:color="auto"/>
            <w:left w:val="none" w:sz="0" w:space="0" w:color="auto"/>
            <w:bottom w:val="none" w:sz="0" w:space="0" w:color="auto"/>
            <w:right w:val="none" w:sz="0" w:space="0" w:color="auto"/>
          </w:divBdr>
        </w:div>
        <w:div w:id="689458023">
          <w:marLeft w:val="0"/>
          <w:marRight w:val="0"/>
          <w:marTop w:val="0"/>
          <w:marBottom w:val="0"/>
          <w:divBdr>
            <w:top w:val="none" w:sz="0" w:space="0" w:color="auto"/>
            <w:left w:val="none" w:sz="0" w:space="0" w:color="auto"/>
            <w:bottom w:val="none" w:sz="0" w:space="0" w:color="auto"/>
            <w:right w:val="none" w:sz="0" w:space="0" w:color="auto"/>
          </w:divBdr>
          <w:divsChild>
            <w:div w:id="1094130627">
              <w:marLeft w:val="0"/>
              <w:marRight w:val="0"/>
              <w:marTop w:val="0"/>
              <w:marBottom w:val="0"/>
              <w:divBdr>
                <w:top w:val="none" w:sz="0" w:space="0" w:color="auto"/>
                <w:left w:val="none" w:sz="0" w:space="0" w:color="auto"/>
                <w:bottom w:val="none" w:sz="0" w:space="0" w:color="auto"/>
                <w:right w:val="none" w:sz="0" w:space="0" w:color="auto"/>
              </w:divBdr>
              <w:divsChild>
                <w:div w:id="188209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0703">
          <w:marLeft w:val="0"/>
          <w:marRight w:val="0"/>
          <w:marTop w:val="0"/>
          <w:marBottom w:val="0"/>
          <w:divBdr>
            <w:top w:val="none" w:sz="0" w:space="0" w:color="auto"/>
            <w:left w:val="none" w:sz="0" w:space="0" w:color="auto"/>
            <w:bottom w:val="none" w:sz="0" w:space="0" w:color="auto"/>
            <w:right w:val="none" w:sz="0" w:space="0" w:color="auto"/>
          </w:divBdr>
        </w:div>
        <w:div w:id="907954776">
          <w:marLeft w:val="0"/>
          <w:marRight w:val="0"/>
          <w:marTop w:val="0"/>
          <w:marBottom w:val="0"/>
          <w:divBdr>
            <w:top w:val="none" w:sz="0" w:space="0" w:color="auto"/>
            <w:left w:val="none" w:sz="0" w:space="0" w:color="auto"/>
            <w:bottom w:val="none" w:sz="0" w:space="0" w:color="auto"/>
            <w:right w:val="none" w:sz="0" w:space="0" w:color="auto"/>
          </w:divBdr>
        </w:div>
        <w:div w:id="1142118836">
          <w:marLeft w:val="0"/>
          <w:marRight w:val="0"/>
          <w:marTop w:val="0"/>
          <w:marBottom w:val="0"/>
          <w:divBdr>
            <w:top w:val="none" w:sz="0" w:space="0" w:color="auto"/>
            <w:left w:val="none" w:sz="0" w:space="0" w:color="auto"/>
            <w:bottom w:val="none" w:sz="0" w:space="0" w:color="auto"/>
            <w:right w:val="none" w:sz="0" w:space="0" w:color="auto"/>
          </w:divBdr>
        </w:div>
        <w:div w:id="1159005660">
          <w:marLeft w:val="0"/>
          <w:marRight w:val="0"/>
          <w:marTop w:val="0"/>
          <w:marBottom w:val="0"/>
          <w:divBdr>
            <w:top w:val="none" w:sz="0" w:space="0" w:color="auto"/>
            <w:left w:val="none" w:sz="0" w:space="0" w:color="auto"/>
            <w:bottom w:val="none" w:sz="0" w:space="0" w:color="auto"/>
            <w:right w:val="none" w:sz="0" w:space="0" w:color="auto"/>
          </w:divBdr>
        </w:div>
        <w:div w:id="1175419932">
          <w:marLeft w:val="0"/>
          <w:marRight w:val="0"/>
          <w:marTop w:val="0"/>
          <w:marBottom w:val="0"/>
          <w:divBdr>
            <w:top w:val="none" w:sz="0" w:space="0" w:color="auto"/>
            <w:left w:val="none" w:sz="0" w:space="0" w:color="auto"/>
            <w:bottom w:val="none" w:sz="0" w:space="0" w:color="auto"/>
            <w:right w:val="none" w:sz="0" w:space="0" w:color="auto"/>
          </w:divBdr>
        </w:div>
        <w:div w:id="1178079301">
          <w:marLeft w:val="0"/>
          <w:marRight w:val="0"/>
          <w:marTop w:val="0"/>
          <w:marBottom w:val="0"/>
          <w:divBdr>
            <w:top w:val="none" w:sz="0" w:space="0" w:color="auto"/>
            <w:left w:val="none" w:sz="0" w:space="0" w:color="auto"/>
            <w:bottom w:val="none" w:sz="0" w:space="0" w:color="auto"/>
            <w:right w:val="none" w:sz="0" w:space="0" w:color="auto"/>
          </w:divBdr>
        </w:div>
        <w:div w:id="1203135587">
          <w:marLeft w:val="0"/>
          <w:marRight w:val="0"/>
          <w:marTop w:val="0"/>
          <w:marBottom w:val="0"/>
          <w:divBdr>
            <w:top w:val="none" w:sz="0" w:space="0" w:color="auto"/>
            <w:left w:val="none" w:sz="0" w:space="0" w:color="auto"/>
            <w:bottom w:val="none" w:sz="0" w:space="0" w:color="auto"/>
            <w:right w:val="none" w:sz="0" w:space="0" w:color="auto"/>
          </w:divBdr>
        </w:div>
        <w:div w:id="1229653742">
          <w:marLeft w:val="0"/>
          <w:marRight w:val="0"/>
          <w:marTop w:val="0"/>
          <w:marBottom w:val="0"/>
          <w:divBdr>
            <w:top w:val="none" w:sz="0" w:space="0" w:color="auto"/>
            <w:left w:val="none" w:sz="0" w:space="0" w:color="auto"/>
            <w:bottom w:val="none" w:sz="0" w:space="0" w:color="auto"/>
            <w:right w:val="none" w:sz="0" w:space="0" w:color="auto"/>
          </w:divBdr>
          <w:divsChild>
            <w:div w:id="613295195">
              <w:marLeft w:val="0"/>
              <w:marRight w:val="0"/>
              <w:marTop w:val="0"/>
              <w:marBottom w:val="0"/>
              <w:divBdr>
                <w:top w:val="none" w:sz="0" w:space="0" w:color="auto"/>
                <w:left w:val="none" w:sz="0" w:space="0" w:color="auto"/>
                <w:bottom w:val="none" w:sz="0" w:space="0" w:color="auto"/>
                <w:right w:val="none" w:sz="0" w:space="0" w:color="auto"/>
              </w:divBdr>
              <w:divsChild>
                <w:div w:id="74711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898509">
          <w:marLeft w:val="0"/>
          <w:marRight w:val="0"/>
          <w:marTop w:val="0"/>
          <w:marBottom w:val="0"/>
          <w:divBdr>
            <w:top w:val="none" w:sz="0" w:space="0" w:color="auto"/>
            <w:left w:val="none" w:sz="0" w:space="0" w:color="auto"/>
            <w:bottom w:val="none" w:sz="0" w:space="0" w:color="auto"/>
            <w:right w:val="none" w:sz="0" w:space="0" w:color="auto"/>
          </w:divBdr>
        </w:div>
        <w:div w:id="1406879827">
          <w:marLeft w:val="0"/>
          <w:marRight w:val="0"/>
          <w:marTop w:val="0"/>
          <w:marBottom w:val="0"/>
          <w:divBdr>
            <w:top w:val="none" w:sz="0" w:space="0" w:color="auto"/>
            <w:left w:val="none" w:sz="0" w:space="0" w:color="auto"/>
            <w:bottom w:val="none" w:sz="0" w:space="0" w:color="auto"/>
            <w:right w:val="none" w:sz="0" w:space="0" w:color="auto"/>
          </w:divBdr>
          <w:divsChild>
            <w:div w:id="878276621">
              <w:marLeft w:val="0"/>
              <w:marRight w:val="0"/>
              <w:marTop w:val="0"/>
              <w:marBottom w:val="0"/>
              <w:divBdr>
                <w:top w:val="none" w:sz="0" w:space="0" w:color="auto"/>
                <w:left w:val="none" w:sz="0" w:space="0" w:color="auto"/>
                <w:bottom w:val="none" w:sz="0" w:space="0" w:color="auto"/>
                <w:right w:val="none" w:sz="0" w:space="0" w:color="auto"/>
              </w:divBdr>
              <w:divsChild>
                <w:div w:id="48273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86420">
          <w:marLeft w:val="0"/>
          <w:marRight w:val="0"/>
          <w:marTop w:val="0"/>
          <w:marBottom w:val="0"/>
          <w:divBdr>
            <w:top w:val="none" w:sz="0" w:space="0" w:color="auto"/>
            <w:left w:val="none" w:sz="0" w:space="0" w:color="auto"/>
            <w:bottom w:val="none" w:sz="0" w:space="0" w:color="auto"/>
            <w:right w:val="none" w:sz="0" w:space="0" w:color="auto"/>
          </w:divBdr>
        </w:div>
        <w:div w:id="1517840081">
          <w:marLeft w:val="0"/>
          <w:marRight w:val="0"/>
          <w:marTop w:val="0"/>
          <w:marBottom w:val="0"/>
          <w:divBdr>
            <w:top w:val="none" w:sz="0" w:space="0" w:color="auto"/>
            <w:left w:val="none" w:sz="0" w:space="0" w:color="auto"/>
            <w:bottom w:val="none" w:sz="0" w:space="0" w:color="auto"/>
            <w:right w:val="none" w:sz="0" w:space="0" w:color="auto"/>
          </w:divBdr>
        </w:div>
        <w:div w:id="1903714042">
          <w:marLeft w:val="0"/>
          <w:marRight w:val="0"/>
          <w:marTop w:val="0"/>
          <w:marBottom w:val="0"/>
          <w:divBdr>
            <w:top w:val="none" w:sz="0" w:space="0" w:color="auto"/>
            <w:left w:val="none" w:sz="0" w:space="0" w:color="auto"/>
            <w:bottom w:val="none" w:sz="0" w:space="0" w:color="auto"/>
            <w:right w:val="none" w:sz="0" w:space="0" w:color="auto"/>
          </w:divBdr>
        </w:div>
      </w:divsChild>
    </w:div>
    <w:div w:id="1656495092">
      <w:bodyDiv w:val="1"/>
      <w:marLeft w:val="0"/>
      <w:marRight w:val="0"/>
      <w:marTop w:val="0"/>
      <w:marBottom w:val="0"/>
      <w:divBdr>
        <w:top w:val="none" w:sz="0" w:space="0" w:color="auto"/>
        <w:left w:val="none" w:sz="0" w:space="0" w:color="auto"/>
        <w:bottom w:val="none" w:sz="0" w:space="0" w:color="auto"/>
        <w:right w:val="none" w:sz="0" w:space="0" w:color="auto"/>
      </w:divBdr>
    </w:div>
    <w:div w:id="1690371708">
      <w:bodyDiv w:val="1"/>
      <w:marLeft w:val="0"/>
      <w:marRight w:val="0"/>
      <w:marTop w:val="0"/>
      <w:marBottom w:val="0"/>
      <w:divBdr>
        <w:top w:val="none" w:sz="0" w:space="0" w:color="auto"/>
        <w:left w:val="none" w:sz="0" w:space="0" w:color="auto"/>
        <w:bottom w:val="none" w:sz="0" w:space="0" w:color="auto"/>
        <w:right w:val="none" w:sz="0" w:space="0" w:color="auto"/>
      </w:divBdr>
    </w:div>
    <w:div w:id="1726829221">
      <w:bodyDiv w:val="1"/>
      <w:marLeft w:val="0"/>
      <w:marRight w:val="0"/>
      <w:marTop w:val="0"/>
      <w:marBottom w:val="0"/>
      <w:divBdr>
        <w:top w:val="none" w:sz="0" w:space="0" w:color="auto"/>
        <w:left w:val="none" w:sz="0" w:space="0" w:color="auto"/>
        <w:bottom w:val="none" w:sz="0" w:space="0" w:color="auto"/>
        <w:right w:val="none" w:sz="0" w:space="0" w:color="auto"/>
      </w:divBdr>
      <w:divsChild>
        <w:div w:id="932008396">
          <w:marLeft w:val="0"/>
          <w:marRight w:val="0"/>
          <w:marTop w:val="0"/>
          <w:marBottom w:val="0"/>
          <w:divBdr>
            <w:top w:val="none" w:sz="0" w:space="0" w:color="auto"/>
            <w:left w:val="none" w:sz="0" w:space="0" w:color="auto"/>
            <w:bottom w:val="none" w:sz="0" w:space="0" w:color="auto"/>
            <w:right w:val="none" w:sz="0" w:space="0" w:color="auto"/>
          </w:divBdr>
        </w:div>
        <w:div w:id="705325991">
          <w:marLeft w:val="0"/>
          <w:marRight w:val="0"/>
          <w:marTop w:val="0"/>
          <w:marBottom w:val="0"/>
          <w:divBdr>
            <w:top w:val="none" w:sz="0" w:space="0" w:color="auto"/>
            <w:left w:val="none" w:sz="0" w:space="0" w:color="auto"/>
            <w:bottom w:val="none" w:sz="0" w:space="0" w:color="auto"/>
            <w:right w:val="none" w:sz="0" w:space="0" w:color="auto"/>
          </w:divBdr>
        </w:div>
        <w:div w:id="265235698">
          <w:marLeft w:val="0"/>
          <w:marRight w:val="0"/>
          <w:marTop w:val="0"/>
          <w:marBottom w:val="0"/>
          <w:divBdr>
            <w:top w:val="none" w:sz="0" w:space="0" w:color="auto"/>
            <w:left w:val="none" w:sz="0" w:space="0" w:color="auto"/>
            <w:bottom w:val="none" w:sz="0" w:space="0" w:color="auto"/>
            <w:right w:val="none" w:sz="0" w:space="0" w:color="auto"/>
          </w:divBdr>
        </w:div>
      </w:divsChild>
    </w:div>
    <w:div w:id="1739743395">
      <w:bodyDiv w:val="1"/>
      <w:marLeft w:val="0"/>
      <w:marRight w:val="0"/>
      <w:marTop w:val="0"/>
      <w:marBottom w:val="0"/>
      <w:divBdr>
        <w:top w:val="none" w:sz="0" w:space="0" w:color="auto"/>
        <w:left w:val="none" w:sz="0" w:space="0" w:color="auto"/>
        <w:bottom w:val="none" w:sz="0" w:space="0" w:color="auto"/>
        <w:right w:val="none" w:sz="0" w:space="0" w:color="auto"/>
      </w:divBdr>
    </w:div>
    <w:div w:id="1785687833">
      <w:bodyDiv w:val="1"/>
      <w:marLeft w:val="0"/>
      <w:marRight w:val="0"/>
      <w:marTop w:val="0"/>
      <w:marBottom w:val="0"/>
      <w:divBdr>
        <w:top w:val="none" w:sz="0" w:space="0" w:color="auto"/>
        <w:left w:val="none" w:sz="0" w:space="0" w:color="auto"/>
        <w:bottom w:val="none" w:sz="0" w:space="0" w:color="auto"/>
        <w:right w:val="none" w:sz="0" w:space="0" w:color="auto"/>
      </w:divBdr>
      <w:divsChild>
        <w:div w:id="1187137877">
          <w:marLeft w:val="0"/>
          <w:marRight w:val="0"/>
          <w:marTop w:val="0"/>
          <w:marBottom w:val="0"/>
          <w:divBdr>
            <w:top w:val="none" w:sz="0" w:space="0" w:color="auto"/>
            <w:left w:val="none" w:sz="0" w:space="0" w:color="auto"/>
            <w:bottom w:val="none" w:sz="0" w:space="0" w:color="auto"/>
            <w:right w:val="none" w:sz="0" w:space="0" w:color="auto"/>
          </w:divBdr>
        </w:div>
        <w:div w:id="1291518378">
          <w:marLeft w:val="0"/>
          <w:marRight w:val="0"/>
          <w:marTop w:val="0"/>
          <w:marBottom w:val="0"/>
          <w:divBdr>
            <w:top w:val="none" w:sz="0" w:space="0" w:color="auto"/>
            <w:left w:val="none" w:sz="0" w:space="0" w:color="auto"/>
            <w:bottom w:val="none" w:sz="0" w:space="0" w:color="auto"/>
            <w:right w:val="none" w:sz="0" w:space="0" w:color="auto"/>
          </w:divBdr>
        </w:div>
      </w:divsChild>
    </w:div>
    <w:div w:id="1785922292">
      <w:bodyDiv w:val="1"/>
      <w:marLeft w:val="0"/>
      <w:marRight w:val="0"/>
      <w:marTop w:val="0"/>
      <w:marBottom w:val="0"/>
      <w:divBdr>
        <w:top w:val="none" w:sz="0" w:space="0" w:color="auto"/>
        <w:left w:val="none" w:sz="0" w:space="0" w:color="auto"/>
        <w:bottom w:val="none" w:sz="0" w:space="0" w:color="auto"/>
        <w:right w:val="none" w:sz="0" w:space="0" w:color="auto"/>
      </w:divBdr>
    </w:div>
    <w:div w:id="1844008231">
      <w:bodyDiv w:val="1"/>
      <w:marLeft w:val="0"/>
      <w:marRight w:val="0"/>
      <w:marTop w:val="0"/>
      <w:marBottom w:val="0"/>
      <w:divBdr>
        <w:top w:val="none" w:sz="0" w:space="0" w:color="auto"/>
        <w:left w:val="none" w:sz="0" w:space="0" w:color="auto"/>
        <w:bottom w:val="none" w:sz="0" w:space="0" w:color="auto"/>
        <w:right w:val="none" w:sz="0" w:space="0" w:color="auto"/>
      </w:divBdr>
      <w:divsChild>
        <w:div w:id="2120758918">
          <w:marLeft w:val="0"/>
          <w:marRight w:val="0"/>
          <w:marTop w:val="0"/>
          <w:marBottom w:val="0"/>
          <w:divBdr>
            <w:top w:val="none" w:sz="0" w:space="0" w:color="auto"/>
            <w:left w:val="none" w:sz="0" w:space="0" w:color="auto"/>
            <w:bottom w:val="none" w:sz="0" w:space="0" w:color="auto"/>
            <w:right w:val="none" w:sz="0" w:space="0" w:color="auto"/>
          </w:divBdr>
        </w:div>
        <w:div w:id="1025866003">
          <w:marLeft w:val="0"/>
          <w:marRight w:val="0"/>
          <w:marTop w:val="0"/>
          <w:marBottom w:val="0"/>
          <w:divBdr>
            <w:top w:val="none" w:sz="0" w:space="0" w:color="auto"/>
            <w:left w:val="none" w:sz="0" w:space="0" w:color="auto"/>
            <w:bottom w:val="none" w:sz="0" w:space="0" w:color="auto"/>
            <w:right w:val="none" w:sz="0" w:space="0" w:color="auto"/>
          </w:divBdr>
          <w:divsChild>
            <w:div w:id="1542325326">
              <w:marLeft w:val="0"/>
              <w:marRight w:val="0"/>
              <w:marTop w:val="0"/>
              <w:marBottom w:val="0"/>
              <w:divBdr>
                <w:top w:val="none" w:sz="0" w:space="0" w:color="auto"/>
                <w:left w:val="none" w:sz="0" w:space="0" w:color="auto"/>
                <w:bottom w:val="none" w:sz="0" w:space="0" w:color="auto"/>
                <w:right w:val="none" w:sz="0" w:space="0" w:color="auto"/>
              </w:divBdr>
            </w:div>
            <w:div w:id="1043870943">
              <w:marLeft w:val="0"/>
              <w:marRight w:val="0"/>
              <w:marTop w:val="0"/>
              <w:marBottom w:val="0"/>
              <w:divBdr>
                <w:top w:val="none" w:sz="0" w:space="0" w:color="auto"/>
                <w:left w:val="none" w:sz="0" w:space="0" w:color="auto"/>
                <w:bottom w:val="none" w:sz="0" w:space="0" w:color="auto"/>
                <w:right w:val="none" w:sz="0" w:space="0" w:color="auto"/>
              </w:divBdr>
            </w:div>
            <w:div w:id="1650357477">
              <w:marLeft w:val="0"/>
              <w:marRight w:val="0"/>
              <w:marTop w:val="0"/>
              <w:marBottom w:val="0"/>
              <w:divBdr>
                <w:top w:val="none" w:sz="0" w:space="0" w:color="auto"/>
                <w:left w:val="none" w:sz="0" w:space="0" w:color="auto"/>
                <w:bottom w:val="none" w:sz="0" w:space="0" w:color="auto"/>
                <w:right w:val="none" w:sz="0" w:space="0" w:color="auto"/>
              </w:divBdr>
            </w:div>
            <w:div w:id="238835529">
              <w:marLeft w:val="0"/>
              <w:marRight w:val="0"/>
              <w:marTop w:val="0"/>
              <w:marBottom w:val="0"/>
              <w:divBdr>
                <w:top w:val="none" w:sz="0" w:space="0" w:color="auto"/>
                <w:left w:val="none" w:sz="0" w:space="0" w:color="auto"/>
                <w:bottom w:val="none" w:sz="0" w:space="0" w:color="auto"/>
                <w:right w:val="none" w:sz="0" w:space="0" w:color="auto"/>
              </w:divBdr>
            </w:div>
            <w:div w:id="457532007">
              <w:marLeft w:val="0"/>
              <w:marRight w:val="0"/>
              <w:marTop w:val="0"/>
              <w:marBottom w:val="0"/>
              <w:divBdr>
                <w:top w:val="none" w:sz="0" w:space="0" w:color="auto"/>
                <w:left w:val="none" w:sz="0" w:space="0" w:color="auto"/>
                <w:bottom w:val="none" w:sz="0" w:space="0" w:color="auto"/>
                <w:right w:val="none" w:sz="0" w:space="0" w:color="auto"/>
              </w:divBdr>
            </w:div>
            <w:div w:id="801537134">
              <w:marLeft w:val="0"/>
              <w:marRight w:val="0"/>
              <w:marTop w:val="0"/>
              <w:marBottom w:val="0"/>
              <w:divBdr>
                <w:top w:val="none" w:sz="0" w:space="0" w:color="auto"/>
                <w:left w:val="none" w:sz="0" w:space="0" w:color="auto"/>
                <w:bottom w:val="none" w:sz="0" w:space="0" w:color="auto"/>
                <w:right w:val="none" w:sz="0" w:space="0" w:color="auto"/>
              </w:divBdr>
            </w:div>
            <w:div w:id="1010522214">
              <w:marLeft w:val="0"/>
              <w:marRight w:val="0"/>
              <w:marTop w:val="0"/>
              <w:marBottom w:val="0"/>
              <w:divBdr>
                <w:top w:val="none" w:sz="0" w:space="0" w:color="auto"/>
                <w:left w:val="none" w:sz="0" w:space="0" w:color="auto"/>
                <w:bottom w:val="none" w:sz="0" w:space="0" w:color="auto"/>
                <w:right w:val="none" w:sz="0" w:space="0" w:color="auto"/>
              </w:divBdr>
            </w:div>
            <w:div w:id="1414086157">
              <w:marLeft w:val="0"/>
              <w:marRight w:val="0"/>
              <w:marTop w:val="0"/>
              <w:marBottom w:val="0"/>
              <w:divBdr>
                <w:top w:val="none" w:sz="0" w:space="0" w:color="auto"/>
                <w:left w:val="none" w:sz="0" w:space="0" w:color="auto"/>
                <w:bottom w:val="none" w:sz="0" w:space="0" w:color="auto"/>
                <w:right w:val="none" w:sz="0" w:space="0" w:color="auto"/>
              </w:divBdr>
            </w:div>
            <w:div w:id="389160461">
              <w:marLeft w:val="0"/>
              <w:marRight w:val="0"/>
              <w:marTop w:val="0"/>
              <w:marBottom w:val="0"/>
              <w:divBdr>
                <w:top w:val="none" w:sz="0" w:space="0" w:color="auto"/>
                <w:left w:val="none" w:sz="0" w:space="0" w:color="auto"/>
                <w:bottom w:val="none" w:sz="0" w:space="0" w:color="auto"/>
                <w:right w:val="none" w:sz="0" w:space="0" w:color="auto"/>
              </w:divBdr>
            </w:div>
            <w:div w:id="1706632523">
              <w:marLeft w:val="0"/>
              <w:marRight w:val="0"/>
              <w:marTop w:val="0"/>
              <w:marBottom w:val="0"/>
              <w:divBdr>
                <w:top w:val="none" w:sz="0" w:space="0" w:color="auto"/>
                <w:left w:val="none" w:sz="0" w:space="0" w:color="auto"/>
                <w:bottom w:val="none" w:sz="0" w:space="0" w:color="auto"/>
                <w:right w:val="none" w:sz="0" w:space="0" w:color="auto"/>
              </w:divBdr>
            </w:div>
            <w:div w:id="135950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57056">
      <w:bodyDiv w:val="1"/>
      <w:marLeft w:val="0"/>
      <w:marRight w:val="0"/>
      <w:marTop w:val="0"/>
      <w:marBottom w:val="0"/>
      <w:divBdr>
        <w:top w:val="none" w:sz="0" w:space="0" w:color="auto"/>
        <w:left w:val="none" w:sz="0" w:space="0" w:color="auto"/>
        <w:bottom w:val="none" w:sz="0" w:space="0" w:color="auto"/>
        <w:right w:val="none" w:sz="0" w:space="0" w:color="auto"/>
      </w:divBdr>
      <w:divsChild>
        <w:div w:id="1076972903">
          <w:marLeft w:val="0"/>
          <w:marRight w:val="0"/>
          <w:marTop w:val="0"/>
          <w:marBottom w:val="0"/>
          <w:divBdr>
            <w:top w:val="none" w:sz="0" w:space="0" w:color="auto"/>
            <w:left w:val="none" w:sz="0" w:space="0" w:color="auto"/>
            <w:bottom w:val="none" w:sz="0" w:space="0" w:color="auto"/>
            <w:right w:val="none" w:sz="0" w:space="0" w:color="auto"/>
          </w:divBdr>
        </w:div>
        <w:div w:id="2146466095">
          <w:marLeft w:val="0"/>
          <w:marRight w:val="0"/>
          <w:marTop w:val="0"/>
          <w:marBottom w:val="0"/>
          <w:divBdr>
            <w:top w:val="none" w:sz="0" w:space="0" w:color="auto"/>
            <w:left w:val="none" w:sz="0" w:space="0" w:color="auto"/>
            <w:bottom w:val="none" w:sz="0" w:space="0" w:color="auto"/>
            <w:right w:val="none" w:sz="0" w:space="0" w:color="auto"/>
          </w:divBdr>
        </w:div>
        <w:div w:id="844828085">
          <w:marLeft w:val="0"/>
          <w:marRight w:val="0"/>
          <w:marTop w:val="0"/>
          <w:marBottom w:val="0"/>
          <w:divBdr>
            <w:top w:val="none" w:sz="0" w:space="0" w:color="auto"/>
            <w:left w:val="none" w:sz="0" w:space="0" w:color="auto"/>
            <w:bottom w:val="none" w:sz="0" w:space="0" w:color="auto"/>
            <w:right w:val="none" w:sz="0" w:space="0" w:color="auto"/>
          </w:divBdr>
        </w:div>
      </w:divsChild>
    </w:div>
    <w:div w:id="2002850739">
      <w:bodyDiv w:val="1"/>
      <w:marLeft w:val="0"/>
      <w:marRight w:val="0"/>
      <w:marTop w:val="0"/>
      <w:marBottom w:val="0"/>
      <w:divBdr>
        <w:top w:val="none" w:sz="0" w:space="0" w:color="auto"/>
        <w:left w:val="none" w:sz="0" w:space="0" w:color="auto"/>
        <w:bottom w:val="none" w:sz="0" w:space="0" w:color="auto"/>
        <w:right w:val="none" w:sz="0" w:space="0" w:color="auto"/>
      </w:divBdr>
    </w:div>
    <w:div w:id="2060399437">
      <w:bodyDiv w:val="1"/>
      <w:marLeft w:val="0"/>
      <w:marRight w:val="0"/>
      <w:marTop w:val="0"/>
      <w:marBottom w:val="0"/>
      <w:divBdr>
        <w:top w:val="none" w:sz="0" w:space="0" w:color="auto"/>
        <w:left w:val="none" w:sz="0" w:space="0" w:color="auto"/>
        <w:bottom w:val="none" w:sz="0" w:space="0" w:color="auto"/>
        <w:right w:val="none" w:sz="0" w:space="0" w:color="auto"/>
      </w:divBdr>
    </w:div>
    <w:div w:id="2086416516">
      <w:bodyDiv w:val="1"/>
      <w:marLeft w:val="0"/>
      <w:marRight w:val="0"/>
      <w:marTop w:val="0"/>
      <w:marBottom w:val="0"/>
      <w:divBdr>
        <w:top w:val="none" w:sz="0" w:space="0" w:color="auto"/>
        <w:left w:val="none" w:sz="0" w:space="0" w:color="auto"/>
        <w:bottom w:val="none" w:sz="0" w:space="0" w:color="auto"/>
        <w:right w:val="none" w:sz="0" w:space="0" w:color="auto"/>
      </w:divBdr>
    </w:div>
    <w:div w:id="2142532451">
      <w:bodyDiv w:val="1"/>
      <w:marLeft w:val="0"/>
      <w:marRight w:val="0"/>
      <w:marTop w:val="0"/>
      <w:marBottom w:val="0"/>
      <w:divBdr>
        <w:top w:val="none" w:sz="0" w:space="0" w:color="auto"/>
        <w:left w:val="none" w:sz="0" w:space="0" w:color="auto"/>
        <w:bottom w:val="none" w:sz="0" w:space="0" w:color="auto"/>
        <w:right w:val="none" w:sz="0" w:space="0" w:color="auto"/>
      </w:divBdr>
      <w:divsChild>
        <w:div w:id="1712421287">
          <w:marLeft w:val="0"/>
          <w:marRight w:val="0"/>
          <w:marTop w:val="0"/>
          <w:marBottom w:val="0"/>
          <w:divBdr>
            <w:top w:val="none" w:sz="0" w:space="0" w:color="auto"/>
            <w:left w:val="none" w:sz="0" w:space="0" w:color="auto"/>
            <w:bottom w:val="none" w:sz="0" w:space="0" w:color="auto"/>
            <w:right w:val="none" w:sz="0" w:space="0" w:color="auto"/>
          </w:divBdr>
        </w:div>
        <w:div w:id="966473418">
          <w:marLeft w:val="0"/>
          <w:marRight w:val="0"/>
          <w:marTop w:val="0"/>
          <w:marBottom w:val="0"/>
          <w:divBdr>
            <w:top w:val="none" w:sz="0" w:space="0" w:color="auto"/>
            <w:left w:val="none" w:sz="0" w:space="0" w:color="auto"/>
            <w:bottom w:val="none" w:sz="0" w:space="0" w:color="auto"/>
            <w:right w:val="none" w:sz="0" w:space="0" w:color="auto"/>
          </w:divBdr>
        </w:div>
        <w:div w:id="134612094">
          <w:marLeft w:val="0"/>
          <w:marRight w:val="0"/>
          <w:marTop w:val="0"/>
          <w:marBottom w:val="0"/>
          <w:divBdr>
            <w:top w:val="none" w:sz="0" w:space="0" w:color="auto"/>
            <w:left w:val="none" w:sz="0" w:space="0" w:color="auto"/>
            <w:bottom w:val="none" w:sz="0" w:space="0" w:color="auto"/>
            <w:right w:val="none" w:sz="0" w:space="0" w:color="auto"/>
          </w:divBdr>
        </w:div>
        <w:div w:id="1695185057">
          <w:marLeft w:val="0"/>
          <w:marRight w:val="0"/>
          <w:marTop w:val="0"/>
          <w:marBottom w:val="0"/>
          <w:divBdr>
            <w:top w:val="none" w:sz="0" w:space="0" w:color="auto"/>
            <w:left w:val="none" w:sz="0" w:space="0" w:color="auto"/>
            <w:bottom w:val="none" w:sz="0" w:space="0" w:color="auto"/>
            <w:right w:val="none" w:sz="0" w:space="0" w:color="auto"/>
          </w:divBdr>
        </w:div>
        <w:div w:id="1590428977">
          <w:marLeft w:val="0"/>
          <w:marRight w:val="0"/>
          <w:marTop w:val="0"/>
          <w:marBottom w:val="0"/>
          <w:divBdr>
            <w:top w:val="none" w:sz="0" w:space="0" w:color="auto"/>
            <w:left w:val="none" w:sz="0" w:space="0" w:color="auto"/>
            <w:bottom w:val="none" w:sz="0" w:space="0" w:color="auto"/>
            <w:right w:val="none" w:sz="0" w:space="0" w:color="auto"/>
          </w:divBdr>
        </w:div>
        <w:div w:id="603610114">
          <w:marLeft w:val="0"/>
          <w:marRight w:val="0"/>
          <w:marTop w:val="0"/>
          <w:marBottom w:val="0"/>
          <w:divBdr>
            <w:top w:val="none" w:sz="0" w:space="0" w:color="auto"/>
            <w:left w:val="none" w:sz="0" w:space="0" w:color="auto"/>
            <w:bottom w:val="none" w:sz="0" w:space="0" w:color="auto"/>
            <w:right w:val="none" w:sz="0" w:space="0" w:color="auto"/>
          </w:divBdr>
        </w:div>
        <w:div w:id="1726441376">
          <w:marLeft w:val="0"/>
          <w:marRight w:val="0"/>
          <w:marTop w:val="0"/>
          <w:marBottom w:val="0"/>
          <w:divBdr>
            <w:top w:val="none" w:sz="0" w:space="0" w:color="auto"/>
            <w:left w:val="none" w:sz="0" w:space="0" w:color="auto"/>
            <w:bottom w:val="none" w:sz="0" w:space="0" w:color="auto"/>
            <w:right w:val="none" w:sz="0" w:space="0" w:color="auto"/>
          </w:divBdr>
        </w:div>
        <w:div w:id="3227267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aup.org/2020-summer-institute-webinars" TargetMode="External"/><Relationship Id="rId13" Type="http://schemas.openxmlformats.org/officeDocument/2006/relationships/image" Target="media/image3.jpeg"/><Relationship Id="rId18" Type="http://schemas.openxmlformats.org/officeDocument/2006/relationships/hyperlink" Target="https://www.washingtonpost.com/nation/2020/06/11/black-coronavirus-ohio-gop/"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ashington.zoom.us/j/3285799782" TargetMode="External"/><Relationship Id="rId12" Type="http://schemas.openxmlformats.org/officeDocument/2006/relationships/hyperlink" Target="https://www.npr.org/sections/health-shots/2020/06/22/881886733/black-medicare-patients-with-covid-19-nearly-4-times-as-likely-to-end-up-in-hosp" TargetMode="External"/><Relationship Id="rId17" Type="http://schemas.openxmlformats.org/officeDocument/2006/relationships/hyperlink" Target="https://journalofethics.ama-assn.org/article/pain-and-ethnicity/2013-05" TargetMode="External"/><Relationship Id="rId2" Type="http://schemas.openxmlformats.org/officeDocument/2006/relationships/styles" Target="styles.xml"/><Relationship Id="rId16" Type="http://schemas.openxmlformats.org/officeDocument/2006/relationships/hyperlink" Target="https://www.sciencedirect.com/science/article/abs/pii/S027795369900338X"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pnas.org/content/early/2016/03/30/1516047113.full"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ashington.zoom.us/rec/share/9cYqfun232lIbYWK-E-PS4EgMN3Xeaa81HIcr_pbyx7JupmzcFaVInhJ6Pi5-M08" TargetMode="External"/><Relationship Id="rId4" Type="http://schemas.openxmlformats.org/officeDocument/2006/relationships/webSettings" Target="webSettings.xml"/><Relationship Id="rId9" Type="http://schemas.openxmlformats.org/officeDocument/2006/relationships/hyperlink" Target="https://www.youtube.com/watch?v=T8o0Nm9mcA0&amp;feature=youtu.be" TargetMode="External"/><Relationship Id="rId14" Type="http://schemas.openxmlformats.org/officeDocument/2006/relationships/hyperlink" Target="https://www.cdc.gov/tuskegee/timeline.htm"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app.leg.wa.gov/billsummary?BillNumber=6017&amp;Year=2019" TargetMode="External"/><Relationship Id="rId3" Type="http://schemas.openxmlformats.org/officeDocument/2006/relationships/hyperlink" Target="https://fnspublic.ofm.wa.gov/FNSPublicSearch/GetPDF?packageID=58055" TargetMode="External"/><Relationship Id="rId7" Type="http://schemas.openxmlformats.org/officeDocument/2006/relationships/hyperlink" Target="https://www.census.gov/quickfacts/WA" TargetMode="External"/><Relationship Id="rId2" Type="http://schemas.openxmlformats.org/officeDocument/2006/relationships/hyperlink" Target="https://www.irs.gov/statistics/soi-tax-stats-historic-table-2" TargetMode="External"/><Relationship Id="rId1" Type="http://schemas.openxmlformats.org/officeDocument/2006/relationships/hyperlink" Target="https://erfc.wa.gov/sites/default/files/public/documents/forecasts/rev20200617.pdf" TargetMode="External"/><Relationship Id="rId6" Type="http://schemas.openxmlformats.org/officeDocument/2006/relationships/hyperlink" Target="https://fnspublic.ofm.wa.gov/FNSPublicSearch/GetPDF?packageID=58142" TargetMode="External"/><Relationship Id="rId5" Type="http://schemas.openxmlformats.org/officeDocument/2006/relationships/hyperlink" Target="https://fnspublic.ofm.wa.gov/FNSPublicSearch/GetPDF?packageID=58055" TargetMode="External"/><Relationship Id="rId4" Type="http://schemas.openxmlformats.org/officeDocument/2006/relationships/hyperlink" Target="https://fnspublic.ofm.wa.gov/FNSPublicSearch/GetPDF?packageID=58142" TargetMode="External"/><Relationship Id="rId9" Type="http://schemas.openxmlformats.org/officeDocument/2006/relationships/hyperlink" Target="https://fnspublic.ofm.wa.gov/FNSPublicSearch/GetPDF?packageID=600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12</Pages>
  <Words>5617</Words>
  <Characters>32021</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Hagopian</dc:creator>
  <cp:keywords/>
  <dc:description/>
  <cp:lastModifiedBy>Amy Hagopian</cp:lastModifiedBy>
  <cp:revision>7</cp:revision>
  <cp:lastPrinted>2017-09-28T21:49:00Z</cp:lastPrinted>
  <dcterms:created xsi:type="dcterms:W3CDTF">2020-08-03T16:15:00Z</dcterms:created>
  <dcterms:modified xsi:type="dcterms:W3CDTF">2020-08-06T16:43:00Z</dcterms:modified>
</cp:coreProperties>
</file>