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C9B6" w14:textId="77777777" w:rsidR="00A47529" w:rsidRDefault="00A47529" w:rsidP="00A47529">
      <w:pPr>
        <w:jc w:val="right"/>
        <w:rPr>
          <w:b/>
          <w:shd w:val="clear" w:color="auto" w:fill="FFFFFF"/>
        </w:rPr>
      </w:pPr>
      <w:r>
        <w:rPr>
          <w:b/>
          <w:noProof/>
          <w:shd w:val="clear" w:color="auto" w:fill="FFFFFF"/>
        </w:rPr>
        <w:drawing>
          <wp:inline distT="0" distB="0" distL="0" distR="0" wp14:anchorId="34937272" wp14:editId="179A5C7A">
            <wp:extent cx="855133" cy="427567"/>
            <wp:effectExtent l="0" t="0" r="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748D10CC" w14:textId="5DB3A08A" w:rsidR="00A47529" w:rsidRDefault="00A47529" w:rsidP="00A47529">
      <w:pPr>
        <w:jc w:val="right"/>
        <w:rPr>
          <w:b/>
          <w:shd w:val="clear" w:color="auto" w:fill="FFFFFF"/>
        </w:rPr>
      </w:pPr>
      <w:r>
        <w:rPr>
          <w:b/>
          <w:shd w:val="clear" w:color="auto" w:fill="FFFFFF"/>
        </w:rPr>
        <w:t xml:space="preserve">MINUTES of </w:t>
      </w:r>
      <w:r w:rsidRPr="00C74DAE">
        <w:rPr>
          <w:b/>
          <w:shd w:val="clear" w:color="auto" w:fill="FFFFFF"/>
        </w:rPr>
        <w:t xml:space="preserve">AAUP </w:t>
      </w:r>
      <w:r w:rsidR="002C2BBB">
        <w:rPr>
          <w:b/>
          <w:shd w:val="clear" w:color="auto" w:fill="FFFFFF"/>
        </w:rPr>
        <w:t>&amp; Faculty Forward</w:t>
      </w:r>
      <w:r w:rsidRPr="00C74DAE">
        <w:rPr>
          <w:b/>
          <w:shd w:val="clear" w:color="auto" w:fill="FFFFFF"/>
        </w:rPr>
        <w:t xml:space="preserve"> meeting </w:t>
      </w:r>
    </w:p>
    <w:p w14:paraId="62CA5F76" w14:textId="4FE61D29" w:rsidR="00A47529" w:rsidRDefault="007C7B57" w:rsidP="00A47529">
      <w:pPr>
        <w:jc w:val="right"/>
        <w:rPr>
          <w:b/>
          <w:shd w:val="clear" w:color="auto" w:fill="FFFFFF"/>
        </w:rPr>
      </w:pPr>
      <w:r>
        <w:rPr>
          <w:b/>
          <w:shd w:val="clear" w:color="auto" w:fill="FFFFFF"/>
        </w:rPr>
        <w:t>2 February</w:t>
      </w:r>
      <w:r w:rsidR="00A47529">
        <w:rPr>
          <w:b/>
          <w:shd w:val="clear" w:color="auto" w:fill="FFFFFF"/>
        </w:rPr>
        <w:t xml:space="preserve"> 202</w:t>
      </w:r>
      <w:r w:rsidR="00883D4F">
        <w:rPr>
          <w:b/>
          <w:shd w:val="clear" w:color="auto" w:fill="FFFFFF"/>
        </w:rPr>
        <w:t>2</w:t>
      </w:r>
      <w:r w:rsidR="00A47529">
        <w:rPr>
          <w:b/>
          <w:shd w:val="clear" w:color="auto" w:fill="FFFFFF"/>
        </w:rPr>
        <w:t>, 1</w:t>
      </w:r>
      <w:r w:rsidR="008644EA">
        <w:rPr>
          <w:b/>
          <w:shd w:val="clear" w:color="auto" w:fill="FFFFFF"/>
        </w:rPr>
        <w:t>1</w:t>
      </w:r>
      <w:r w:rsidR="00A47529">
        <w:rPr>
          <w:b/>
          <w:shd w:val="clear" w:color="auto" w:fill="FFFFFF"/>
        </w:rPr>
        <w:t>:</w:t>
      </w:r>
      <w:r w:rsidR="008644EA">
        <w:rPr>
          <w:b/>
          <w:shd w:val="clear" w:color="auto" w:fill="FFFFFF"/>
        </w:rPr>
        <w:t>0</w:t>
      </w:r>
      <w:r w:rsidR="00A47529">
        <w:rPr>
          <w:b/>
          <w:shd w:val="clear" w:color="auto" w:fill="FFFFFF"/>
        </w:rPr>
        <w:t xml:space="preserve">0 </w:t>
      </w:r>
      <w:r w:rsidR="0054336D">
        <w:rPr>
          <w:b/>
          <w:shd w:val="clear" w:color="auto" w:fill="FFFFFF"/>
        </w:rPr>
        <w:t>a</w:t>
      </w:r>
      <w:r w:rsidR="00A47529">
        <w:rPr>
          <w:b/>
          <w:shd w:val="clear" w:color="auto" w:fill="FFFFFF"/>
        </w:rPr>
        <w:t xml:space="preserve">m to </w:t>
      </w:r>
      <w:r w:rsidR="00E035AC">
        <w:rPr>
          <w:b/>
          <w:shd w:val="clear" w:color="auto" w:fill="FFFFFF"/>
        </w:rPr>
        <w:t>12:30</w:t>
      </w:r>
      <w:r w:rsidR="00A47529">
        <w:rPr>
          <w:b/>
          <w:shd w:val="clear" w:color="auto" w:fill="FFFFFF"/>
        </w:rPr>
        <w:t xml:space="preserve"> pm</w:t>
      </w:r>
    </w:p>
    <w:p w14:paraId="08BD2DBA" w14:textId="77777777" w:rsidR="00A47529" w:rsidRPr="00A97F92" w:rsidRDefault="00A47529" w:rsidP="00A47529">
      <w:pPr>
        <w:jc w:val="right"/>
        <w:rPr>
          <w:b/>
          <w:shd w:val="clear" w:color="auto" w:fill="FFFFFF"/>
        </w:rPr>
      </w:pPr>
    </w:p>
    <w:p w14:paraId="5C8FF5B6"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t>Three priorities in the current AAUP strategic plan:</w:t>
      </w:r>
    </w:p>
    <w:p w14:paraId="19D2295A"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E891A31"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5CBEA1FD"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18595F19" w14:textId="77777777" w:rsidR="00A47529" w:rsidRPr="006C1329" w:rsidRDefault="00A47529" w:rsidP="00A47529">
      <w:pPr>
        <w:pBdr>
          <w:top w:val="single" w:sz="4" w:space="1" w:color="auto"/>
          <w:left w:val="single" w:sz="4" w:space="1" w:color="auto"/>
          <w:bottom w:val="single" w:sz="4" w:space="1" w:color="auto"/>
          <w:right w:val="single" w:sz="4" w:space="1" w:color="auto"/>
        </w:pBdr>
        <w:contextualSpacing/>
        <w:jc w:val="right"/>
        <w:rPr>
          <w:color w:val="FF0000"/>
        </w:rPr>
      </w:pPr>
      <w:r w:rsidRPr="006C1329">
        <w:rPr>
          <w:rFonts w:ascii="Calibri" w:hAnsi="Calibri" w:cs="Calibri"/>
          <w:color w:val="FF0000"/>
        </w:rPr>
        <w:t>Our mantra is “refuse austerity.”</w:t>
      </w:r>
    </w:p>
    <w:p w14:paraId="116EF77F" w14:textId="4CC4F9A4" w:rsidR="00D04B83" w:rsidRPr="00D04B83" w:rsidRDefault="006C3170" w:rsidP="00D04B83">
      <w:pPr>
        <w:pStyle w:val="Heading4"/>
        <w:contextualSpacing/>
        <w:rPr>
          <w:rFonts w:asciiTheme="minorHAnsi" w:eastAsia="Times New Roman" w:hAnsiTheme="minorHAnsi" w:cstheme="minorHAnsi"/>
          <w:i w:val="0"/>
          <w:iCs w:val="0"/>
          <w:color w:val="auto"/>
        </w:rPr>
      </w:pPr>
      <w:r>
        <w:rPr>
          <w:rFonts w:asciiTheme="minorHAnsi" w:eastAsia="Times New Roman" w:hAnsiTheme="minorHAnsi" w:cstheme="minorHAnsi"/>
          <w:i w:val="0"/>
          <w:iCs w:val="0"/>
          <w:color w:val="auto"/>
        </w:rPr>
        <w:t>Via zoom</w:t>
      </w:r>
      <w:r w:rsidR="00D04B83">
        <w:rPr>
          <w:rFonts w:asciiTheme="minorHAnsi" w:eastAsia="Times New Roman" w:hAnsiTheme="minorHAnsi" w:cstheme="minorHAnsi"/>
          <w:i w:val="0"/>
          <w:iCs w:val="0"/>
          <w:color w:val="auto"/>
        </w:rPr>
        <w:t xml:space="preserve"> </w:t>
      </w:r>
      <w:hyperlink r:id="rId8" w:history="1">
        <w:r w:rsidR="00D04B83" w:rsidRPr="00D04B83">
          <w:rPr>
            <w:rStyle w:val="Hyperlink"/>
            <w:rFonts w:asciiTheme="minorHAnsi" w:eastAsia="Times New Roman" w:hAnsiTheme="minorHAnsi" w:cstheme="minorHAnsi"/>
            <w:i w:val="0"/>
            <w:iCs w:val="0"/>
          </w:rPr>
          <w:t xml:space="preserve">https://washington.zoom.us/j/93610086550  </w:t>
        </w:r>
      </w:hyperlink>
      <w:r w:rsidR="00D04B83" w:rsidRPr="00D04B83">
        <w:rPr>
          <w:rFonts w:asciiTheme="minorHAnsi" w:eastAsia="Times New Roman" w:hAnsiTheme="minorHAnsi" w:cstheme="minorHAnsi"/>
          <w:i w:val="0"/>
          <w:iCs w:val="0"/>
          <w:color w:val="auto"/>
        </w:rPr>
        <w:t xml:space="preserve"> or One tap mobile</w:t>
      </w:r>
    </w:p>
    <w:p w14:paraId="37A2030C" w14:textId="69199050" w:rsidR="00A47529" w:rsidRPr="00A47529" w:rsidRDefault="00D04B83" w:rsidP="00D04B83">
      <w:pPr>
        <w:pStyle w:val="Heading4"/>
        <w:spacing w:before="0"/>
        <w:contextualSpacing/>
        <w:rPr>
          <w:rFonts w:asciiTheme="minorHAnsi" w:eastAsia="Times New Roman" w:hAnsiTheme="minorHAnsi" w:cstheme="minorHAnsi"/>
          <w:b/>
          <w:bCs/>
          <w:i w:val="0"/>
          <w:iCs w:val="0"/>
          <w:color w:val="auto"/>
        </w:rPr>
      </w:pPr>
      <w:r w:rsidRPr="00D04B83">
        <w:rPr>
          <w:rFonts w:asciiTheme="minorHAnsi" w:eastAsia="Times New Roman" w:hAnsiTheme="minorHAnsi" w:cstheme="minorHAnsi"/>
          <w:i w:val="0"/>
          <w:iCs w:val="0"/>
          <w:color w:val="auto"/>
        </w:rPr>
        <w:t>+</w:t>
      </w:r>
      <w:proofErr w:type="gramStart"/>
      <w:r w:rsidRPr="00D04B83">
        <w:rPr>
          <w:rFonts w:asciiTheme="minorHAnsi" w:eastAsia="Times New Roman" w:hAnsiTheme="minorHAnsi" w:cstheme="minorHAnsi"/>
          <w:i w:val="0"/>
          <w:iCs w:val="0"/>
          <w:color w:val="auto"/>
        </w:rPr>
        <w:t>12063379723,,</w:t>
      </w:r>
      <w:proofErr w:type="gramEnd"/>
      <w:r w:rsidRPr="00D04B83">
        <w:rPr>
          <w:rFonts w:asciiTheme="minorHAnsi" w:eastAsia="Times New Roman" w:hAnsiTheme="minorHAnsi" w:cstheme="minorHAnsi"/>
          <w:i w:val="0"/>
          <w:iCs w:val="0"/>
          <w:color w:val="auto"/>
        </w:rPr>
        <w:t>93610086550# (Seattle)</w:t>
      </w:r>
    </w:p>
    <w:p w14:paraId="5D5BA957" w14:textId="77777777" w:rsidR="00A47529" w:rsidRPr="00A47529" w:rsidRDefault="00A47529" w:rsidP="00A47529">
      <w:pPr>
        <w:pStyle w:val="Heading4"/>
        <w:spacing w:before="0"/>
        <w:contextualSpacing/>
        <w:rPr>
          <w:rFonts w:asciiTheme="minorHAnsi" w:hAnsiTheme="minorHAnsi" w:cstheme="minorHAnsi"/>
          <w:i w:val="0"/>
          <w:iCs w:val="0"/>
          <w:color w:val="auto"/>
        </w:rPr>
      </w:pPr>
    </w:p>
    <w:p w14:paraId="07D5A692" w14:textId="037FD2FD" w:rsidR="007C7B57" w:rsidRDefault="002C2BBB" w:rsidP="00025624">
      <w:pPr>
        <w:pStyle w:val="Heading4"/>
        <w:spacing w:before="0"/>
        <w:contextualSpacing/>
        <w:rPr>
          <w:rFonts w:asciiTheme="minorHAnsi" w:eastAsia="Times New Roman" w:hAnsiTheme="minorHAnsi" w:cstheme="minorHAnsi"/>
          <w:i w:val="0"/>
          <w:iCs w:val="0"/>
          <w:color w:val="auto"/>
        </w:rPr>
      </w:pPr>
      <w:r>
        <w:rPr>
          <w:rFonts w:asciiTheme="minorHAnsi" w:hAnsiTheme="minorHAnsi" w:cstheme="minorHAnsi"/>
          <w:b/>
          <w:i w:val="0"/>
          <w:iCs w:val="0"/>
          <w:color w:val="auto"/>
        </w:rPr>
        <w:t xml:space="preserve">AAUP </w:t>
      </w:r>
      <w:r w:rsidR="00A47529" w:rsidRPr="00C60E96">
        <w:rPr>
          <w:rFonts w:asciiTheme="minorHAnsi" w:hAnsiTheme="minorHAnsi" w:cstheme="minorHAnsi"/>
          <w:b/>
          <w:i w:val="0"/>
          <w:iCs w:val="0"/>
          <w:color w:val="auto"/>
        </w:rPr>
        <w:t>Board member</w:t>
      </w:r>
      <w:r>
        <w:rPr>
          <w:rFonts w:asciiTheme="minorHAnsi" w:hAnsiTheme="minorHAnsi" w:cstheme="minorHAnsi"/>
          <w:b/>
          <w:i w:val="0"/>
          <w:iCs w:val="0"/>
          <w:color w:val="auto"/>
        </w:rPr>
        <w:t>s</w:t>
      </w:r>
      <w:r w:rsidR="00E035AC">
        <w:rPr>
          <w:rFonts w:asciiTheme="minorHAnsi" w:hAnsiTheme="minorHAnsi" w:cstheme="minorHAnsi"/>
          <w:b/>
          <w:i w:val="0"/>
          <w:iCs w:val="0"/>
          <w:color w:val="auto"/>
        </w:rPr>
        <w:t xml:space="preserve"> present:</w:t>
      </w:r>
      <w:r w:rsidR="00A47529" w:rsidRPr="00A47529">
        <w:rPr>
          <w:rFonts w:asciiTheme="minorHAnsi" w:hAnsiTheme="minorHAnsi" w:cstheme="minorHAnsi"/>
          <w:i w:val="0"/>
          <w:iCs w:val="0"/>
          <w:color w:val="auto"/>
        </w:rPr>
        <w:t xml:space="preserve"> </w:t>
      </w:r>
      <w:r w:rsidR="002B3ED4" w:rsidRPr="00A47529">
        <w:rPr>
          <w:rFonts w:asciiTheme="minorHAnsi" w:eastAsia="Times New Roman" w:hAnsiTheme="minorHAnsi" w:cstheme="minorHAnsi"/>
          <w:i w:val="0"/>
          <w:iCs w:val="0"/>
          <w:color w:val="auto"/>
        </w:rPr>
        <w:t xml:space="preserve">Eva </w:t>
      </w:r>
      <w:proofErr w:type="spellStart"/>
      <w:r w:rsidR="002B3ED4" w:rsidRPr="00A47529">
        <w:rPr>
          <w:rFonts w:asciiTheme="minorHAnsi" w:eastAsia="Times New Roman" w:hAnsiTheme="minorHAnsi" w:cstheme="minorHAnsi"/>
          <w:i w:val="0"/>
          <w:iCs w:val="0"/>
          <w:color w:val="auto"/>
        </w:rPr>
        <w:t>Cherniavsky</w:t>
      </w:r>
      <w:proofErr w:type="spellEnd"/>
      <w:r w:rsidR="002B3ED4" w:rsidRPr="00A47529">
        <w:rPr>
          <w:rFonts w:asciiTheme="minorHAnsi" w:eastAsia="Times New Roman" w:hAnsiTheme="minorHAnsi" w:cstheme="minorHAnsi"/>
          <w:i w:val="0"/>
          <w:iCs w:val="0"/>
          <w:color w:val="auto"/>
        </w:rPr>
        <w:t xml:space="preserve"> (president),</w:t>
      </w:r>
      <w:r w:rsidR="007C7B57" w:rsidRPr="007C7B57">
        <w:rPr>
          <w:rFonts w:asciiTheme="minorHAnsi" w:eastAsia="Times New Roman" w:hAnsiTheme="minorHAnsi" w:cstheme="minorHAnsi"/>
          <w:i w:val="0"/>
          <w:iCs w:val="0"/>
          <w:color w:val="auto"/>
        </w:rPr>
        <w:t xml:space="preserve"> </w:t>
      </w:r>
      <w:r w:rsidR="00994C1C" w:rsidRPr="00A47529">
        <w:rPr>
          <w:rFonts w:asciiTheme="minorHAnsi" w:eastAsia="Times New Roman" w:hAnsiTheme="minorHAnsi" w:cstheme="minorHAnsi"/>
          <w:i w:val="0"/>
          <w:iCs w:val="0"/>
          <w:color w:val="auto"/>
        </w:rPr>
        <w:t>Abraham Flaxman (VP</w:t>
      </w:r>
      <w:r w:rsidR="00994C1C">
        <w:rPr>
          <w:rFonts w:asciiTheme="minorHAnsi" w:eastAsia="Times New Roman" w:hAnsiTheme="minorHAnsi" w:cstheme="minorHAnsi"/>
          <w:i w:val="0"/>
          <w:iCs w:val="0"/>
          <w:color w:val="auto"/>
        </w:rPr>
        <w:t xml:space="preserve">), </w:t>
      </w:r>
      <w:r w:rsidR="00994C1C" w:rsidRPr="00A47529">
        <w:rPr>
          <w:rFonts w:asciiTheme="minorHAnsi" w:eastAsia="Times New Roman" w:hAnsiTheme="minorHAnsi" w:cstheme="minorHAnsi"/>
          <w:i w:val="0"/>
          <w:iCs w:val="0"/>
          <w:color w:val="auto"/>
        </w:rPr>
        <w:t>Amy Hagopian (Secretary),</w:t>
      </w:r>
      <w:r w:rsidR="00994C1C">
        <w:rPr>
          <w:rFonts w:asciiTheme="minorHAnsi" w:eastAsia="Times New Roman" w:hAnsiTheme="minorHAnsi" w:cstheme="minorHAnsi"/>
          <w:i w:val="0"/>
          <w:iCs w:val="0"/>
          <w:color w:val="auto"/>
        </w:rPr>
        <w:t xml:space="preserve"> </w:t>
      </w:r>
      <w:r w:rsidR="00994C1C" w:rsidRPr="007A1F5E">
        <w:rPr>
          <w:rFonts w:asciiTheme="minorHAnsi" w:eastAsia="Times New Roman" w:hAnsiTheme="minorHAnsi" w:cstheme="minorHAnsi"/>
          <w:i w:val="0"/>
          <w:iCs w:val="0"/>
          <w:color w:val="auto"/>
        </w:rPr>
        <w:t>Diane Morrison (treasurer),</w:t>
      </w:r>
      <w:r w:rsidR="00994C1C" w:rsidRPr="00994C1C">
        <w:rPr>
          <w:rFonts w:asciiTheme="minorHAnsi" w:eastAsia="Times New Roman" w:hAnsiTheme="minorHAnsi" w:cstheme="minorHAnsi"/>
          <w:i w:val="0"/>
          <w:iCs w:val="0"/>
          <w:color w:val="auto"/>
        </w:rPr>
        <w:t xml:space="preserve"> </w:t>
      </w:r>
      <w:r w:rsidR="00994C1C" w:rsidRPr="007A1F5E">
        <w:rPr>
          <w:rFonts w:asciiTheme="minorHAnsi" w:eastAsia="Times New Roman" w:hAnsiTheme="minorHAnsi" w:cstheme="minorHAnsi"/>
          <w:i w:val="0"/>
          <w:iCs w:val="0"/>
          <w:color w:val="auto"/>
        </w:rPr>
        <w:t>Rachel Chapman,</w:t>
      </w:r>
      <w:r w:rsidR="00994C1C" w:rsidRPr="00994C1C">
        <w:rPr>
          <w:rFonts w:asciiTheme="minorHAnsi" w:eastAsia="Times New Roman" w:hAnsiTheme="minorHAnsi" w:cstheme="minorHAnsi"/>
          <w:i w:val="0"/>
          <w:iCs w:val="0"/>
          <w:color w:val="auto"/>
        </w:rPr>
        <w:t xml:space="preserve"> </w:t>
      </w:r>
      <w:r w:rsidR="00994C1C" w:rsidRPr="00A47529">
        <w:rPr>
          <w:rFonts w:asciiTheme="minorHAnsi" w:eastAsia="Times New Roman" w:hAnsiTheme="minorHAnsi" w:cstheme="minorHAnsi"/>
          <w:i w:val="0"/>
          <w:iCs w:val="0"/>
          <w:color w:val="auto"/>
        </w:rPr>
        <w:t>Louisa Mackenzie</w:t>
      </w:r>
    </w:p>
    <w:p w14:paraId="57571835" w14:textId="77777777" w:rsidR="007C7B57" w:rsidRDefault="007C7B57" w:rsidP="00025624">
      <w:pPr>
        <w:pStyle w:val="Heading4"/>
        <w:spacing w:before="0"/>
        <w:contextualSpacing/>
        <w:rPr>
          <w:rFonts w:asciiTheme="minorHAnsi" w:eastAsia="Times New Roman" w:hAnsiTheme="minorHAnsi" w:cstheme="minorHAnsi"/>
          <w:i w:val="0"/>
          <w:iCs w:val="0"/>
          <w:color w:val="auto"/>
        </w:rPr>
      </w:pPr>
    </w:p>
    <w:p w14:paraId="23164122" w14:textId="620C4994" w:rsidR="00025624" w:rsidRPr="00994C1C" w:rsidRDefault="00994C1C" w:rsidP="00994C1C">
      <w:pPr>
        <w:pStyle w:val="Heading4"/>
        <w:spacing w:before="0"/>
        <w:contextualSpacing/>
        <w:rPr>
          <w:rFonts w:asciiTheme="minorHAnsi" w:eastAsia="Times New Roman" w:hAnsiTheme="minorHAnsi" w:cstheme="minorHAnsi"/>
          <w:i w:val="0"/>
          <w:iCs w:val="0"/>
          <w:color w:val="auto"/>
        </w:rPr>
      </w:pPr>
      <w:r w:rsidRPr="00994C1C">
        <w:rPr>
          <w:rFonts w:asciiTheme="minorHAnsi" w:eastAsia="Times New Roman" w:hAnsiTheme="minorHAnsi" w:cstheme="minorHAnsi"/>
          <w:b/>
          <w:bCs/>
          <w:i w:val="0"/>
          <w:iCs w:val="0"/>
          <w:color w:val="auto"/>
        </w:rPr>
        <w:t>Missing</w:t>
      </w:r>
      <w:r w:rsidRPr="00994C1C">
        <w:rPr>
          <w:rFonts w:asciiTheme="minorHAnsi" w:eastAsia="Times New Roman" w:hAnsiTheme="minorHAnsi" w:cstheme="minorHAnsi"/>
          <w:i w:val="0"/>
          <w:iCs w:val="0"/>
          <w:color w:val="auto"/>
        </w:rPr>
        <w:t xml:space="preserve">: </w:t>
      </w:r>
      <w:r w:rsidR="00CF07A5" w:rsidRPr="00A47529">
        <w:rPr>
          <w:rFonts w:asciiTheme="minorHAnsi" w:eastAsia="Times New Roman" w:hAnsiTheme="minorHAnsi" w:cstheme="minorHAnsi"/>
          <w:i w:val="0"/>
          <w:iCs w:val="0"/>
          <w:color w:val="auto"/>
        </w:rPr>
        <w:t>Aaron Katz,</w:t>
      </w:r>
      <w:r w:rsidR="00CF07A5">
        <w:rPr>
          <w:rFonts w:asciiTheme="minorHAnsi" w:eastAsia="Times New Roman" w:hAnsiTheme="minorHAnsi" w:cstheme="minorHAnsi"/>
          <w:i w:val="0"/>
          <w:iCs w:val="0"/>
          <w:color w:val="auto"/>
        </w:rPr>
        <w:t xml:space="preserve"> </w:t>
      </w:r>
      <w:r w:rsidR="00CF07A5" w:rsidRPr="00A47529">
        <w:rPr>
          <w:rFonts w:asciiTheme="minorHAnsi" w:eastAsia="Times New Roman" w:hAnsiTheme="minorHAnsi" w:cstheme="minorHAnsi"/>
          <w:i w:val="0"/>
          <w:iCs w:val="0"/>
          <w:color w:val="auto"/>
        </w:rPr>
        <w:t>Jay Johnson, Rob Wood</w:t>
      </w:r>
      <w:r w:rsidR="00CF07A5">
        <w:rPr>
          <w:rFonts w:asciiTheme="minorHAnsi" w:eastAsia="Times New Roman" w:hAnsiTheme="minorHAnsi" w:cstheme="minorHAnsi"/>
          <w:i w:val="0"/>
          <w:iCs w:val="0"/>
          <w:color w:val="auto"/>
        </w:rPr>
        <w:t>,</w:t>
      </w:r>
      <w:r w:rsidR="00CF07A5" w:rsidRPr="00CF07A5">
        <w:rPr>
          <w:rFonts w:asciiTheme="minorHAnsi" w:eastAsia="Times New Roman" w:hAnsiTheme="minorHAnsi" w:cstheme="minorHAnsi"/>
          <w:i w:val="0"/>
          <w:iCs w:val="0"/>
          <w:color w:val="auto"/>
        </w:rPr>
        <w:t xml:space="preserve"> </w:t>
      </w:r>
      <w:r w:rsidR="001079EC" w:rsidRPr="007A1F5E">
        <w:rPr>
          <w:rFonts w:asciiTheme="minorHAnsi" w:eastAsia="Times New Roman" w:hAnsiTheme="minorHAnsi" w:cstheme="minorHAnsi"/>
          <w:i w:val="0"/>
          <w:iCs w:val="0"/>
          <w:color w:val="auto"/>
        </w:rPr>
        <w:t xml:space="preserve">Ann </w:t>
      </w:r>
      <w:proofErr w:type="spellStart"/>
      <w:r w:rsidR="001079EC" w:rsidRPr="007A1F5E">
        <w:rPr>
          <w:rFonts w:asciiTheme="minorHAnsi" w:eastAsia="Times New Roman" w:hAnsiTheme="minorHAnsi" w:cstheme="minorHAnsi"/>
          <w:i w:val="0"/>
          <w:iCs w:val="0"/>
          <w:color w:val="auto"/>
        </w:rPr>
        <w:t>Mescher</w:t>
      </w:r>
      <w:proofErr w:type="spellEnd"/>
      <w:r w:rsidR="001079EC" w:rsidRPr="007A1F5E">
        <w:rPr>
          <w:rFonts w:asciiTheme="minorHAnsi" w:eastAsia="Times New Roman" w:hAnsiTheme="minorHAnsi" w:cstheme="minorHAnsi"/>
          <w:i w:val="0"/>
          <w:iCs w:val="0"/>
          <w:color w:val="auto"/>
        </w:rPr>
        <w:t xml:space="preserve">, </w:t>
      </w:r>
      <w:r w:rsidR="00CB5DFA" w:rsidRPr="007A1F5E">
        <w:rPr>
          <w:rFonts w:asciiTheme="minorHAnsi" w:eastAsia="Times New Roman" w:hAnsiTheme="minorHAnsi" w:cstheme="minorHAnsi"/>
          <w:i w:val="0"/>
          <w:iCs w:val="0"/>
          <w:color w:val="auto"/>
        </w:rPr>
        <w:t>Nora Kenworthy,</w:t>
      </w:r>
      <w:r w:rsidR="00CB5DFA" w:rsidRPr="00994C1C">
        <w:rPr>
          <w:rFonts w:asciiTheme="minorHAnsi" w:eastAsia="Times New Roman" w:hAnsiTheme="minorHAnsi" w:cstheme="minorHAnsi"/>
          <w:i w:val="0"/>
          <w:iCs w:val="0"/>
          <w:color w:val="auto"/>
        </w:rPr>
        <w:t xml:space="preserve"> </w:t>
      </w:r>
      <w:r w:rsidR="002C2BBB" w:rsidRPr="00994C1C">
        <w:rPr>
          <w:rFonts w:asciiTheme="minorHAnsi" w:eastAsia="Times New Roman" w:hAnsiTheme="minorHAnsi" w:cstheme="minorHAnsi"/>
          <w:i w:val="0"/>
          <w:iCs w:val="0"/>
          <w:color w:val="auto"/>
        </w:rPr>
        <w:t xml:space="preserve">Duane </w:t>
      </w:r>
      <w:proofErr w:type="spellStart"/>
      <w:r w:rsidR="002C2BBB" w:rsidRPr="00994C1C">
        <w:rPr>
          <w:rFonts w:asciiTheme="minorHAnsi" w:eastAsia="Times New Roman" w:hAnsiTheme="minorHAnsi" w:cstheme="minorHAnsi"/>
          <w:i w:val="0"/>
          <w:iCs w:val="0"/>
          <w:color w:val="auto"/>
        </w:rPr>
        <w:t>Storti</w:t>
      </w:r>
      <w:proofErr w:type="spellEnd"/>
      <w:r w:rsidR="002C2BBB" w:rsidRPr="00994C1C">
        <w:rPr>
          <w:rFonts w:asciiTheme="minorHAnsi" w:eastAsia="Times New Roman" w:hAnsiTheme="minorHAnsi" w:cstheme="minorHAnsi"/>
          <w:i w:val="0"/>
          <w:iCs w:val="0"/>
          <w:color w:val="auto"/>
        </w:rPr>
        <w:t>, Annie Nguyen (membership secretary), Charlie Collins, Jim Gregory</w:t>
      </w:r>
    </w:p>
    <w:p w14:paraId="13AE6B57" w14:textId="77777777" w:rsidR="002C2BBB" w:rsidRDefault="002C2BBB" w:rsidP="00A47529">
      <w:pPr>
        <w:rPr>
          <w:rFonts w:ascii="Verdana" w:hAnsi="Verdana"/>
          <w:b/>
          <w:bCs/>
          <w:color w:val="000000"/>
          <w:sz w:val="21"/>
          <w:szCs w:val="21"/>
        </w:rPr>
      </w:pPr>
    </w:p>
    <w:p w14:paraId="636C66B6" w14:textId="543169DE" w:rsidR="00E33B2C" w:rsidRDefault="007C7B57" w:rsidP="00994C1C">
      <w:pPr>
        <w:pStyle w:val="Heading4"/>
        <w:spacing w:before="0"/>
        <w:contextualSpacing/>
        <w:rPr>
          <w:rFonts w:ascii="Verdana" w:hAnsi="Verdana"/>
          <w:color w:val="000000"/>
          <w:sz w:val="21"/>
          <w:szCs w:val="21"/>
        </w:rPr>
      </w:pPr>
      <w:r w:rsidRPr="00994C1C">
        <w:rPr>
          <w:rFonts w:asciiTheme="minorHAnsi" w:eastAsia="Times New Roman" w:hAnsiTheme="minorHAnsi" w:cstheme="minorHAnsi"/>
          <w:b/>
          <w:bCs/>
          <w:i w:val="0"/>
          <w:iCs w:val="0"/>
          <w:color w:val="auto"/>
        </w:rPr>
        <w:t>Guests</w:t>
      </w:r>
      <w:r>
        <w:rPr>
          <w:rFonts w:ascii="Verdana" w:hAnsi="Verdana"/>
          <w:color w:val="000000"/>
          <w:sz w:val="21"/>
          <w:szCs w:val="21"/>
        </w:rPr>
        <w:t xml:space="preserve">: </w:t>
      </w:r>
      <w:r w:rsidRPr="00FD5AB7">
        <w:rPr>
          <w:rFonts w:asciiTheme="minorHAnsi" w:hAnsiTheme="minorHAnsi" w:cstheme="minorHAnsi"/>
          <w:i w:val="0"/>
          <w:iCs w:val="0"/>
          <w:color w:val="000000"/>
        </w:rPr>
        <w:t xml:space="preserve">From Faculty Senate: Zoe </w:t>
      </w:r>
      <w:proofErr w:type="spellStart"/>
      <w:r w:rsidRPr="00FD5AB7">
        <w:rPr>
          <w:rFonts w:asciiTheme="minorHAnsi" w:hAnsiTheme="minorHAnsi" w:cstheme="minorHAnsi"/>
          <w:i w:val="0"/>
          <w:iCs w:val="0"/>
          <w:color w:val="000000"/>
        </w:rPr>
        <w:t>Barsness</w:t>
      </w:r>
      <w:proofErr w:type="spellEnd"/>
      <w:r w:rsidRPr="00FD5AB7">
        <w:rPr>
          <w:rFonts w:asciiTheme="minorHAnsi" w:hAnsiTheme="minorHAnsi" w:cstheme="minorHAnsi"/>
          <w:i w:val="0"/>
          <w:iCs w:val="0"/>
          <w:color w:val="000000"/>
        </w:rPr>
        <w:t xml:space="preserve">, Mike Townsend, Amanda </w:t>
      </w:r>
      <w:proofErr w:type="spellStart"/>
      <w:r w:rsidRPr="00FD5AB7">
        <w:rPr>
          <w:rFonts w:asciiTheme="minorHAnsi" w:hAnsiTheme="minorHAnsi" w:cstheme="minorHAnsi"/>
          <w:i w:val="0"/>
          <w:iCs w:val="0"/>
          <w:color w:val="000000"/>
        </w:rPr>
        <w:t>Paye</w:t>
      </w:r>
      <w:proofErr w:type="spellEnd"/>
    </w:p>
    <w:p w14:paraId="62AE6DBF" w14:textId="77777777" w:rsidR="007C7B57" w:rsidRPr="00FD72B0" w:rsidRDefault="007C7B57" w:rsidP="00A47529">
      <w:pPr>
        <w:rPr>
          <w:rFonts w:ascii="Verdana" w:hAnsi="Verdana"/>
          <w:color w:val="000000"/>
          <w:sz w:val="21"/>
          <w:szCs w:val="21"/>
        </w:rPr>
      </w:pPr>
    </w:p>
    <w:p w14:paraId="57EECFA3" w14:textId="77777777" w:rsidR="00970079" w:rsidRDefault="00970079" w:rsidP="00E035AC">
      <w:pPr>
        <w:pBdr>
          <w:bottom w:val="single" w:sz="4" w:space="1" w:color="auto"/>
        </w:pBdr>
        <w:rPr>
          <w:b/>
          <w:bCs/>
        </w:rPr>
        <w:sectPr w:rsidR="00970079" w:rsidSect="002C2BBB">
          <w:footerReference w:type="even" r:id="rId9"/>
          <w:footerReference w:type="default" r:id="rId10"/>
          <w:type w:val="continuous"/>
          <w:pgSz w:w="12240" w:h="15840"/>
          <w:pgMar w:top="1440" w:right="1440" w:bottom="1440" w:left="1440" w:header="720" w:footer="720" w:gutter="0"/>
          <w:cols w:space="720"/>
          <w:noEndnote/>
        </w:sectPr>
      </w:pPr>
    </w:p>
    <w:p w14:paraId="0C86815C" w14:textId="0460AB08" w:rsidR="00E33B2C" w:rsidRDefault="00E33B2C" w:rsidP="00E035AC">
      <w:pPr>
        <w:pBdr>
          <w:bottom w:val="single" w:sz="4" w:space="1" w:color="auto"/>
        </w:pBdr>
        <w:rPr>
          <w:b/>
          <w:bCs/>
        </w:rPr>
      </w:pPr>
      <w:r>
        <w:rPr>
          <w:b/>
          <w:bCs/>
        </w:rPr>
        <w:t>AGENDA</w:t>
      </w:r>
      <w:r w:rsidRPr="00E035AC">
        <w:rPr>
          <w:b/>
          <w:bCs/>
        </w:rPr>
        <w:t xml:space="preserve"> </w:t>
      </w:r>
    </w:p>
    <w:p w14:paraId="0B8DFD4B" w14:textId="3547705A" w:rsidR="00E035AC" w:rsidRPr="00994C1C" w:rsidRDefault="00994C1C" w:rsidP="00E035AC">
      <w:pPr>
        <w:rPr>
          <w:rFonts w:ascii="Verdana" w:hAnsi="Verdana"/>
          <w:color w:val="000000"/>
          <w:sz w:val="21"/>
          <w:szCs w:val="21"/>
        </w:rPr>
      </w:pPr>
      <w:r w:rsidRPr="00994C1C">
        <w:rPr>
          <w:rFonts w:ascii="Verdana" w:hAnsi="Verdana"/>
          <w:color w:val="000000"/>
          <w:sz w:val="21"/>
          <w:szCs w:val="21"/>
        </w:rPr>
        <w:t>Review the</w:t>
      </w:r>
      <w:r w:rsidR="009426EC">
        <w:rPr>
          <w:rFonts w:ascii="Verdana" w:hAnsi="Verdana"/>
          <w:color w:val="000000"/>
          <w:sz w:val="21"/>
          <w:szCs w:val="21"/>
        </w:rPr>
        <w:t xml:space="preserve"> </w:t>
      </w:r>
      <w:hyperlink r:id="rId11" w:history="1">
        <w:r w:rsidR="009426EC" w:rsidRPr="009426EC">
          <w:rPr>
            <w:rStyle w:val="Hyperlink"/>
            <w:rFonts w:ascii="Verdana" w:hAnsi="Verdana"/>
            <w:sz w:val="21"/>
            <w:szCs w:val="21"/>
          </w:rPr>
          <w:t>recommendations of the</w:t>
        </w:r>
        <w:r w:rsidRPr="009426EC">
          <w:rPr>
            <w:rStyle w:val="Hyperlink"/>
            <w:rFonts w:ascii="Verdana" w:hAnsi="Verdana"/>
            <w:sz w:val="21"/>
            <w:szCs w:val="21"/>
          </w:rPr>
          <w:t xml:space="preserve"> Faculty Senate’s disciplin</w:t>
        </w:r>
        <w:r w:rsidR="009426EC" w:rsidRPr="009426EC">
          <w:rPr>
            <w:rStyle w:val="Hyperlink"/>
            <w:rFonts w:ascii="Verdana" w:hAnsi="Verdana"/>
            <w:sz w:val="21"/>
            <w:szCs w:val="21"/>
          </w:rPr>
          <w:t>ary task force</w:t>
        </w:r>
      </w:hyperlink>
    </w:p>
    <w:p w14:paraId="5368DE9C" w14:textId="4D37BA89" w:rsidR="007C7B57" w:rsidRPr="00994C1C" w:rsidRDefault="007C7B57" w:rsidP="00E035AC">
      <w:pPr>
        <w:rPr>
          <w:rFonts w:ascii="Verdana" w:hAnsi="Verdana"/>
          <w:color w:val="000000"/>
          <w:sz w:val="21"/>
          <w:szCs w:val="21"/>
        </w:rPr>
      </w:pPr>
    </w:p>
    <w:p w14:paraId="77D0B966" w14:textId="0FC9E499" w:rsidR="00970079" w:rsidRDefault="000F2E33" w:rsidP="00970079">
      <w:pPr>
        <w:pBdr>
          <w:bottom w:val="single" w:sz="4" w:space="1" w:color="auto"/>
        </w:pBdr>
        <w:rPr>
          <w:b/>
          <w:bCs/>
        </w:rPr>
      </w:pPr>
      <w:r>
        <w:rPr>
          <w:b/>
          <w:bCs/>
        </w:rPr>
        <w:t>MINUTES</w:t>
      </w:r>
    </w:p>
    <w:p w14:paraId="6DFBF3FB" w14:textId="302887C6" w:rsidR="007C7B57" w:rsidRPr="00B1315E" w:rsidRDefault="007C7B57" w:rsidP="000F2E33">
      <w:pPr>
        <w:rPr>
          <w:rFonts w:asciiTheme="minorHAnsi" w:hAnsiTheme="minorHAnsi" w:cstheme="minorHAnsi"/>
          <w:color w:val="000000"/>
        </w:rPr>
      </w:pPr>
      <w:r w:rsidRPr="00B1315E">
        <w:rPr>
          <w:rFonts w:asciiTheme="minorHAnsi" w:hAnsiTheme="minorHAnsi" w:cstheme="minorHAnsi"/>
          <w:color w:val="000000"/>
        </w:rPr>
        <w:t>T</w:t>
      </w:r>
      <w:r w:rsidR="009426EC" w:rsidRPr="00B1315E">
        <w:rPr>
          <w:rFonts w:asciiTheme="minorHAnsi" w:hAnsiTheme="minorHAnsi" w:cstheme="minorHAnsi"/>
          <w:color w:val="000000"/>
        </w:rPr>
        <w:t>he t</w:t>
      </w:r>
      <w:r w:rsidRPr="00B1315E">
        <w:rPr>
          <w:rFonts w:asciiTheme="minorHAnsi" w:hAnsiTheme="minorHAnsi" w:cstheme="minorHAnsi"/>
          <w:color w:val="000000"/>
        </w:rPr>
        <w:t xml:space="preserve">ask force was set up </w:t>
      </w:r>
      <w:r w:rsidR="009426EC" w:rsidRPr="00B1315E">
        <w:rPr>
          <w:rFonts w:asciiTheme="minorHAnsi" w:hAnsiTheme="minorHAnsi" w:cstheme="minorHAnsi"/>
          <w:color w:val="000000"/>
        </w:rPr>
        <w:t>back when</w:t>
      </w:r>
      <w:r w:rsidRPr="00B1315E">
        <w:rPr>
          <w:rFonts w:asciiTheme="minorHAnsi" w:hAnsiTheme="minorHAnsi" w:cstheme="minorHAnsi"/>
          <w:color w:val="000000"/>
        </w:rPr>
        <w:t xml:space="preserve"> </w:t>
      </w:r>
      <w:proofErr w:type="spellStart"/>
      <w:r w:rsidRPr="00B1315E">
        <w:rPr>
          <w:rFonts w:asciiTheme="minorHAnsi" w:hAnsiTheme="minorHAnsi" w:cstheme="minorHAnsi"/>
          <w:color w:val="000000"/>
        </w:rPr>
        <w:t>Thaisa</w:t>
      </w:r>
      <w:proofErr w:type="spellEnd"/>
      <w:r w:rsidRPr="00B1315E">
        <w:rPr>
          <w:rFonts w:asciiTheme="minorHAnsi" w:hAnsiTheme="minorHAnsi" w:cstheme="minorHAnsi"/>
          <w:color w:val="000000"/>
        </w:rPr>
        <w:t xml:space="preserve"> Way</w:t>
      </w:r>
      <w:r w:rsidR="009426EC" w:rsidRPr="00B1315E">
        <w:rPr>
          <w:rFonts w:asciiTheme="minorHAnsi" w:hAnsiTheme="minorHAnsi" w:cstheme="minorHAnsi"/>
          <w:color w:val="000000"/>
        </w:rPr>
        <w:t xml:space="preserve"> was Senate chair</w:t>
      </w:r>
      <w:r w:rsidR="00B1315E">
        <w:rPr>
          <w:rFonts w:asciiTheme="minorHAnsi" w:hAnsiTheme="minorHAnsi" w:cstheme="minorHAnsi"/>
          <w:color w:val="000000"/>
        </w:rPr>
        <w:t xml:space="preserve">. </w:t>
      </w:r>
      <w:r w:rsidR="009426EC" w:rsidRPr="00B1315E">
        <w:rPr>
          <w:rFonts w:asciiTheme="minorHAnsi" w:hAnsiTheme="minorHAnsi" w:cstheme="minorHAnsi"/>
          <w:color w:val="000000"/>
        </w:rPr>
        <w:t xml:space="preserve">See </w:t>
      </w:r>
      <w:hyperlink r:id="rId12" w:history="1">
        <w:r w:rsidR="009426EC" w:rsidRPr="00B1315E">
          <w:rPr>
            <w:rStyle w:val="Hyperlink"/>
            <w:rFonts w:asciiTheme="minorHAnsi" w:hAnsiTheme="minorHAnsi" w:cstheme="minorHAnsi"/>
          </w:rPr>
          <w:t>membership and structure</w:t>
        </w:r>
      </w:hyperlink>
      <w:r w:rsidR="009426EC" w:rsidRPr="00B1315E">
        <w:rPr>
          <w:rFonts w:asciiTheme="minorHAnsi" w:hAnsiTheme="minorHAnsi" w:cstheme="minorHAnsi"/>
          <w:color w:val="000000"/>
        </w:rPr>
        <w:t xml:space="preserve"> in appendix, below. The</w:t>
      </w:r>
      <w:r w:rsidRPr="00B1315E">
        <w:rPr>
          <w:rFonts w:asciiTheme="minorHAnsi" w:hAnsiTheme="minorHAnsi" w:cstheme="minorHAnsi"/>
          <w:color w:val="000000"/>
        </w:rPr>
        <w:t xml:space="preserve"> Senate endorsed the principles, </w:t>
      </w:r>
      <w:r w:rsidR="00B1315E" w:rsidRPr="00B1315E">
        <w:rPr>
          <w:rFonts w:asciiTheme="minorHAnsi" w:hAnsiTheme="minorHAnsi" w:cstheme="minorHAnsi"/>
          <w:color w:val="000000"/>
        </w:rPr>
        <w:t xml:space="preserve">and then </w:t>
      </w:r>
      <w:r w:rsidRPr="00B1315E">
        <w:rPr>
          <w:rFonts w:asciiTheme="minorHAnsi" w:hAnsiTheme="minorHAnsi" w:cstheme="minorHAnsi"/>
          <w:color w:val="000000"/>
        </w:rPr>
        <w:t xml:space="preserve">the drafting committee was asked to proceed. </w:t>
      </w:r>
      <w:r w:rsidR="00B1315E" w:rsidRPr="00B1315E">
        <w:rPr>
          <w:rFonts w:asciiTheme="minorHAnsi" w:hAnsiTheme="minorHAnsi" w:cstheme="minorHAnsi"/>
          <w:color w:val="000000"/>
        </w:rPr>
        <w:t xml:space="preserve">Members felt they </w:t>
      </w:r>
      <w:r w:rsidRPr="00B1315E">
        <w:rPr>
          <w:rFonts w:asciiTheme="minorHAnsi" w:hAnsiTheme="minorHAnsi" w:cstheme="minorHAnsi"/>
          <w:color w:val="000000"/>
        </w:rPr>
        <w:t xml:space="preserve">were following the </w:t>
      </w:r>
      <w:r w:rsidR="00B1315E" w:rsidRPr="00B1315E">
        <w:rPr>
          <w:rFonts w:asciiTheme="minorHAnsi" w:hAnsiTheme="minorHAnsi" w:cstheme="minorHAnsi"/>
          <w:color w:val="000000"/>
        </w:rPr>
        <w:t xml:space="preserve">Senate’s </w:t>
      </w:r>
      <w:r w:rsidRPr="00B1315E">
        <w:rPr>
          <w:rFonts w:asciiTheme="minorHAnsi" w:hAnsiTheme="minorHAnsi" w:cstheme="minorHAnsi"/>
          <w:color w:val="000000"/>
        </w:rPr>
        <w:t>directive</w:t>
      </w:r>
      <w:r w:rsidR="00970079" w:rsidRPr="00B1315E">
        <w:rPr>
          <w:rFonts w:asciiTheme="minorHAnsi" w:hAnsiTheme="minorHAnsi" w:cstheme="minorHAnsi"/>
          <w:color w:val="000000"/>
        </w:rPr>
        <w:t xml:space="preserve">, not </w:t>
      </w:r>
      <w:r w:rsidR="00B1315E" w:rsidRPr="00B1315E">
        <w:rPr>
          <w:rFonts w:asciiTheme="minorHAnsi" w:hAnsiTheme="minorHAnsi" w:cstheme="minorHAnsi"/>
          <w:color w:val="000000"/>
        </w:rPr>
        <w:t>that of</w:t>
      </w:r>
      <w:r w:rsidR="00970079" w:rsidRPr="00B1315E">
        <w:rPr>
          <w:rFonts w:asciiTheme="minorHAnsi" w:hAnsiTheme="minorHAnsi" w:cstheme="minorHAnsi"/>
          <w:color w:val="000000"/>
        </w:rPr>
        <w:t xml:space="preserve"> administrati</w:t>
      </w:r>
      <w:r w:rsidR="00B1315E" w:rsidRPr="00B1315E">
        <w:rPr>
          <w:rFonts w:asciiTheme="minorHAnsi" w:hAnsiTheme="minorHAnsi" w:cstheme="minorHAnsi"/>
          <w:color w:val="000000"/>
        </w:rPr>
        <w:t>on, n</w:t>
      </w:r>
      <w:r w:rsidR="00970079" w:rsidRPr="00B1315E">
        <w:rPr>
          <w:rFonts w:asciiTheme="minorHAnsi" w:hAnsiTheme="minorHAnsi" w:cstheme="minorHAnsi"/>
          <w:color w:val="000000"/>
        </w:rPr>
        <w:t>or</w:t>
      </w:r>
      <w:r w:rsidR="00B1315E" w:rsidRPr="00B1315E">
        <w:rPr>
          <w:rFonts w:asciiTheme="minorHAnsi" w:hAnsiTheme="minorHAnsi" w:cstheme="minorHAnsi"/>
          <w:color w:val="000000"/>
        </w:rPr>
        <w:t xml:space="preserve"> were they</w:t>
      </w:r>
      <w:r w:rsidR="00970079" w:rsidRPr="00B1315E">
        <w:rPr>
          <w:rFonts w:asciiTheme="minorHAnsi" w:hAnsiTheme="minorHAnsi" w:cstheme="minorHAnsi"/>
          <w:color w:val="000000"/>
        </w:rPr>
        <w:t xml:space="preserve"> negotiating. </w:t>
      </w:r>
    </w:p>
    <w:p w14:paraId="76F63CEC" w14:textId="5F8C260A" w:rsidR="00970079" w:rsidRPr="00B1315E" w:rsidRDefault="00970079" w:rsidP="000F2E33">
      <w:pPr>
        <w:rPr>
          <w:rFonts w:asciiTheme="minorHAnsi" w:hAnsiTheme="minorHAnsi" w:cstheme="minorHAnsi"/>
          <w:color w:val="000000"/>
        </w:rPr>
      </w:pPr>
    </w:p>
    <w:p w14:paraId="1E9C34A9" w14:textId="68127DC1" w:rsidR="00970079" w:rsidRPr="00B1315E" w:rsidRDefault="00970079" w:rsidP="000F2E33">
      <w:pPr>
        <w:rPr>
          <w:rFonts w:asciiTheme="minorHAnsi" w:hAnsiTheme="minorHAnsi" w:cstheme="minorHAnsi"/>
          <w:color w:val="000000"/>
        </w:rPr>
      </w:pPr>
      <w:r w:rsidRPr="00B1315E">
        <w:rPr>
          <w:rFonts w:asciiTheme="minorHAnsi" w:hAnsiTheme="minorHAnsi" w:cstheme="minorHAnsi"/>
          <w:color w:val="000000"/>
        </w:rPr>
        <w:t xml:space="preserve">Mike emphasized </w:t>
      </w:r>
      <w:r w:rsidR="00B1315E" w:rsidRPr="00B1315E">
        <w:rPr>
          <w:rFonts w:asciiTheme="minorHAnsi" w:hAnsiTheme="minorHAnsi" w:cstheme="minorHAnsi"/>
          <w:color w:val="000000"/>
        </w:rPr>
        <w:t xml:space="preserve">the </w:t>
      </w:r>
      <w:hyperlink r:id="rId13" w:history="1">
        <w:r w:rsidR="00B1315E" w:rsidRPr="00B1315E">
          <w:rPr>
            <w:rStyle w:val="Hyperlink"/>
            <w:rFonts w:asciiTheme="minorHAnsi" w:hAnsiTheme="minorHAnsi" w:cstheme="minorHAnsi"/>
          </w:rPr>
          <w:t>principles and values</w:t>
        </w:r>
      </w:hyperlink>
      <w:r w:rsidR="00B1315E" w:rsidRPr="00B1315E">
        <w:rPr>
          <w:rFonts w:asciiTheme="minorHAnsi" w:hAnsiTheme="minorHAnsi" w:cstheme="minorHAnsi"/>
          <w:color w:val="000000"/>
        </w:rPr>
        <w:t xml:space="preserve"> included</w:t>
      </w:r>
      <w:r w:rsidRPr="00B1315E">
        <w:rPr>
          <w:rFonts w:asciiTheme="minorHAnsi" w:hAnsiTheme="minorHAnsi" w:cstheme="minorHAnsi"/>
          <w:color w:val="000000"/>
        </w:rPr>
        <w:t>: accountability (all members of the community should be held accountable to their responsibilities and obligations), the value of education (</w:t>
      </w:r>
      <w:r w:rsidR="00B1315E" w:rsidRPr="00B1315E">
        <w:rPr>
          <w:rFonts w:asciiTheme="minorHAnsi" w:hAnsiTheme="minorHAnsi" w:cstheme="minorHAnsi"/>
          <w:color w:val="000000"/>
        </w:rPr>
        <w:t>informing</w:t>
      </w:r>
      <w:r w:rsidRPr="00B1315E">
        <w:rPr>
          <w:rFonts w:asciiTheme="minorHAnsi" w:hAnsiTheme="minorHAnsi" w:cstheme="minorHAnsi"/>
          <w:color w:val="000000"/>
        </w:rPr>
        <w:t xml:space="preserve"> members of the community about the expected behaviors, and allow mistakes without outsized consequences). Accountability and education sometimes get twisted into punishment and rehabilitation.</w:t>
      </w:r>
    </w:p>
    <w:p w14:paraId="286F36AC" w14:textId="77777777" w:rsidR="00B1315E" w:rsidRPr="00B1315E" w:rsidRDefault="00B1315E" w:rsidP="000F2E33">
      <w:pPr>
        <w:rPr>
          <w:rFonts w:asciiTheme="minorHAnsi" w:hAnsiTheme="minorHAnsi" w:cstheme="minorHAnsi"/>
          <w:color w:val="000000"/>
        </w:rPr>
      </w:pPr>
    </w:p>
    <w:p w14:paraId="017E4D6D" w14:textId="780655C5" w:rsidR="00970079" w:rsidRDefault="00B1315E" w:rsidP="000F2E33">
      <w:pPr>
        <w:rPr>
          <w:rFonts w:asciiTheme="minorHAnsi" w:hAnsiTheme="minorHAnsi" w:cstheme="minorHAnsi"/>
          <w:color w:val="000000"/>
        </w:rPr>
      </w:pPr>
      <w:r>
        <w:rPr>
          <w:rFonts w:asciiTheme="minorHAnsi" w:hAnsiTheme="minorHAnsi" w:cstheme="minorHAnsi"/>
          <w:color w:val="000000"/>
        </w:rPr>
        <w:t>Mike hopes this will be viewed as “c</w:t>
      </w:r>
      <w:r w:rsidR="00970079" w:rsidRPr="00B1315E">
        <w:rPr>
          <w:rFonts w:asciiTheme="minorHAnsi" w:hAnsiTheme="minorHAnsi" w:cstheme="minorHAnsi"/>
          <w:color w:val="000000"/>
        </w:rPr>
        <w:t>onduct legislation,</w:t>
      </w:r>
      <w:r>
        <w:rPr>
          <w:rFonts w:asciiTheme="minorHAnsi" w:hAnsiTheme="minorHAnsi" w:cstheme="minorHAnsi"/>
          <w:color w:val="000000"/>
        </w:rPr>
        <w:t>”</w:t>
      </w:r>
      <w:r w:rsidR="00970079" w:rsidRPr="00B1315E">
        <w:rPr>
          <w:rFonts w:asciiTheme="minorHAnsi" w:hAnsiTheme="minorHAnsi" w:cstheme="minorHAnsi"/>
          <w:color w:val="000000"/>
        </w:rPr>
        <w:t xml:space="preserve"> not </w:t>
      </w:r>
      <w:r w:rsidR="00970079" w:rsidRPr="00B1315E">
        <w:rPr>
          <w:rFonts w:asciiTheme="minorHAnsi" w:hAnsiTheme="minorHAnsi" w:cstheme="minorHAnsi"/>
          <w:i/>
          <w:iCs/>
          <w:color w:val="000000"/>
        </w:rPr>
        <w:t>misconduct</w:t>
      </w:r>
      <w:r w:rsidR="00970079" w:rsidRPr="00B1315E">
        <w:rPr>
          <w:rFonts w:asciiTheme="minorHAnsi" w:hAnsiTheme="minorHAnsi" w:cstheme="minorHAnsi"/>
          <w:color w:val="000000"/>
        </w:rPr>
        <w:t xml:space="preserve"> legislation. The code had swung too far to punishment. Certain aspects of the current code are likely illegal, such as the “suspension with reduced salary,” which can be implemented without any </w:t>
      </w:r>
      <w:r>
        <w:rPr>
          <w:rFonts w:asciiTheme="minorHAnsi" w:hAnsiTheme="minorHAnsi" w:cstheme="minorHAnsi"/>
          <w:color w:val="000000"/>
        </w:rPr>
        <w:t xml:space="preserve">peer </w:t>
      </w:r>
      <w:r w:rsidR="00970079" w:rsidRPr="00B1315E">
        <w:rPr>
          <w:rFonts w:asciiTheme="minorHAnsi" w:hAnsiTheme="minorHAnsi" w:cstheme="minorHAnsi"/>
          <w:color w:val="000000"/>
        </w:rPr>
        <w:t xml:space="preserve">faculty </w:t>
      </w:r>
      <w:r>
        <w:rPr>
          <w:rFonts w:asciiTheme="minorHAnsi" w:hAnsiTheme="minorHAnsi" w:cstheme="minorHAnsi"/>
          <w:color w:val="000000"/>
        </w:rPr>
        <w:t xml:space="preserve">review </w:t>
      </w:r>
      <w:r w:rsidR="00970079" w:rsidRPr="00B1315E">
        <w:rPr>
          <w:rFonts w:asciiTheme="minorHAnsi" w:hAnsiTheme="minorHAnsi" w:cstheme="minorHAnsi"/>
          <w:color w:val="000000"/>
        </w:rPr>
        <w:t xml:space="preserve">or hearing involvement. That’s likely illegal under current court cases. </w:t>
      </w:r>
      <w:r w:rsidRPr="00B1315E">
        <w:rPr>
          <w:rFonts w:asciiTheme="minorHAnsi" w:hAnsiTheme="minorHAnsi" w:cstheme="minorHAnsi"/>
          <w:color w:val="000000"/>
        </w:rPr>
        <w:t>A</w:t>
      </w:r>
      <w:r>
        <w:rPr>
          <w:rFonts w:asciiTheme="minorHAnsi" w:hAnsiTheme="minorHAnsi" w:cstheme="minorHAnsi"/>
          <w:color w:val="000000"/>
        </w:rPr>
        <w:t>lso, a</w:t>
      </w:r>
      <w:r w:rsidRPr="00B1315E">
        <w:rPr>
          <w:rFonts w:asciiTheme="minorHAnsi" w:hAnsiTheme="minorHAnsi" w:cstheme="minorHAnsi"/>
          <w:color w:val="000000"/>
        </w:rPr>
        <w:t xml:space="preserve">ccuracy matters, </w:t>
      </w:r>
      <w:r>
        <w:rPr>
          <w:rFonts w:asciiTheme="minorHAnsi" w:hAnsiTheme="minorHAnsi" w:cstheme="minorHAnsi"/>
          <w:color w:val="000000"/>
        </w:rPr>
        <w:t xml:space="preserve">with a </w:t>
      </w:r>
      <w:r w:rsidRPr="00B1315E">
        <w:rPr>
          <w:rFonts w:asciiTheme="minorHAnsi" w:hAnsiTheme="minorHAnsi" w:cstheme="minorHAnsi"/>
          <w:color w:val="000000"/>
        </w:rPr>
        <w:t xml:space="preserve">burden of proof on the </w:t>
      </w:r>
      <w:r>
        <w:rPr>
          <w:rFonts w:asciiTheme="minorHAnsi" w:hAnsiTheme="minorHAnsi" w:cstheme="minorHAnsi"/>
          <w:color w:val="000000"/>
        </w:rPr>
        <w:t>person making charges. The Washington Administrative Code has a role.</w:t>
      </w:r>
    </w:p>
    <w:p w14:paraId="3A652EF1" w14:textId="77777777" w:rsidR="00B1315E" w:rsidRPr="00B1315E" w:rsidRDefault="00B1315E" w:rsidP="000F2E33">
      <w:pPr>
        <w:rPr>
          <w:rFonts w:asciiTheme="minorHAnsi" w:hAnsiTheme="minorHAnsi" w:cstheme="minorHAnsi"/>
          <w:color w:val="000000"/>
        </w:rPr>
      </w:pPr>
    </w:p>
    <w:p w14:paraId="4A786E47" w14:textId="40FE651F" w:rsidR="000F2E33" w:rsidRPr="00B1315E" w:rsidRDefault="005B07EF" w:rsidP="00970079">
      <w:pPr>
        <w:rPr>
          <w:rFonts w:asciiTheme="minorHAnsi" w:hAnsiTheme="minorHAnsi" w:cstheme="minorHAnsi"/>
          <w:color w:val="000000"/>
        </w:rPr>
      </w:pPr>
      <w:r>
        <w:rPr>
          <w:rFonts w:asciiTheme="minorHAnsi" w:hAnsiTheme="minorHAnsi" w:cstheme="minorHAnsi"/>
          <w:color w:val="000000"/>
        </w:rPr>
        <w:lastRenderedPageBreak/>
        <w:t>T</w:t>
      </w:r>
      <w:r w:rsidRPr="00B1315E">
        <w:rPr>
          <w:rFonts w:asciiTheme="minorHAnsi" w:hAnsiTheme="minorHAnsi" w:cstheme="minorHAnsi"/>
          <w:color w:val="000000"/>
        </w:rPr>
        <w:t>here’s no requirement that a faculty member be found to have done something wrong</w:t>
      </w:r>
      <w:r>
        <w:rPr>
          <w:rFonts w:asciiTheme="minorHAnsi" w:hAnsiTheme="minorHAnsi" w:cstheme="minorHAnsi"/>
          <w:color w:val="000000"/>
        </w:rPr>
        <w:t xml:space="preserve"> in the informal intervention part of the </w:t>
      </w:r>
      <w:r w:rsidR="00970079" w:rsidRPr="00B1315E">
        <w:rPr>
          <w:rFonts w:asciiTheme="minorHAnsi" w:hAnsiTheme="minorHAnsi" w:cstheme="minorHAnsi"/>
          <w:color w:val="000000"/>
        </w:rPr>
        <w:t>diagram</w:t>
      </w:r>
      <w:r>
        <w:rPr>
          <w:rFonts w:asciiTheme="minorHAnsi" w:hAnsiTheme="minorHAnsi" w:cstheme="minorHAnsi"/>
          <w:color w:val="000000"/>
        </w:rPr>
        <w:t xml:space="preserve"> at the top (</w:t>
      </w:r>
      <w:r w:rsidR="00B81551">
        <w:rPr>
          <w:rFonts w:asciiTheme="minorHAnsi" w:hAnsiTheme="minorHAnsi" w:cstheme="minorHAnsi"/>
          <w:color w:val="000000"/>
        </w:rPr>
        <w:t xml:space="preserve">where </w:t>
      </w:r>
      <w:r w:rsidR="000F2E33" w:rsidRPr="00B1315E">
        <w:rPr>
          <w:rFonts w:asciiTheme="minorHAnsi" w:hAnsiTheme="minorHAnsi" w:cstheme="minorHAnsi"/>
          <w:color w:val="000000"/>
        </w:rPr>
        <w:t>feedback</w:t>
      </w:r>
      <w:r w:rsidR="00B81551">
        <w:rPr>
          <w:rFonts w:asciiTheme="minorHAnsi" w:hAnsiTheme="minorHAnsi" w:cstheme="minorHAnsi"/>
          <w:color w:val="000000"/>
        </w:rPr>
        <w:t xml:space="preserve"> and </w:t>
      </w:r>
      <w:r w:rsidR="000F2E33" w:rsidRPr="00B1315E">
        <w:rPr>
          <w:rFonts w:asciiTheme="minorHAnsi" w:hAnsiTheme="minorHAnsi" w:cstheme="minorHAnsi"/>
          <w:color w:val="000000"/>
        </w:rPr>
        <w:t>support</w:t>
      </w:r>
      <w:r w:rsidR="00B81551">
        <w:rPr>
          <w:rFonts w:asciiTheme="minorHAnsi" w:hAnsiTheme="minorHAnsi" w:cstheme="minorHAnsi"/>
          <w:color w:val="000000"/>
        </w:rPr>
        <w:t xml:space="preserve"> are the interventions</w:t>
      </w:r>
      <w:r>
        <w:rPr>
          <w:rFonts w:asciiTheme="minorHAnsi" w:hAnsiTheme="minorHAnsi" w:cstheme="minorHAnsi"/>
          <w:color w:val="000000"/>
        </w:rPr>
        <w:t>).</w:t>
      </w:r>
    </w:p>
    <w:p w14:paraId="62DA8134" w14:textId="77777777" w:rsidR="000F2E33" w:rsidRPr="00B1315E" w:rsidRDefault="000F2E33" w:rsidP="00970079">
      <w:pPr>
        <w:rPr>
          <w:rFonts w:asciiTheme="minorHAnsi" w:hAnsiTheme="minorHAnsi" w:cstheme="minorHAnsi"/>
          <w:color w:val="000000"/>
        </w:rPr>
      </w:pPr>
    </w:p>
    <w:p w14:paraId="24C375D6" w14:textId="3801EE3A" w:rsidR="00970079" w:rsidRPr="00B1315E" w:rsidRDefault="000F2E33" w:rsidP="00970079">
      <w:pPr>
        <w:rPr>
          <w:rFonts w:asciiTheme="minorHAnsi" w:hAnsiTheme="minorHAnsi" w:cstheme="minorHAnsi"/>
          <w:color w:val="000000"/>
        </w:rPr>
      </w:pPr>
      <w:r w:rsidRPr="00B1315E">
        <w:rPr>
          <w:rFonts w:asciiTheme="minorHAnsi" w:hAnsiTheme="minorHAnsi" w:cstheme="minorHAnsi"/>
          <w:color w:val="000000"/>
        </w:rPr>
        <w:t xml:space="preserve">Behavior can prompt feedback without punishment—these </w:t>
      </w:r>
      <w:r w:rsidR="00B81551">
        <w:rPr>
          <w:rFonts w:asciiTheme="minorHAnsi" w:hAnsiTheme="minorHAnsi" w:cstheme="minorHAnsi"/>
          <w:color w:val="000000"/>
        </w:rPr>
        <w:t xml:space="preserve">behaviors </w:t>
      </w:r>
      <w:r w:rsidRPr="00B1315E">
        <w:rPr>
          <w:rFonts w:asciiTheme="minorHAnsi" w:hAnsiTheme="minorHAnsi" w:cstheme="minorHAnsi"/>
          <w:color w:val="000000"/>
        </w:rPr>
        <w:t xml:space="preserve">can include inclusiveness </w:t>
      </w:r>
      <w:r w:rsidR="00B81551">
        <w:rPr>
          <w:rFonts w:asciiTheme="minorHAnsi" w:hAnsiTheme="minorHAnsi" w:cstheme="minorHAnsi"/>
          <w:color w:val="000000"/>
        </w:rPr>
        <w:t>errors,</w:t>
      </w:r>
      <w:r w:rsidR="005B07EF">
        <w:rPr>
          <w:rFonts w:asciiTheme="minorHAnsi" w:hAnsiTheme="minorHAnsi" w:cstheme="minorHAnsi"/>
          <w:color w:val="000000"/>
        </w:rPr>
        <w:t xml:space="preserve"> </w:t>
      </w:r>
      <w:r w:rsidRPr="00B1315E">
        <w:rPr>
          <w:rFonts w:asciiTheme="minorHAnsi" w:hAnsiTheme="minorHAnsi" w:cstheme="minorHAnsi"/>
          <w:color w:val="000000"/>
        </w:rPr>
        <w:t>microaggressions</w:t>
      </w:r>
      <w:r w:rsidR="005B07EF">
        <w:rPr>
          <w:rFonts w:asciiTheme="minorHAnsi" w:hAnsiTheme="minorHAnsi" w:cstheme="minorHAnsi"/>
          <w:color w:val="000000"/>
        </w:rPr>
        <w:t xml:space="preserve">, </w:t>
      </w:r>
      <w:r w:rsidR="00B81551">
        <w:rPr>
          <w:rFonts w:asciiTheme="minorHAnsi" w:hAnsiTheme="minorHAnsi" w:cstheme="minorHAnsi"/>
          <w:color w:val="000000"/>
        </w:rPr>
        <w:t xml:space="preserve">or falling short of meeting </w:t>
      </w:r>
      <w:r w:rsidR="005B07EF">
        <w:rPr>
          <w:rFonts w:asciiTheme="minorHAnsi" w:hAnsiTheme="minorHAnsi" w:cstheme="minorHAnsi"/>
          <w:color w:val="000000"/>
        </w:rPr>
        <w:t>r</w:t>
      </w:r>
      <w:r w:rsidRPr="00B1315E">
        <w:rPr>
          <w:rFonts w:asciiTheme="minorHAnsi" w:hAnsiTheme="minorHAnsi" w:cstheme="minorHAnsi"/>
          <w:color w:val="000000"/>
        </w:rPr>
        <w:t xml:space="preserve">esponsibilities and obligations to respect dignity, </w:t>
      </w:r>
      <w:r w:rsidR="00B81551">
        <w:rPr>
          <w:rFonts w:asciiTheme="minorHAnsi" w:hAnsiTheme="minorHAnsi" w:cstheme="minorHAnsi"/>
          <w:color w:val="000000"/>
        </w:rPr>
        <w:t xml:space="preserve">or </w:t>
      </w:r>
      <w:r w:rsidRPr="00B1315E">
        <w:rPr>
          <w:rFonts w:asciiTheme="minorHAnsi" w:hAnsiTheme="minorHAnsi" w:cstheme="minorHAnsi"/>
          <w:color w:val="000000"/>
        </w:rPr>
        <w:t xml:space="preserve">act in a civil manner. Informal interventions can result in a written warning, but that could be appealed. </w:t>
      </w:r>
      <w:r w:rsidR="005B07EF">
        <w:rPr>
          <w:rFonts w:asciiTheme="minorHAnsi" w:hAnsiTheme="minorHAnsi" w:cstheme="minorHAnsi"/>
          <w:color w:val="000000"/>
        </w:rPr>
        <w:t>Under the</w:t>
      </w:r>
      <w:r w:rsidRPr="00B1315E">
        <w:rPr>
          <w:rFonts w:asciiTheme="minorHAnsi" w:hAnsiTheme="minorHAnsi" w:cstheme="minorHAnsi"/>
          <w:color w:val="000000"/>
        </w:rPr>
        <w:t xml:space="preserve"> current situation</w:t>
      </w:r>
      <w:r w:rsidR="005B07EF">
        <w:rPr>
          <w:rFonts w:asciiTheme="minorHAnsi" w:hAnsiTheme="minorHAnsi" w:cstheme="minorHAnsi"/>
          <w:color w:val="000000"/>
        </w:rPr>
        <w:t xml:space="preserve">, </w:t>
      </w:r>
      <w:r w:rsidRPr="00B1315E">
        <w:rPr>
          <w:rFonts w:asciiTheme="minorHAnsi" w:hAnsiTheme="minorHAnsi" w:cstheme="minorHAnsi"/>
          <w:color w:val="000000"/>
        </w:rPr>
        <w:t>the local administrator can impose written warnings without recourse.</w:t>
      </w:r>
      <w:r w:rsidR="0099733A" w:rsidRPr="00B1315E">
        <w:rPr>
          <w:rFonts w:asciiTheme="minorHAnsi" w:hAnsiTheme="minorHAnsi" w:cstheme="minorHAnsi"/>
          <w:color w:val="000000"/>
        </w:rPr>
        <w:t xml:space="preserve"> Warnings aren’t </w:t>
      </w:r>
      <w:r w:rsidR="005B07EF">
        <w:rPr>
          <w:rFonts w:asciiTheme="minorHAnsi" w:hAnsiTheme="minorHAnsi" w:cstheme="minorHAnsi"/>
          <w:color w:val="000000"/>
        </w:rPr>
        <w:t xml:space="preserve">considered </w:t>
      </w:r>
      <w:r w:rsidR="0099733A" w:rsidRPr="00B1315E">
        <w:rPr>
          <w:rFonts w:asciiTheme="minorHAnsi" w:hAnsiTheme="minorHAnsi" w:cstheme="minorHAnsi"/>
          <w:color w:val="000000"/>
        </w:rPr>
        <w:t>discipline.</w:t>
      </w:r>
    </w:p>
    <w:p w14:paraId="14D534CA" w14:textId="5256F283" w:rsidR="0099733A" w:rsidRPr="00B1315E" w:rsidRDefault="0099733A" w:rsidP="00970079">
      <w:pPr>
        <w:rPr>
          <w:rFonts w:asciiTheme="minorHAnsi" w:hAnsiTheme="minorHAnsi" w:cstheme="minorHAnsi"/>
          <w:color w:val="000000"/>
        </w:rPr>
      </w:pPr>
    </w:p>
    <w:p w14:paraId="0B47C1C5" w14:textId="263F0A05" w:rsidR="00DE538D" w:rsidRPr="00B1315E" w:rsidRDefault="00B81551" w:rsidP="00970079">
      <w:pPr>
        <w:rPr>
          <w:rFonts w:asciiTheme="minorHAnsi" w:hAnsiTheme="minorHAnsi" w:cstheme="minorHAnsi"/>
          <w:color w:val="000000"/>
        </w:rPr>
      </w:pPr>
      <w:r>
        <w:rPr>
          <w:rFonts w:asciiTheme="minorHAnsi" w:hAnsiTheme="minorHAnsi" w:cstheme="minorHAnsi"/>
          <w:color w:val="000000"/>
        </w:rPr>
        <w:t>In this new approach, there are new o</w:t>
      </w:r>
      <w:r w:rsidR="0099733A" w:rsidRPr="00B1315E">
        <w:rPr>
          <w:rFonts w:asciiTheme="minorHAnsi" w:hAnsiTheme="minorHAnsi" w:cstheme="minorHAnsi"/>
          <w:color w:val="000000"/>
        </w:rPr>
        <w:t xml:space="preserve">pportunity to appeal to </w:t>
      </w:r>
      <w:r>
        <w:rPr>
          <w:rFonts w:asciiTheme="minorHAnsi" w:hAnsiTheme="minorHAnsi" w:cstheme="minorHAnsi"/>
          <w:color w:val="000000"/>
        </w:rPr>
        <w:t xml:space="preserve">a </w:t>
      </w:r>
      <w:r w:rsidR="0099733A" w:rsidRPr="00B1315E">
        <w:rPr>
          <w:rFonts w:asciiTheme="minorHAnsi" w:hAnsiTheme="minorHAnsi" w:cstheme="minorHAnsi"/>
          <w:color w:val="000000"/>
        </w:rPr>
        <w:t xml:space="preserve">faculty </w:t>
      </w:r>
      <w:r>
        <w:rPr>
          <w:rFonts w:asciiTheme="minorHAnsi" w:hAnsiTheme="minorHAnsi" w:cstheme="minorHAnsi"/>
          <w:color w:val="000000"/>
        </w:rPr>
        <w:t xml:space="preserve">body </w:t>
      </w:r>
      <w:r w:rsidR="0099733A" w:rsidRPr="00B1315E">
        <w:rPr>
          <w:rFonts w:asciiTheme="minorHAnsi" w:hAnsiTheme="minorHAnsi" w:cstheme="minorHAnsi"/>
          <w:color w:val="000000"/>
        </w:rPr>
        <w:t>for review</w:t>
      </w:r>
      <w:r>
        <w:rPr>
          <w:rFonts w:asciiTheme="minorHAnsi" w:hAnsiTheme="minorHAnsi" w:cstheme="minorHAnsi"/>
          <w:color w:val="000000"/>
        </w:rPr>
        <w:t xml:space="preserve">. A </w:t>
      </w:r>
      <w:r w:rsidR="00DE538D" w:rsidRPr="00B1315E">
        <w:rPr>
          <w:rFonts w:asciiTheme="minorHAnsi" w:hAnsiTheme="minorHAnsi" w:cstheme="minorHAnsi"/>
          <w:color w:val="000000"/>
        </w:rPr>
        <w:t>Faculty Rights and Responsibilities panel would be established. Our system now requires volunteers</w:t>
      </w:r>
      <w:r>
        <w:rPr>
          <w:rFonts w:asciiTheme="minorHAnsi" w:hAnsiTheme="minorHAnsi" w:cstheme="minorHAnsi"/>
          <w:color w:val="000000"/>
        </w:rPr>
        <w:t xml:space="preserve"> serve as adjudicators</w:t>
      </w:r>
      <w:r w:rsidR="00DE538D" w:rsidRPr="00B1315E">
        <w:rPr>
          <w:rFonts w:asciiTheme="minorHAnsi" w:hAnsiTheme="minorHAnsi" w:cstheme="minorHAnsi"/>
          <w:color w:val="000000"/>
        </w:rPr>
        <w:t>, that wouldn’t change.</w:t>
      </w:r>
    </w:p>
    <w:p w14:paraId="2B78A2F5" w14:textId="4E104B73" w:rsidR="007C7B57" w:rsidRPr="00B1315E" w:rsidRDefault="007C7B57" w:rsidP="007C7B57">
      <w:pPr>
        <w:rPr>
          <w:rFonts w:asciiTheme="minorHAnsi" w:hAnsiTheme="minorHAnsi" w:cstheme="minorHAnsi"/>
          <w:color w:val="000000"/>
        </w:rPr>
      </w:pPr>
    </w:p>
    <w:p w14:paraId="622B4854" w14:textId="4C76A4F5" w:rsidR="007C7B57" w:rsidRPr="00B1315E" w:rsidRDefault="000F2E33" w:rsidP="007C7B57">
      <w:pPr>
        <w:rPr>
          <w:rFonts w:asciiTheme="minorHAnsi" w:hAnsiTheme="minorHAnsi" w:cstheme="minorHAnsi"/>
        </w:rPr>
      </w:pPr>
      <w:r w:rsidRPr="00B1315E">
        <w:rPr>
          <w:rFonts w:asciiTheme="minorHAnsi" w:hAnsiTheme="minorHAnsi" w:cstheme="minorHAnsi"/>
          <w:noProof/>
        </w:rPr>
        <w:drawing>
          <wp:inline distT="0" distB="0" distL="0" distR="0" wp14:anchorId="0755123E" wp14:editId="53ED2A25">
            <wp:extent cx="5943600" cy="3352165"/>
            <wp:effectExtent l="0" t="0" r="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a:stretch>
                      <a:fillRect/>
                    </a:stretch>
                  </pic:blipFill>
                  <pic:spPr>
                    <a:xfrm>
                      <a:off x="0" y="0"/>
                      <a:ext cx="5943600" cy="3352165"/>
                    </a:xfrm>
                    <a:prstGeom prst="rect">
                      <a:avLst/>
                    </a:prstGeom>
                  </pic:spPr>
                </pic:pic>
              </a:graphicData>
            </a:graphic>
          </wp:inline>
        </w:drawing>
      </w:r>
    </w:p>
    <w:p w14:paraId="7EA32AD5" w14:textId="5AD6F2FD" w:rsidR="000F2E33" w:rsidRPr="00B1315E" w:rsidRDefault="000F2E33" w:rsidP="007C7B57">
      <w:pPr>
        <w:rPr>
          <w:rFonts w:asciiTheme="minorHAnsi" w:hAnsiTheme="minorHAnsi" w:cstheme="minorHAnsi"/>
        </w:rPr>
      </w:pPr>
    </w:p>
    <w:p w14:paraId="0334AD4E" w14:textId="70DAD8FF" w:rsidR="0099733A" w:rsidRPr="00B1315E" w:rsidRDefault="0099733A" w:rsidP="007C7B57">
      <w:pPr>
        <w:rPr>
          <w:rFonts w:asciiTheme="minorHAnsi" w:hAnsiTheme="minorHAnsi" w:cstheme="minorHAnsi"/>
          <w:color w:val="000000"/>
        </w:rPr>
      </w:pPr>
      <w:r w:rsidRPr="00B1315E">
        <w:rPr>
          <w:rFonts w:asciiTheme="minorHAnsi" w:hAnsiTheme="minorHAnsi" w:cstheme="minorHAnsi"/>
          <w:color w:val="000000"/>
        </w:rPr>
        <w:t>Where are the areas of contention</w:t>
      </w:r>
      <w:r w:rsidR="00B81551">
        <w:rPr>
          <w:rFonts w:asciiTheme="minorHAnsi" w:hAnsiTheme="minorHAnsi" w:cstheme="minorHAnsi"/>
          <w:color w:val="000000"/>
        </w:rPr>
        <w:t xml:space="preserve"> </w:t>
      </w:r>
      <w:proofErr w:type="gramStart"/>
      <w:r w:rsidR="00B81551">
        <w:rPr>
          <w:rFonts w:asciiTheme="minorHAnsi" w:hAnsiTheme="minorHAnsi" w:cstheme="minorHAnsi"/>
          <w:color w:val="000000"/>
        </w:rPr>
        <w:t>with regard to</w:t>
      </w:r>
      <w:proofErr w:type="gramEnd"/>
      <w:r w:rsidR="00B81551">
        <w:rPr>
          <w:rFonts w:asciiTheme="minorHAnsi" w:hAnsiTheme="minorHAnsi" w:cstheme="minorHAnsi"/>
          <w:color w:val="000000"/>
        </w:rPr>
        <w:t xml:space="preserve"> this proposal</w:t>
      </w:r>
      <w:r w:rsidRPr="00B1315E">
        <w:rPr>
          <w:rFonts w:asciiTheme="minorHAnsi" w:hAnsiTheme="minorHAnsi" w:cstheme="minorHAnsi"/>
          <w:color w:val="000000"/>
        </w:rPr>
        <w:t>?</w:t>
      </w:r>
      <w:r w:rsidR="00FD5AB7" w:rsidRPr="00B1315E">
        <w:rPr>
          <w:rFonts w:asciiTheme="minorHAnsi" w:hAnsiTheme="minorHAnsi" w:cstheme="minorHAnsi"/>
          <w:color w:val="000000"/>
        </w:rPr>
        <w:t xml:space="preserve"> Mike took a stab at these:</w:t>
      </w:r>
    </w:p>
    <w:p w14:paraId="5B946F30" w14:textId="35F496AC" w:rsidR="00DE538D" w:rsidRPr="00B1315E" w:rsidRDefault="0099733A" w:rsidP="00FD5AB7">
      <w:pPr>
        <w:pStyle w:val="ListParagraph"/>
        <w:numPr>
          <w:ilvl w:val="0"/>
          <w:numId w:val="14"/>
        </w:numPr>
        <w:rPr>
          <w:rFonts w:cstheme="minorHAnsi"/>
          <w:color w:val="000000"/>
        </w:rPr>
      </w:pPr>
      <w:r w:rsidRPr="00B1315E">
        <w:rPr>
          <w:rFonts w:cstheme="minorHAnsi"/>
          <w:color w:val="000000"/>
        </w:rPr>
        <w:t>Administration worries about cost. Training of chairs will be required. Of course, that’s already a need.</w:t>
      </w:r>
      <w:r w:rsidR="00DE538D" w:rsidRPr="00B1315E">
        <w:rPr>
          <w:rFonts w:cstheme="minorHAnsi"/>
          <w:color w:val="000000"/>
        </w:rPr>
        <w:t xml:space="preserve"> No costing estimates exist.</w:t>
      </w:r>
    </w:p>
    <w:p w14:paraId="034515EF" w14:textId="0C673650" w:rsidR="00DE538D" w:rsidRPr="00B1315E" w:rsidRDefault="00DE538D" w:rsidP="007C7B57">
      <w:pPr>
        <w:rPr>
          <w:rFonts w:asciiTheme="minorHAnsi" w:hAnsiTheme="minorHAnsi" w:cstheme="minorHAnsi"/>
          <w:color w:val="000000"/>
        </w:rPr>
      </w:pPr>
    </w:p>
    <w:p w14:paraId="6E9B4F4A" w14:textId="6C373459" w:rsidR="00DE538D" w:rsidRPr="00B1315E" w:rsidRDefault="00B81551" w:rsidP="00FD5AB7">
      <w:pPr>
        <w:pStyle w:val="ListParagraph"/>
        <w:numPr>
          <w:ilvl w:val="0"/>
          <w:numId w:val="14"/>
        </w:numPr>
        <w:rPr>
          <w:rFonts w:cstheme="minorHAnsi"/>
          <w:color w:val="000000"/>
        </w:rPr>
      </w:pPr>
      <w:r>
        <w:rPr>
          <w:rFonts w:cstheme="minorHAnsi"/>
          <w:color w:val="000000"/>
        </w:rPr>
        <w:t>Administration is not keen to</w:t>
      </w:r>
      <w:r w:rsidR="00DE538D" w:rsidRPr="00B1315E">
        <w:rPr>
          <w:rFonts w:cstheme="minorHAnsi"/>
          <w:color w:val="000000"/>
        </w:rPr>
        <w:t xml:space="preserve"> eliminat</w:t>
      </w:r>
      <w:r>
        <w:rPr>
          <w:rFonts w:cstheme="minorHAnsi"/>
          <w:color w:val="000000"/>
        </w:rPr>
        <w:t>e</w:t>
      </w:r>
      <w:r w:rsidR="00DE538D" w:rsidRPr="00B1315E">
        <w:rPr>
          <w:rFonts w:cstheme="minorHAnsi"/>
          <w:color w:val="000000"/>
        </w:rPr>
        <w:t xml:space="preserve"> the capacity to reduce salary without </w:t>
      </w:r>
      <w:r>
        <w:rPr>
          <w:rFonts w:cstheme="minorHAnsi"/>
          <w:color w:val="000000"/>
        </w:rPr>
        <w:t xml:space="preserve">a hearing or </w:t>
      </w:r>
      <w:r w:rsidR="00DE538D" w:rsidRPr="00B1315E">
        <w:rPr>
          <w:rFonts w:cstheme="minorHAnsi"/>
          <w:color w:val="000000"/>
        </w:rPr>
        <w:t>proceeding. Ana Mari believes there must be capacity at the unit level to punish.</w:t>
      </w:r>
    </w:p>
    <w:p w14:paraId="25C14AA9" w14:textId="0359EAE6" w:rsidR="00DE538D" w:rsidRPr="00B1315E" w:rsidRDefault="00DE538D" w:rsidP="007C7B57">
      <w:pPr>
        <w:rPr>
          <w:rFonts w:asciiTheme="minorHAnsi" w:hAnsiTheme="minorHAnsi" w:cstheme="minorHAnsi"/>
          <w:color w:val="000000"/>
        </w:rPr>
      </w:pPr>
    </w:p>
    <w:p w14:paraId="2B952131" w14:textId="4D9B2098" w:rsidR="00DE538D" w:rsidRPr="00B1315E" w:rsidRDefault="00B81551" w:rsidP="00FD5AB7">
      <w:pPr>
        <w:pStyle w:val="ListParagraph"/>
        <w:numPr>
          <w:ilvl w:val="0"/>
          <w:numId w:val="14"/>
        </w:numPr>
        <w:rPr>
          <w:rFonts w:cstheme="minorHAnsi"/>
          <w:color w:val="000000"/>
        </w:rPr>
      </w:pPr>
      <w:r>
        <w:rPr>
          <w:rFonts w:cstheme="minorHAnsi"/>
          <w:color w:val="000000"/>
        </w:rPr>
        <w:t xml:space="preserve">The </w:t>
      </w:r>
      <w:r w:rsidR="00DE538D" w:rsidRPr="00B1315E">
        <w:rPr>
          <w:rFonts w:cstheme="minorHAnsi"/>
          <w:color w:val="000000"/>
        </w:rPr>
        <w:t>additional list of interventions available</w:t>
      </w:r>
      <w:r>
        <w:rPr>
          <w:rFonts w:cstheme="minorHAnsi"/>
          <w:color w:val="000000"/>
        </w:rPr>
        <w:t xml:space="preserve"> adds </w:t>
      </w:r>
      <w:r w:rsidR="00DE538D" w:rsidRPr="00B1315E">
        <w:rPr>
          <w:rFonts w:cstheme="minorHAnsi"/>
          <w:color w:val="000000"/>
        </w:rPr>
        <w:t xml:space="preserve">complexity </w:t>
      </w:r>
      <w:r>
        <w:rPr>
          <w:rFonts w:cstheme="minorHAnsi"/>
          <w:color w:val="000000"/>
        </w:rPr>
        <w:t>administration believes will be hard to understan</w:t>
      </w:r>
      <w:r w:rsidR="00DE538D" w:rsidRPr="00B1315E">
        <w:rPr>
          <w:rFonts w:cstheme="minorHAnsi"/>
          <w:color w:val="000000"/>
        </w:rPr>
        <w:t>d.</w:t>
      </w:r>
    </w:p>
    <w:p w14:paraId="5B6D8231" w14:textId="1271CE14" w:rsidR="0099733A" w:rsidRPr="00B1315E" w:rsidRDefault="0099733A" w:rsidP="007C7B57">
      <w:pPr>
        <w:rPr>
          <w:rFonts w:asciiTheme="minorHAnsi" w:hAnsiTheme="minorHAnsi" w:cstheme="minorHAnsi"/>
          <w:color w:val="000000"/>
        </w:rPr>
      </w:pPr>
    </w:p>
    <w:p w14:paraId="3D12F299" w14:textId="77777777" w:rsidR="004918D2" w:rsidRDefault="00DE538D" w:rsidP="007C7B57">
      <w:pPr>
        <w:pStyle w:val="ListParagraph"/>
        <w:numPr>
          <w:ilvl w:val="0"/>
          <w:numId w:val="14"/>
        </w:numPr>
        <w:rPr>
          <w:rFonts w:cstheme="minorHAnsi"/>
          <w:color w:val="000000"/>
        </w:rPr>
      </w:pPr>
      <w:r w:rsidRPr="00B1315E">
        <w:rPr>
          <w:rFonts w:cstheme="minorHAnsi"/>
          <w:color w:val="000000"/>
        </w:rPr>
        <w:t xml:space="preserve">Faculty worry </w:t>
      </w:r>
      <w:r w:rsidR="004918D2">
        <w:rPr>
          <w:rFonts w:cstheme="minorHAnsi"/>
          <w:color w:val="000000"/>
        </w:rPr>
        <w:t>about</w:t>
      </w:r>
      <w:r w:rsidRPr="00B1315E">
        <w:rPr>
          <w:rFonts w:cstheme="minorHAnsi"/>
          <w:color w:val="000000"/>
        </w:rPr>
        <w:t xml:space="preserve"> </w:t>
      </w:r>
      <w:r w:rsidR="004918D2">
        <w:rPr>
          <w:rFonts w:cstheme="minorHAnsi"/>
          <w:color w:val="000000"/>
        </w:rPr>
        <w:t xml:space="preserve">how </w:t>
      </w:r>
      <w:r w:rsidRPr="00B1315E">
        <w:rPr>
          <w:rFonts w:cstheme="minorHAnsi"/>
          <w:color w:val="000000"/>
        </w:rPr>
        <w:t>the written warning</w:t>
      </w:r>
      <w:r w:rsidR="004918D2">
        <w:rPr>
          <w:rFonts w:cstheme="minorHAnsi"/>
          <w:color w:val="000000"/>
        </w:rPr>
        <w:t xml:space="preserve"> may </w:t>
      </w:r>
      <w:r w:rsidRPr="00B1315E">
        <w:rPr>
          <w:rFonts w:cstheme="minorHAnsi"/>
          <w:color w:val="000000"/>
        </w:rPr>
        <w:t>be used.</w:t>
      </w:r>
    </w:p>
    <w:p w14:paraId="1AF1A091" w14:textId="77777777" w:rsidR="004918D2" w:rsidRPr="004918D2" w:rsidRDefault="004918D2" w:rsidP="004918D2">
      <w:pPr>
        <w:pStyle w:val="ListParagraph"/>
        <w:rPr>
          <w:rFonts w:cstheme="minorHAnsi"/>
          <w:color w:val="000000"/>
        </w:rPr>
      </w:pPr>
    </w:p>
    <w:p w14:paraId="0930656F" w14:textId="5ED9B8C9" w:rsidR="00DE538D" w:rsidRPr="004918D2" w:rsidRDefault="00DE538D" w:rsidP="007C7B57">
      <w:pPr>
        <w:pStyle w:val="ListParagraph"/>
        <w:numPr>
          <w:ilvl w:val="0"/>
          <w:numId w:val="14"/>
        </w:numPr>
        <w:rPr>
          <w:rFonts w:cstheme="minorHAnsi"/>
          <w:color w:val="000000"/>
        </w:rPr>
      </w:pPr>
      <w:r w:rsidRPr="004918D2">
        <w:rPr>
          <w:rFonts w:cstheme="minorHAnsi"/>
          <w:color w:val="000000"/>
        </w:rPr>
        <w:t xml:space="preserve">Some wonder who </w:t>
      </w:r>
      <w:r w:rsidR="004918D2">
        <w:rPr>
          <w:rFonts w:cstheme="minorHAnsi"/>
          <w:color w:val="000000"/>
        </w:rPr>
        <w:t>gets to decide from the very beginning</w:t>
      </w:r>
      <w:r w:rsidRPr="004918D2">
        <w:rPr>
          <w:rFonts w:cstheme="minorHAnsi"/>
          <w:color w:val="000000"/>
        </w:rPr>
        <w:t xml:space="preserve"> whether the problem can be addressed at the local level</w:t>
      </w:r>
      <w:r w:rsidR="00752C23" w:rsidRPr="004918D2">
        <w:rPr>
          <w:rFonts w:cstheme="minorHAnsi"/>
          <w:color w:val="000000"/>
        </w:rPr>
        <w:t>.</w:t>
      </w:r>
    </w:p>
    <w:p w14:paraId="306C0CE5" w14:textId="3C37836F" w:rsidR="00752C23" w:rsidRPr="00B1315E" w:rsidRDefault="00752C23" w:rsidP="007C7B57">
      <w:pPr>
        <w:rPr>
          <w:rFonts w:asciiTheme="minorHAnsi" w:hAnsiTheme="minorHAnsi" w:cstheme="minorHAnsi"/>
          <w:color w:val="000000"/>
        </w:rPr>
      </w:pPr>
    </w:p>
    <w:p w14:paraId="50CF0DBE" w14:textId="0B681FFC" w:rsidR="000F7B67" w:rsidRPr="00B1315E" w:rsidRDefault="00752C23" w:rsidP="000F7B67">
      <w:pPr>
        <w:rPr>
          <w:rFonts w:asciiTheme="minorHAnsi" w:hAnsiTheme="minorHAnsi" w:cstheme="minorHAnsi"/>
          <w:color w:val="000000"/>
        </w:rPr>
      </w:pPr>
      <w:r w:rsidRPr="00B1315E">
        <w:rPr>
          <w:rFonts w:asciiTheme="minorHAnsi" w:hAnsiTheme="minorHAnsi" w:cstheme="minorHAnsi"/>
          <w:color w:val="000000"/>
        </w:rPr>
        <w:t xml:space="preserve">Mike noted </w:t>
      </w:r>
      <w:r w:rsidR="004918D2">
        <w:rPr>
          <w:rFonts w:asciiTheme="minorHAnsi" w:hAnsiTheme="minorHAnsi" w:cstheme="minorHAnsi"/>
          <w:color w:val="000000"/>
        </w:rPr>
        <w:t xml:space="preserve">all </w:t>
      </w:r>
      <w:r w:rsidRPr="00B1315E">
        <w:rPr>
          <w:rFonts w:asciiTheme="minorHAnsi" w:hAnsiTheme="minorHAnsi" w:cstheme="minorHAnsi"/>
          <w:color w:val="000000"/>
        </w:rPr>
        <w:t xml:space="preserve">concerns stem from mistrust. Administration doesn’t trust faculty to police itself. Faculty doesn’t trust administration to be evenhanded. </w:t>
      </w:r>
      <w:r w:rsidR="004918D2">
        <w:rPr>
          <w:rFonts w:asciiTheme="minorHAnsi" w:hAnsiTheme="minorHAnsi" w:cstheme="minorHAnsi"/>
          <w:color w:val="000000"/>
        </w:rPr>
        <w:t xml:space="preserve">Mike suggested </w:t>
      </w:r>
      <w:r w:rsidRPr="00B1315E">
        <w:rPr>
          <w:rFonts w:asciiTheme="minorHAnsi" w:hAnsiTheme="minorHAnsi" w:cstheme="minorHAnsi"/>
          <w:color w:val="000000"/>
        </w:rPr>
        <w:t>the alternative mechanism is a union.</w:t>
      </w:r>
      <w:r w:rsidR="000F7B67" w:rsidRPr="00B1315E">
        <w:rPr>
          <w:rFonts w:asciiTheme="minorHAnsi" w:hAnsiTheme="minorHAnsi" w:cstheme="minorHAnsi"/>
          <w:color w:val="000000"/>
        </w:rPr>
        <w:t xml:space="preserve"> Rachel later noted we allow the administration to police itself, but not the faculty. </w:t>
      </w:r>
      <w:r w:rsidR="004918D2">
        <w:rPr>
          <w:rFonts w:asciiTheme="minorHAnsi" w:hAnsiTheme="minorHAnsi" w:cstheme="minorHAnsi"/>
          <w:color w:val="000000"/>
        </w:rPr>
        <w:t xml:space="preserve">Abie noted if trust was a </w:t>
      </w:r>
      <w:proofErr w:type="gramStart"/>
      <w:r w:rsidR="004918D2">
        <w:rPr>
          <w:rFonts w:asciiTheme="minorHAnsi" w:hAnsiTheme="minorHAnsi" w:cstheme="minorHAnsi"/>
          <w:color w:val="000000"/>
        </w:rPr>
        <w:t>prerequisite</w:t>
      </w:r>
      <w:proofErr w:type="gramEnd"/>
      <w:r w:rsidR="004918D2">
        <w:rPr>
          <w:rFonts w:asciiTheme="minorHAnsi" w:hAnsiTheme="minorHAnsi" w:cstheme="minorHAnsi"/>
          <w:color w:val="000000"/>
        </w:rPr>
        <w:t xml:space="preserve"> then we wouldn’t need a system at all; the whole point of this mechanism is provide procedures in the absence of trust.</w:t>
      </w:r>
    </w:p>
    <w:p w14:paraId="25CD7716" w14:textId="73D7A36A" w:rsidR="00752C23" w:rsidRPr="00B1315E" w:rsidRDefault="00752C23" w:rsidP="007C7B57">
      <w:pPr>
        <w:rPr>
          <w:rFonts w:asciiTheme="minorHAnsi" w:hAnsiTheme="minorHAnsi" w:cstheme="minorHAnsi"/>
          <w:color w:val="000000"/>
        </w:rPr>
      </w:pPr>
    </w:p>
    <w:p w14:paraId="32A51F2E" w14:textId="41F9812B" w:rsidR="00752C23" w:rsidRPr="00B1315E" w:rsidRDefault="004918D2" w:rsidP="007C7B57">
      <w:pPr>
        <w:rPr>
          <w:rFonts w:asciiTheme="minorHAnsi" w:hAnsiTheme="minorHAnsi" w:cstheme="minorHAnsi"/>
          <w:color w:val="000000"/>
        </w:rPr>
      </w:pPr>
      <w:r>
        <w:rPr>
          <w:rFonts w:asciiTheme="minorHAnsi" w:hAnsiTheme="minorHAnsi" w:cstheme="minorHAnsi"/>
          <w:color w:val="000000"/>
        </w:rPr>
        <w:t xml:space="preserve">It was reported that </w:t>
      </w:r>
      <w:r w:rsidR="000C3956" w:rsidRPr="00B1315E">
        <w:rPr>
          <w:rFonts w:asciiTheme="minorHAnsi" w:hAnsiTheme="minorHAnsi" w:cstheme="minorHAnsi"/>
          <w:color w:val="000000"/>
        </w:rPr>
        <w:t>Bob Stacey makes the point that the 25-71 process doesn’t work. He views the adjudication panel as a useful way to bring solutions.</w:t>
      </w:r>
    </w:p>
    <w:p w14:paraId="49916B39" w14:textId="6ACB590C" w:rsidR="000C3956" w:rsidRPr="00B1315E" w:rsidRDefault="000C3956" w:rsidP="007C7B57">
      <w:pPr>
        <w:rPr>
          <w:rFonts w:asciiTheme="minorHAnsi" w:hAnsiTheme="minorHAnsi" w:cstheme="minorHAnsi"/>
          <w:color w:val="000000"/>
        </w:rPr>
      </w:pPr>
    </w:p>
    <w:p w14:paraId="678B10B1" w14:textId="120DE0B6" w:rsidR="00757548" w:rsidRPr="00B1315E" w:rsidRDefault="000C3956" w:rsidP="007C7B57">
      <w:pPr>
        <w:rPr>
          <w:rFonts w:asciiTheme="minorHAnsi" w:hAnsiTheme="minorHAnsi" w:cstheme="minorHAnsi"/>
          <w:color w:val="000000"/>
        </w:rPr>
      </w:pPr>
      <w:r w:rsidRPr="00B1315E">
        <w:rPr>
          <w:rFonts w:asciiTheme="minorHAnsi" w:hAnsiTheme="minorHAnsi" w:cstheme="minorHAnsi"/>
          <w:color w:val="000000"/>
        </w:rPr>
        <w:t xml:space="preserve">Louisa noted </w:t>
      </w:r>
      <w:r w:rsidR="00757548" w:rsidRPr="00B1315E">
        <w:rPr>
          <w:rFonts w:asciiTheme="minorHAnsi" w:hAnsiTheme="minorHAnsi" w:cstheme="minorHAnsi"/>
          <w:color w:val="000000"/>
        </w:rPr>
        <w:t xml:space="preserve">the local level can be the source </w:t>
      </w:r>
      <w:r w:rsidR="004918D2">
        <w:rPr>
          <w:rFonts w:asciiTheme="minorHAnsi" w:hAnsiTheme="minorHAnsi" w:cstheme="minorHAnsi"/>
          <w:color w:val="000000"/>
        </w:rPr>
        <w:t>of a lot of problems. She</w:t>
      </w:r>
      <w:r w:rsidR="00757548" w:rsidRPr="00B1315E">
        <w:rPr>
          <w:rFonts w:asciiTheme="minorHAnsi" w:hAnsiTheme="minorHAnsi" w:cstheme="minorHAnsi"/>
          <w:color w:val="000000"/>
        </w:rPr>
        <w:t xml:space="preserve"> noted the case of a serial sexual abuser on the faculty</w:t>
      </w:r>
      <w:r w:rsidR="004918D2">
        <w:rPr>
          <w:rFonts w:asciiTheme="minorHAnsi" w:hAnsiTheme="minorHAnsi" w:cstheme="minorHAnsi"/>
          <w:color w:val="000000"/>
        </w:rPr>
        <w:t xml:space="preserve"> on her campus, who is now gone</w:t>
      </w:r>
      <w:r w:rsidR="00757548" w:rsidRPr="00B1315E">
        <w:rPr>
          <w:rFonts w:asciiTheme="minorHAnsi" w:hAnsiTheme="minorHAnsi" w:cstheme="minorHAnsi"/>
          <w:color w:val="000000"/>
        </w:rPr>
        <w:t xml:space="preserve">. Under the current system, he was allowed to stay at UW </w:t>
      </w:r>
      <w:r w:rsidR="004918D2">
        <w:rPr>
          <w:rFonts w:asciiTheme="minorHAnsi" w:hAnsiTheme="minorHAnsi" w:cstheme="minorHAnsi"/>
          <w:color w:val="000000"/>
        </w:rPr>
        <w:t xml:space="preserve">(for decades!!) </w:t>
      </w:r>
      <w:r w:rsidR="00757548" w:rsidRPr="00B1315E">
        <w:rPr>
          <w:rFonts w:asciiTheme="minorHAnsi" w:hAnsiTheme="minorHAnsi" w:cstheme="minorHAnsi"/>
          <w:color w:val="000000"/>
        </w:rPr>
        <w:t xml:space="preserve">because he made technical arguments about the authority of people at the unit level to decide things. Under the proposed model, </w:t>
      </w:r>
      <w:r w:rsidR="004918D2">
        <w:rPr>
          <w:rFonts w:asciiTheme="minorHAnsi" w:hAnsiTheme="minorHAnsi" w:cstheme="minorHAnsi"/>
          <w:color w:val="000000"/>
        </w:rPr>
        <w:t xml:space="preserve">she believes </w:t>
      </w:r>
      <w:r w:rsidR="00757548" w:rsidRPr="00B1315E">
        <w:rPr>
          <w:rFonts w:asciiTheme="minorHAnsi" w:hAnsiTheme="minorHAnsi" w:cstheme="minorHAnsi"/>
          <w:color w:val="000000"/>
        </w:rPr>
        <w:t>the person would have left sooner.</w:t>
      </w:r>
    </w:p>
    <w:p w14:paraId="1215601B" w14:textId="5914A02F" w:rsidR="00757548" w:rsidRPr="00B1315E" w:rsidRDefault="00757548" w:rsidP="007C7B57">
      <w:pPr>
        <w:rPr>
          <w:rFonts w:asciiTheme="minorHAnsi" w:hAnsiTheme="minorHAnsi" w:cstheme="minorHAnsi"/>
          <w:color w:val="000000"/>
        </w:rPr>
      </w:pPr>
    </w:p>
    <w:p w14:paraId="075203A5" w14:textId="3698DE3D" w:rsidR="00757548" w:rsidRPr="00B1315E" w:rsidRDefault="00757548" w:rsidP="007C7B57">
      <w:pPr>
        <w:rPr>
          <w:rFonts w:asciiTheme="minorHAnsi" w:hAnsiTheme="minorHAnsi" w:cstheme="minorHAnsi"/>
          <w:color w:val="000000"/>
        </w:rPr>
      </w:pPr>
      <w:r w:rsidRPr="00B1315E">
        <w:rPr>
          <w:rFonts w:asciiTheme="minorHAnsi" w:hAnsiTheme="minorHAnsi" w:cstheme="minorHAnsi"/>
          <w:color w:val="000000"/>
        </w:rPr>
        <w:t xml:space="preserve">The UW </w:t>
      </w:r>
      <w:r w:rsidR="004918D2">
        <w:rPr>
          <w:rFonts w:asciiTheme="minorHAnsi" w:hAnsiTheme="minorHAnsi" w:cstheme="minorHAnsi"/>
          <w:color w:val="000000"/>
        </w:rPr>
        <w:t>maintains</w:t>
      </w:r>
      <w:r w:rsidRPr="00B1315E">
        <w:rPr>
          <w:rFonts w:asciiTheme="minorHAnsi" w:hAnsiTheme="minorHAnsi" w:cstheme="minorHAnsi"/>
          <w:color w:val="000000"/>
        </w:rPr>
        <w:t xml:space="preserve"> terrible records of </w:t>
      </w:r>
      <w:r w:rsidR="00421B28" w:rsidRPr="00B1315E">
        <w:rPr>
          <w:rFonts w:asciiTheme="minorHAnsi" w:hAnsiTheme="minorHAnsi" w:cstheme="minorHAnsi"/>
          <w:color w:val="000000"/>
        </w:rPr>
        <w:t xml:space="preserve">its disciplinary </w:t>
      </w:r>
      <w:r w:rsidR="004918D2">
        <w:rPr>
          <w:rFonts w:asciiTheme="minorHAnsi" w:hAnsiTheme="minorHAnsi" w:cstheme="minorHAnsi"/>
          <w:color w:val="000000"/>
        </w:rPr>
        <w:t>processes and decisions</w:t>
      </w:r>
      <w:r w:rsidR="00421B28" w:rsidRPr="00B1315E">
        <w:rPr>
          <w:rFonts w:asciiTheme="minorHAnsi" w:hAnsiTheme="minorHAnsi" w:cstheme="minorHAnsi"/>
          <w:color w:val="000000"/>
        </w:rPr>
        <w:t xml:space="preserve">, </w:t>
      </w:r>
      <w:r w:rsidR="004918D2">
        <w:rPr>
          <w:rFonts w:asciiTheme="minorHAnsi" w:hAnsiTheme="minorHAnsi" w:cstheme="minorHAnsi"/>
          <w:color w:val="000000"/>
        </w:rPr>
        <w:t xml:space="preserve">and when asked for records produces </w:t>
      </w:r>
      <w:r w:rsidR="00421B28" w:rsidRPr="00B1315E">
        <w:rPr>
          <w:rFonts w:asciiTheme="minorHAnsi" w:hAnsiTheme="minorHAnsi" w:cstheme="minorHAnsi"/>
          <w:color w:val="000000"/>
        </w:rPr>
        <w:t>a hodgepodge of local unit text files</w:t>
      </w:r>
      <w:r w:rsidR="004918D2">
        <w:rPr>
          <w:rFonts w:asciiTheme="minorHAnsi" w:hAnsiTheme="minorHAnsi" w:cstheme="minorHAnsi"/>
          <w:color w:val="000000"/>
        </w:rPr>
        <w:t xml:space="preserve"> that are inconsistent and can’t be searched in any systematic way.</w:t>
      </w:r>
    </w:p>
    <w:p w14:paraId="71B3F694" w14:textId="20078D2B" w:rsidR="00421B28" w:rsidRPr="00B1315E" w:rsidRDefault="00421B28" w:rsidP="007C7B57">
      <w:pPr>
        <w:rPr>
          <w:rFonts w:asciiTheme="minorHAnsi" w:hAnsiTheme="minorHAnsi" w:cstheme="minorHAnsi"/>
          <w:color w:val="000000"/>
        </w:rPr>
      </w:pPr>
    </w:p>
    <w:p w14:paraId="5CBF78C5" w14:textId="6476BDA6" w:rsidR="00421B28" w:rsidRPr="00B1315E" w:rsidRDefault="00421B28" w:rsidP="007C7B57">
      <w:pPr>
        <w:rPr>
          <w:rFonts w:asciiTheme="minorHAnsi" w:hAnsiTheme="minorHAnsi" w:cstheme="minorHAnsi"/>
          <w:color w:val="000000"/>
        </w:rPr>
      </w:pPr>
      <w:r w:rsidRPr="00B1315E">
        <w:rPr>
          <w:rFonts w:asciiTheme="minorHAnsi" w:hAnsiTheme="minorHAnsi" w:cstheme="minorHAnsi"/>
          <w:color w:val="000000"/>
        </w:rPr>
        <w:t xml:space="preserve">A chair’s power, acting alone, in the new proposal is limited to a written warning. A chair could no longer </w:t>
      </w:r>
      <w:r w:rsidR="004918D2">
        <w:rPr>
          <w:rFonts w:asciiTheme="minorHAnsi" w:hAnsiTheme="minorHAnsi" w:cstheme="minorHAnsi"/>
          <w:color w:val="000000"/>
        </w:rPr>
        <w:t xml:space="preserve">unilaterally </w:t>
      </w:r>
      <w:r w:rsidRPr="00B1315E">
        <w:rPr>
          <w:rFonts w:asciiTheme="minorHAnsi" w:hAnsiTheme="minorHAnsi" w:cstheme="minorHAnsi"/>
          <w:color w:val="000000"/>
        </w:rPr>
        <w:t>declare someone non-meritorious, remove administrative assignments</w:t>
      </w:r>
      <w:r w:rsidR="00AB301D" w:rsidRPr="00B1315E">
        <w:rPr>
          <w:rFonts w:asciiTheme="minorHAnsi" w:hAnsiTheme="minorHAnsi" w:cstheme="minorHAnsi"/>
          <w:color w:val="000000"/>
        </w:rPr>
        <w:t xml:space="preserve"> beyond “at will” EO-20 appointments,</w:t>
      </w:r>
      <w:r w:rsidRPr="00B1315E">
        <w:rPr>
          <w:rFonts w:asciiTheme="minorHAnsi" w:hAnsiTheme="minorHAnsi" w:cstheme="minorHAnsi"/>
          <w:color w:val="000000"/>
        </w:rPr>
        <w:t xml:space="preserve"> or impose coaching.</w:t>
      </w:r>
      <w:r w:rsidR="00AB301D" w:rsidRPr="00B1315E">
        <w:rPr>
          <w:rFonts w:asciiTheme="minorHAnsi" w:hAnsiTheme="minorHAnsi" w:cstheme="minorHAnsi"/>
          <w:color w:val="000000"/>
        </w:rPr>
        <w:t xml:space="preserve"> A panel of 3 members of the faculty rights and responsibilities pool can be made available to the faculty member </w:t>
      </w:r>
      <w:r w:rsidR="004918D2">
        <w:rPr>
          <w:rFonts w:asciiTheme="minorHAnsi" w:hAnsiTheme="minorHAnsi" w:cstheme="minorHAnsi"/>
          <w:color w:val="000000"/>
        </w:rPr>
        <w:t xml:space="preserve">for a consultation </w:t>
      </w:r>
      <w:r w:rsidR="00AB301D" w:rsidRPr="00B1315E">
        <w:rPr>
          <w:rFonts w:asciiTheme="minorHAnsi" w:hAnsiTheme="minorHAnsi" w:cstheme="minorHAnsi"/>
          <w:color w:val="000000"/>
        </w:rPr>
        <w:t xml:space="preserve">before they </w:t>
      </w:r>
      <w:r w:rsidR="004918D2">
        <w:rPr>
          <w:rFonts w:asciiTheme="minorHAnsi" w:hAnsiTheme="minorHAnsi" w:cstheme="minorHAnsi"/>
          <w:color w:val="000000"/>
        </w:rPr>
        <w:t xml:space="preserve">agree to </w:t>
      </w:r>
      <w:r w:rsidR="00AB301D" w:rsidRPr="00B1315E">
        <w:rPr>
          <w:rFonts w:asciiTheme="minorHAnsi" w:hAnsiTheme="minorHAnsi" w:cstheme="minorHAnsi"/>
          <w:color w:val="000000"/>
        </w:rPr>
        <w:t>settle.</w:t>
      </w:r>
    </w:p>
    <w:p w14:paraId="2FB31513" w14:textId="043C33AD" w:rsidR="00AB301D" w:rsidRPr="00B1315E" w:rsidRDefault="00AB301D" w:rsidP="007C7B57">
      <w:pPr>
        <w:rPr>
          <w:rFonts w:asciiTheme="minorHAnsi" w:hAnsiTheme="minorHAnsi" w:cstheme="minorHAnsi"/>
          <w:color w:val="000000"/>
        </w:rPr>
      </w:pPr>
    </w:p>
    <w:p w14:paraId="1497290D" w14:textId="09ED5FA2" w:rsidR="00AB301D" w:rsidRPr="00B1315E" w:rsidRDefault="004918D2" w:rsidP="007C7B57">
      <w:pPr>
        <w:rPr>
          <w:rFonts w:asciiTheme="minorHAnsi" w:hAnsiTheme="minorHAnsi" w:cstheme="minorHAnsi"/>
          <w:color w:val="000000"/>
        </w:rPr>
      </w:pPr>
      <w:r>
        <w:rPr>
          <w:rFonts w:asciiTheme="minorHAnsi" w:hAnsiTheme="minorHAnsi" w:cstheme="minorHAnsi"/>
          <w:color w:val="000000"/>
        </w:rPr>
        <w:t>Separately, t</w:t>
      </w:r>
      <w:r w:rsidR="00AB301D" w:rsidRPr="00B1315E">
        <w:rPr>
          <w:rFonts w:asciiTheme="minorHAnsi" w:hAnsiTheme="minorHAnsi" w:cstheme="minorHAnsi"/>
          <w:color w:val="000000"/>
        </w:rPr>
        <w:t xml:space="preserve">he provost has a task force working on </w:t>
      </w:r>
      <w:r>
        <w:rPr>
          <w:rFonts w:asciiTheme="minorHAnsi" w:hAnsiTheme="minorHAnsi" w:cstheme="minorHAnsi"/>
          <w:color w:val="000000"/>
        </w:rPr>
        <w:t xml:space="preserve">faculty </w:t>
      </w:r>
      <w:r w:rsidR="00B65BD1" w:rsidRPr="00B1315E">
        <w:rPr>
          <w:rFonts w:asciiTheme="minorHAnsi" w:hAnsiTheme="minorHAnsi" w:cstheme="minorHAnsi"/>
          <w:color w:val="000000"/>
        </w:rPr>
        <w:t xml:space="preserve">evaluation and </w:t>
      </w:r>
      <w:r w:rsidR="00AB301D" w:rsidRPr="00B1315E">
        <w:rPr>
          <w:rFonts w:asciiTheme="minorHAnsi" w:hAnsiTheme="minorHAnsi" w:cstheme="minorHAnsi"/>
          <w:color w:val="000000"/>
        </w:rPr>
        <w:t xml:space="preserve">merit reviews. </w:t>
      </w:r>
      <w:r>
        <w:rPr>
          <w:rFonts w:asciiTheme="minorHAnsi" w:hAnsiTheme="minorHAnsi" w:cstheme="minorHAnsi"/>
          <w:color w:val="000000"/>
        </w:rPr>
        <w:t>AAUP members expressed some alarm at the products of this task force to date. Note: m</w:t>
      </w:r>
      <w:r w:rsidR="00AB301D" w:rsidRPr="00B1315E">
        <w:rPr>
          <w:rFonts w:asciiTheme="minorHAnsi" w:hAnsiTheme="minorHAnsi" w:cstheme="minorHAnsi"/>
          <w:color w:val="000000"/>
        </w:rPr>
        <w:t>erit criteria haven’t typically included civility. FCFA will have to look at that.</w:t>
      </w:r>
    </w:p>
    <w:p w14:paraId="040DBB51" w14:textId="1DD7BDBD" w:rsidR="00AB301D" w:rsidRPr="00B1315E" w:rsidRDefault="00AB301D" w:rsidP="007C7B57">
      <w:pPr>
        <w:rPr>
          <w:rFonts w:asciiTheme="minorHAnsi" w:hAnsiTheme="minorHAnsi" w:cstheme="minorHAnsi"/>
          <w:color w:val="000000"/>
        </w:rPr>
      </w:pPr>
    </w:p>
    <w:p w14:paraId="7896AEAF" w14:textId="27ADA9CC" w:rsidR="00AB301D" w:rsidRPr="00B1315E" w:rsidRDefault="002B1CA9" w:rsidP="007C7B57">
      <w:pPr>
        <w:rPr>
          <w:rFonts w:asciiTheme="minorHAnsi" w:hAnsiTheme="minorHAnsi" w:cstheme="minorHAnsi"/>
          <w:color w:val="000000"/>
        </w:rPr>
      </w:pPr>
      <w:r w:rsidRPr="00B1315E">
        <w:rPr>
          <w:rFonts w:asciiTheme="minorHAnsi" w:hAnsiTheme="minorHAnsi" w:cstheme="minorHAnsi"/>
          <w:color w:val="000000"/>
        </w:rPr>
        <w:t>Mike reiterated 4 aims for the new approach: c</w:t>
      </w:r>
      <w:r w:rsidR="00AB301D" w:rsidRPr="00B1315E">
        <w:rPr>
          <w:rFonts w:asciiTheme="minorHAnsi" w:hAnsiTheme="minorHAnsi" w:cstheme="minorHAnsi"/>
          <w:color w:val="000000"/>
        </w:rPr>
        <w:t xml:space="preserve">learer grounds for intervention, procedural safeguards, training, </w:t>
      </w:r>
      <w:r w:rsidR="004918D2">
        <w:rPr>
          <w:rFonts w:asciiTheme="minorHAnsi" w:hAnsiTheme="minorHAnsi" w:cstheme="minorHAnsi"/>
          <w:color w:val="000000"/>
        </w:rPr>
        <w:t xml:space="preserve">and </w:t>
      </w:r>
      <w:r w:rsidR="00AB301D" w:rsidRPr="00B1315E">
        <w:rPr>
          <w:rFonts w:asciiTheme="minorHAnsi" w:hAnsiTheme="minorHAnsi" w:cstheme="minorHAnsi"/>
          <w:color w:val="000000"/>
        </w:rPr>
        <w:t>monitoring mechanisms.</w:t>
      </w:r>
      <w:r w:rsidRPr="00B1315E">
        <w:rPr>
          <w:rFonts w:asciiTheme="minorHAnsi" w:hAnsiTheme="minorHAnsi" w:cstheme="minorHAnsi"/>
          <w:color w:val="000000"/>
        </w:rPr>
        <w:t xml:space="preserve"> He supports the proposal and hopes we do too. It’s not perfect.</w:t>
      </w:r>
    </w:p>
    <w:p w14:paraId="0F9F743E" w14:textId="733B1735" w:rsidR="002B1CA9" w:rsidRPr="00B1315E" w:rsidRDefault="002B1CA9" w:rsidP="007C7B57">
      <w:pPr>
        <w:rPr>
          <w:rFonts w:asciiTheme="minorHAnsi" w:hAnsiTheme="minorHAnsi" w:cstheme="minorHAnsi"/>
          <w:color w:val="000000"/>
        </w:rPr>
      </w:pPr>
    </w:p>
    <w:p w14:paraId="19AEB4F7" w14:textId="68CA4B57" w:rsidR="002B1CA9" w:rsidRDefault="002B1CA9" w:rsidP="007C7B57">
      <w:pPr>
        <w:rPr>
          <w:rFonts w:asciiTheme="minorHAnsi" w:hAnsiTheme="minorHAnsi" w:cstheme="minorHAnsi"/>
          <w:color w:val="000000"/>
        </w:rPr>
      </w:pPr>
      <w:r w:rsidRPr="00B1315E">
        <w:rPr>
          <w:rFonts w:asciiTheme="minorHAnsi" w:hAnsiTheme="minorHAnsi" w:cstheme="minorHAnsi"/>
          <w:color w:val="000000"/>
        </w:rPr>
        <w:t xml:space="preserve">Rachel </w:t>
      </w:r>
      <w:r w:rsidR="00CA7D34">
        <w:rPr>
          <w:rFonts w:asciiTheme="minorHAnsi" w:hAnsiTheme="minorHAnsi" w:cstheme="minorHAnsi"/>
          <w:color w:val="000000"/>
        </w:rPr>
        <w:t>expressed her regard for</w:t>
      </w:r>
      <w:r w:rsidRPr="00B1315E">
        <w:rPr>
          <w:rFonts w:asciiTheme="minorHAnsi" w:hAnsiTheme="minorHAnsi" w:cstheme="minorHAnsi"/>
          <w:color w:val="000000"/>
        </w:rPr>
        <w:t xml:space="preserve"> the intense care and concern to push the system to do less harm. </w:t>
      </w:r>
      <w:r w:rsidR="00085A2F">
        <w:rPr>
          <w:rFonts w:ascii="Verdana" w:hAnsi="Verdana"/>
          <w:color w:val="000000"/>
          <w:sz w:val="21"/>
          <w:szCs w:val="21"/>
        </w:rPr>
        <w:t>She expressed the importance of a</w:t>
      </w:r>
      <w:r w:rsidR="00085A2F" w:rsidRPr="00085A2F">
        <w:rPr>
          <w:rFonts w:ascii="Verdana" w:hAnsi="Verdana"/>
          <w:color w:val="000000"/>
          <w:sz w:val="21"/>
          <w:szCs w:val="21"/>
        </w:rPr>
        <w:t xml:space="preserve"> vision for a restored, just and thriving community</w:t>
      </w:r>
      <w:r w:rsidR="00085A2F">
        <w:rPr>
          <w:rFonts w:ascii="Verdana" w:hAnsi="Verdana"/>
          <w:color w:val="000000"/>
          <w:sz w:val="21"/>
          <w:szCs w:val="21"/>
        </w:rPr>
        <w:t xml:space="preserve">. </w:t>
      </w:r>
      <w:r w:rsidRPr="00B1315E">
        <w:rPr>
          <w:rFonts w:asciiTheme="minorHAnsi" w:hAnsiTheme="minorHAnsi" w:cstheme="minorHAnsi"/>
          <w:color w:val="000000"/>
        </w:rPr>
        <w:t xml:space="preserve">No matter what we do, though, there will still be abuse. She noted the system is legalistic in </w:t>
      </w:r>
      <w:proofErr w:type="gramStart"/>
      <w:r w:rsidRPr="00B1315E">
        <w:rPr>
          <w:rFonts w:asciiTheme="minorHAnsi" w:hAnsiTheme="minorHAnsi" w:cstheme="minorHAnsi"/>
          <w:color w:val="000000"/>
        </w:rPr>
        <w:t>nature, and</w:t>
      </w:r>
      <w:proofErr w:type="gramEnd"/>
      <w:r w:rsidRPr="00B1315E">
        <w:rPr>
          <w:rFonts w:asciiTheme="minorHAnsi" w:hAnsiTheme="minorHAnsi" w:cstheme="minorHAnsi"/>
          <w:color w:val="000000"/>
        </w:rPr>
        <w:t xml:space="preserve"> </w:t>
      </w:r>
      <w:r w:rsidR="00CA7D34">
        <w:rPr>
          <w:rFonts w:asciiTheme="minorHAnsi" w:hAnsiTheme="minorHAnsi" w:cstheme="minorHAnsi"/>
          <w:color w:val="000000"/>
        </w:rPr>
        <w:t xml:space="preserve">uses </w:t>
      </w:r>
      <w:r w:rsidRPr="00B1315E">
        <w:rPr>
          <w:rFonts w:asciiTheme="minorHAnsi" w:hAnsiTheme="minorHAnsi" w:cstheme="minorHAnsi"/>
          <w:color w:val="000000"/>
        </w:rPr>
        <w:t xml:space="preserve">policing </w:t>
      </w:r>
      <w:r w:rsidR="00CA7D34">
        <w:rPr>
          <w:rFonts w:asciiTheme="minorHAnsi" w:hAnsiTheme="minorHAnsi" w:cstheme="minorHAnsi"/>
          <w:color w:val="000000"/>
        </w:rPr>
        <w:t>as</w:t>
      </w:r>
      <w:r w:rsidR="000F7B67" w:rsidRPr="00B1315E">
        <w:rPr>
          <w:rFonts w:asciiTheme="minorHAnsi" w:hAnsiTheme="minorHAnsi" w:cstheme="minorHAnsi"/>
          <w:color w:val="000000"/>
        </w:rPr>
        <w:t xml:space="preserve"> a default approach to punish rather than build relationships of trust. If disrupting the peace is criminalized, the one who</w:t>
      </w:r>
      <w:r w:rsidR="00CA7D34">
        <w:rPr>
          <w:rFonts w:asciiTheme="minorHAnsi" w:hAnsiTheme="minorHAnsi" w:cstheme="minorHAnsi"/>
          <w:color w:val="000000"/>
        </w:rPr>
        <w:t xml:space="preserve"> </w:t>
      </w:r>
      <w:r w:rsidR="000F7B67" w:rsidRPr="00B1315E">
        <w:rPr>
          <w:rFonts w:asciiTheme="minorHAnsi" w:hAnsiTheme="minorHAnsi" w:cstheme="minorHAnsi"/>
          <w:color w:val="000000"/>
        </w:rPr>
        <w:t>defines the peace is who owns the power in the system.</w:t>
      </w:r>
      <w:r w:rsidR="00085A2F">
        <w:rPr>
          <w:rFonts w:asciiTheme="minorHAnsi" w:hAnsiTheme="minorHAnsi" w:cstheme="minorHAnsi"/>
          <w:color w:val="000000"/>
        </w:rPr>
        <w:t xml:space="preserve"> Is </w:t>
      </w:r>
      <w:r w:rsidR="00085A2F" w:rsidRPr="00085A2F">
        <w:rPr>
          <w:rFonts w:ascii="Verdana" w:hAnsi="Verdana"/>
          <w:color w:val="000000"/>
          <w:sz w:val="21"/>
          <w:szCs w:val="21"/>
        </w:rPr>
        <w:t xml:space="preserve">gaslighting </w:t>
      </w:r>
      <w:r w:rsidR="00085A2F">
        <w:rPr>
          <w:rFonts w:ascii="Verdana" w:hAnsi="Verdana"/>
          <w:color w:val="000000"/>
          <w:sz w:val="21"/>
          <w:szCs w:val="21"/>
        </w:rPr>
        <w:t>the UW’s</w:t>
      </w:r>
      <w:r w:rsidR="00085A2F" w:rsidRPr="00085A2F">
        <w:rPr>
          <w:rFonts w:ascii="Verdana" w:hAnsi="Verdana"/>
          <w:color w:val="000000"/>
          <w:sz w:val="21"/>
          <w:szCs w:val="21"/>
        </w:rPr>
        <w:t xml:space="preserve"> institutional strategy</w:t>
      </w:r>
      <w:r w:rsidR="00085A2F">
        <w:rPr>
          <w:rFonts w:ascii="Verdana" w:hAnsi="Verdana"/>
          <w:color w:val="000000"/>
          <w:sz w:val="21"/>
          <w:szCs w:val="21"/>
        </w:rPr>
        <w:t>?</w:t>
      </w:r>
    </w:p>
    <w:p w14:paraId="3CC8791D" w14:textId="71DB2B0B" w:rsidR="00CA7D34" w:rsidRDefault="00CA7D34" w:rsidP="007C7B57">
      <w:pPr>
        <w:rPr>
          <w:rFonts w:asciiTheme="minorHAnsi" w:hAnsiTheme="minorHAnsi" w:cstheme="minorHAnsi"/>
          <w:color w:val="000000"/>
        </w:rPr>
      </w:pPr>
    </w:p>
    <w:p w14:paraId="2C975F3C" w14:textId="53978E09" w:rsidR="000F7B67" w:rsidRPr="00B1315E" w:rsidRDefault="00CA7D34" w:rsidP="007C7B57">
      <w:pPr>
        <w:rPr>
          <w:rFonts w:asciiTheme="minorHAnsi" w:hAnsiTheme="minorHAnsi" w:cstheme="minorHAnsi"/>
          <w:color w:val="000000"/>
        </w:rPr>
      </w:pPr>
      <w:r>
        <w:rPr>
          <w:rFonts w:asciiTheme="minorHAnsi" w:hAnsiTheme="minorHAnsi" w:cstheme="minorHAnsi"/>
          <w:color w:val="000000"/>
        </w:rPr>
        <w:lastRenderedPageBreak/>
        <w:t>As she asked during the last meeting with Faculty Senate representatives on this topic, she asked the same questions:</w:t>
      </w:r>
    </w:p>
    <w:p w14:paraId="5E933DEE" w14:textId="77777777" w:rsidR="000F7B67" w:rsidRPr="00B1315E" w:rsidRDefault="000F7B67" w:rsidP="007C7B57">
      <w:pPr>
        <w:rPr>
          <w:rFonts w:asciiTheme="minorHAnsi" w:hAnsiTheme="minorHAnsi" w:cstheme="minorHAnsi"/>
          <w:color w:val="000000"/>
        </w:rPr>
      </w:pPr>
    </w:p>
    <w:p w14:paraId="460084D7" w14:textId="370ED99A" w:rsidR="002B1CA9" w:rsidRPr="00B1315E" w:rsidRDefault="002B1CA9" w:rsidP="002B1CA9">
      <w:pPr>
        <w:pStyle w:val="ListParagraph"/>
        <w:numPr>
          <w:ilvl w:val="0"/>
          <w:numId w:val="13"/>
        </w:numPr>
        <w:rPr>
          <w:rFonts w:cstheme="minorHAnsi"/>
          <w:color w:val="000000"/>
        </w:rPr>
      </w:pPr>
      <w:r w:rsidRPr="00B1315E">
        <w:rPr>
          <w:rFonts w:cstheme="minorHAnsi"/>
          <w:color w:val="000000"/>
        </w:rPr>
        <w:t xml:space="preserve">Were there any BIPOC folks on the committee that </w:t>
      </w:r>
      <w:r w:rsidR="00CA7D34">
        <w:rPr>
          <w:rFonts w:cstheme="minorHAnsi"/>
          <w:color w:val="000000"/>
        </w:rPr>
        <w:t>designed this reform</w:t>
      </w:r>
      <w:r w:rsidRPr="00B1315E">
        <w:rPr>
          <w:rFonts w:cstheme="minorHAnsi"/>
          <w:color w:val="000000"/>
        </w:rPr>
        <w:t>?</w:t>
      </w:r>
    </w:p>
    <w:p w14:paraId="4614DD44" w14:textId="2E33A9A2" w:rsidR="002B1CA9" w:rsidRPr="00B1315E" w:rsidRDefault="002B1CA9" w:rsidP="002B1CA9">
      <w:pPr>
        <w:pStyle w:val="ListParagraph"/>
        <w:numPr>
          <w:ilvl w:val="0"/>
          <w:numId w:val="13"/>
        </w:numPr>
        <w:rPr>
          <w:rFonts w:cstheme="minorHAnsi"/>
          <w:color w:val="000000"/>
        </w:rPr>
      </w:pPr>
      <w:r w:rsidRPr="00B1315E">
        <w:rPr>
          <w:rFonts w:cstheme="minorHAnsi"/>
          <w:color w:val="000000"/>
        </w:rPr>
        <w:t>Was anyone who’s been on the receiving end of punishment involved</w:t>
      </w:r>
      <w:r w:rsidR="00CA7D34">
        <w:rPr>
          <w:rFonts w:cstheme="minorHAnsi"/>
          <w:color w:val="000000"/>
        </w:rPr>
        <w:t xml:space="preserve"> in the drafting</w:t>
      </w:r>
      <w:r w:rsidRPr="00B1315E">
        <w:rPr>
          <w:rFonts w:cstheme="minorHAnsi"/>
          <w:color w:val="000000"/>
        </w:rPr>
        <w:t xml:space="preserve">? </w:t>
      </w:r>
    </w:p>
    <w:p w14:paraId="22015B9D" w14:textId="781FDD3E" w:rsidR="002B1CA9" w:rsidRPr="00B1315E" w:rsidRDefault="002B1CA9" w:rsidP="002B1CA9">
      <w:pPr>
        <w:pStyle w:val="ListParagraph"/>
        <w:numPr>
          <w:ilvl w:val="0"/>
          <w:numId w:val="13"/>
        </w:numPr>
        <w:rPr>
          <w:rFonts w:cstheme="minorHAnsi"/>
          <w:color w:val="000000"/>
        </w:rPr>
      </w:pPr>
      <w:r w:rsidRPr="00B1315E">
        <w:rPr>
          <w:rFonts w:cstheme="minorHAnsi"/>
          <w:color w:val="000000"/>
        </w:rPr>
        <w:t>Does the president still have veto power?</w:t>
      </w:r>
    </w:p>
    <w:p w14:paraId="7977820A" w14:textId="03619B2F" w:rsidR="000F7B67" w:rsidRPr="00B1315E" w:rsidRDefault="000F7B67" w:rsidP="000F7B67">
      <w:pPr>
        <w:rPr>
          <w:rFonts w:asciiTheme="minorHAnsi" w:hAnsiTheme="minorHAnsi" w:cstheme="minorHAnsi"/>
          <w:color w:val="000000"/>
        </w:rPr>
      </w:pPr>
    </w:p>
    <w:p w14:paraId="528B0190" w14:textId="37BA88A3" w:rsidR="000F7B67" w:rsidRPr="00B1315E" w:rsidRDefault="00CA7D34" w:rsidP="000F7B67">
      <w:pPr>
        <w:rPr>
          <w:rFonts w:asciiTheme="minorHAnsi" w:hAnsiTheme="minorHAnsi" w:cstheme="minorHAnsi"/>
          <w:color w:val="000000"/>
        </w:rPr>
      </w:pPr>
      <w:r w:rsidRPr="00B1315E">
        <w:rPr>
          <w:rFonts w:asciiTheme="minorHAnsi" w:hAnsiTheme="minorHAnsi" w:cstheme="minorHAnsi"/>
          <w:color w:val="000000"/>
        </w:rPr>
        <w:t xml:space="preserve">Amy asked how Rachel’s critique was </w:t>
      </w:r>
      <w:r w:rsidR="00085A2F">
        <w:rPr>
          <w:rFonts w:asciiTheme="minorHAnsi" w:hAnsiTheme="minorHAnsi" w:cstheme="minorHAnsi"/>
          <w:color w:val="000000"/>
        </w:rPr>
        <w:t>addressed</w:t>
      </w:r>
      <w:r w:rsidRPr="00B1315E">
        <w:rPr>
          <w:rFonts w:asciiTheme="minorHAnsi" w:hAnsiTheme="minorHAnsi" w:cstheme="minorHAnsi"/>
          <w:color w:val="000000"/>
        </w:rPr>
        <w:t xml:space="preserve"> when she delivered it last year. Zoe noted the committee did more consultations.</w:t>
      </w:r>
      <w:r>
        <w:rPr>
          <w:rFonts w:asciiTheme="minorHAnsi" w:hAnsiTheme="minorHAnsi" w:cstheme="minorHAnsi"/>
          <w:color w:val="000000"/>
        </w:rPr>
        <w:t xml:space="preserve"> Rachel noted t</w:t>
      </w:r>
      <w:r w:rsidR="000F7B67" w:rsidRPr="00B1315E">
        <w:rPr>
          <w:rFonts w:asciiTheme="minorHAnsi" w:hAnsiTheme="minorHAnsi" w:cstheme="minorHAnsi"/>
          <w:color w:val="000000"/>
        </w:rPr>
        <w:t xml:space="preserve">he assumptions about the bounds of civility are projected by the folks who serve on the committee. </w:t>
      </w:r>
      <w:r w:rsidRPr="00B1315E">
        <w:rPr>
          <w:rFonts w:asciiTheme="minorHAnsi" w:hAnsiTheme="minorHAnsi" w:cstheme="minorHAnsi"/>
          <w:color w:val="000000"/>
        </w:rPr>
        <w:t>The current committee is comfortable with its processes and power. It works for them, the folks on it are rewarded by the current system.</w:t>
      </w:r>
    </w:p>
    <w:p w14:paraId="0172EED5" w14:textId="31411F59" w:rsidR="00DC59A8" w:rsidRPr="00B1315E" w:rsidRDefault="00DC59A8" w:rsidP="000F7B67">
      <w:pPr>
        <w:rPr>
          <w:rFonts w:asciiTheme="minorHAnsi" w:hAnsiTheme="minorHAnsi" w:cstheme="minorHAnsi"/>
          <w:color w:val="000000"/>
        </w:rPr>
      </w:pPr>
    </w:p>
    <w:p w14:paraId="2A5C5521" w14:textId="0FFCF714" w:rsidR="00DC59A8" w:rsidRPr="00B1315E" w:rsidRDefault="00DC59A8" w:rsidP="000F7B67">
      <w:pPr>
        <w:rPr>
          <w:rFonts w:asciiTheme="minorHAnsi" w:hAnsiTheme="minorHAnsi" w:cstheme="minorHAnsi"/>
          <w:color w:val="000000"/>
        </w:rPr>
      </w:pPr>
      <w:r w:rsidRPr="00B1315E">
        <w:rPr>
          <w:rFonts w:asciiTheme="minorHAnsi" w:hAnsiTheme="minorHAnsi" w:cstheme="minorHAnsi"/>
          <w:color w:val="000000"/>
        </w:rPr>
        <w:t>Withholding merit is used to punish people, scar people, and in a long-lasting way. The papering of your file is forever.</w:t>
      </w:r>
      <w:r w:rsidR="00085A2F">
        <w:rPr>
          <w:rFonts w:asciiTheme="minorHAnsi" w:hAnsiTheme="minorHAnsi" w:cstheme="minorHAnsi"/>
          <w:color w:val="000000"/>
        </w:rPr>
        <w:t xml:space="preserve"> </w:t>
      </w:r>
    </w:p>
    <w:p w14:paraId="3288D1B1" w14:textId="45E137EF" w:rsidR="00B94317" w:rsidRPr="00B1315E" w:rsidRDefault="00B94317" w:rsidP="000F7B67">
      <w:pPr>
        <w:rPr>
          <w:rFonts w:asciiTheme="minorHAnsi" w:hAnsiTheme="minorHAnsi" w:cstheme="minorHAnsi"/>
          <w:color w:val="000000"/>
        </w:rPr>
      </w:pPr>
    </w:p>
    <w:p w14:paraId="6C2BB459" w14:textId="7156269C" w:rsidR="00B94317" w:rsidRPr="00B1315E" w:rsidRDefault="00B94317" w:rsidP="000F7B67">
      <w:pPr>
        <w:rPr>
          <w:rFonts w:asciiTheme="minorHAnsi" w:hAnsiTheme="minorHAnsi" w:cstheme="minorHAnsi"/>
          <w:color w:val="000000"/>
        </w:rPr>
      </w:pPr>
      <w:r w:rsidRPr="00B1315E">
        <w:rPr>
          <w:rFonts w:asciiTheme="minorHAnsi" w:hAnsiTheme="minorHAnsi" w:cstheme="minorHAnsi"/>
          <w:color w:val="000000"/>
        </w:rPr>
        <w:t xml:space="preserve">Some specific questions: How does one arrive at the "re-education" box?  What is the process for evaluating allegations that don't reproduce the current hierarchy of value?  Why are there question marks in the appeal boxes?  </w:t>
      </w:r>
    </w:p>
    <w:p w14:paraId="0B7B9918" w14:textId="1FACE3AB" w:rsidR="00DC59A8" w:rsidRPr="00B1315E" w:rsidRDefault="00DC59A8" w:rsidP="000F7B67">
      <w:pPr>
        <w:rPr>
          <w:rFonts w:asciiTheme="minorHAnsi" w:hAnsiTheme="minorHAnsi" w:cstheme="minorHAnsi"/>
          <w:color w:val="000000"/>
        </w:rPr>
      </w:pPr>
    </w:p>
    <w:p w14:paraId="46A6E891" w14:textId="2670A1EB" w:rsidR="00DC59A8" w:rsidRPr="00B1315E" w:rsidRDefault="00DC59A8" w:rsidP="000F7B67">
      <w:pPr>
        <w:rPr>
          <w:rFonts w:asciiTheme="minorHAnsi" w:hAnsiTheme="minorHAnsi" w:cstheme="minorHAnsi"/>
          <w:color w:val="000000"/>
        </w:rPr>
      </w:pPr>
      <w:r w:rsidRPr="00B1315E">
        <w:rPr>
          <w:rFonts w:asciiTheme="minorHAnsi" w:hAnsiTheme="minorHAnsi" w:cstheme="minorHAnsi"/>
          <w:color w:val="000000"/>
        </w:rPr>
        <w:t>Where is UCIRO in here, and does it include any BIPOC people?</w:t>
      </w:r>
      <w:r w:rsidR="00B65BD1" w:rsidRPr="00B1315E">
        <w:rPr>
          <w:rFonts w:asciiTheme="minorHAnsi" w:hAnsiTheme="minorHAnsi" w:cstheme="minorHAnsi"/>
          <w:color w:val="000000"/>
        </w:rPr>
        <w:t xml:space="preserve"> We worry about all white juries, but isn’t that what’s happening here?</w:t>
      </w:r>
    </w:p>
    <w:p w14:paraId="4A0075C9" w14:textId="0EB36974" w:rsidR="00B65BD1" w:rsidRPr="00B1315E" w:rsidRDefault="00B65BD1" w:rsidP="000F7B67">
      <w:pPr>
        <w:rPr>
          <w:rFonts w:asciiTheme="minorHAnsi" w:hAnsiTheme="minorHAnsi" w:cstheme="minorHAnsi"/>
          <w:color w:val="000000"/>
        </w:rPr>
      </w:pPr>
    </w:p>
    <w:p w14:paraId="13E13AEB" w14:textId="11382EF0" w:rsidR="00B65BD1" w:rsidRPr="00B1315E" w:rsidRDefault="00B65BD1" w:rsidP="000F7B67">
      <w:pPr>
        <w:rPr>
          <w:rFonts w:asciiTheme="minorHAnsi" w:hAnsiTheme="minorHAnsi" w:cstheme="minorHAnsi"/>
          <w:color w:val="000000"/>
        </w:rPr>
      </w:pPr>
      <w:r w:rsidRPr="00B1315E">
        <w:rPr>
          <w:rFonts w:asciiTheme="minorHAnsi" w:hAnsiTheme="minorHAnsi" w:cstheme="minorHAnsi"/>
          <w:color w:val="000000"/>
        </w:rPr>
        <w:t>Diane was shocked at the reluctance of administration to train people in these systems (either before or after reform). It’s inviting costly mistakes.</w:t>
      </w:r>
    </w:p>
    <w:p w14:paraId="336D7618" w14:textId="09584672" w:rsidR="00B65BD1" w:rsidRPr="00B1315E" w:rsidRDefault="00B65BD1" w:rsidP="000F7B67">
      <w:pPr>
        <w:rPr>
          <w:rFonts w:asciiTheme="minorHAnsi" w:hAnsiTheme="minorHAnsi" w:cstheme="minorHAnsi"/>
          <w:color w:val="000000"/>
        </w:rPr>
      </w:pPr>
    </w:p>
    <w:p w14:paraId="6ACAC914" w14:textId="7CDEE379" w:rsidR="006833C3" w:rsidRPr="00B1315E" w:rsidRDefault="006833C3" w:rsidP="000F7B67">
      <w:pPr>
        <w:rPr>
          <w:rFonts w:asciiTheme="minorHAnsi" w:hAnsiTheme="minorHAnsi" w:cstheme="minorHAnsi"/>
          <w:color w:val="000000"/>
        </w:rPr>
      </w:pPr>
      <w:r w:rsidRPr="00B1315E">
        <w:rPr>
          <w:rFonts w:asciiTheme="minorHAnsi" w:hAnsiTheme="minorHAnsi" w:cstheme="minorHAnsi"/>
          <w:color w:val="000000"/>
        </w:rPr>
        <w:t>Eva noted the composition of the</w:t>
      </w:r>
      <w:r w:rsidR="00CA7D34">
        <w:rPr>
          <w:rFonts w:asciiTheme="minorHAnsi" w:hAnsiTheme="minorHAnsi" w:cstheme="minorHAnsi"/>
          <w:color w:val="000000"/>
        </w:rPr>
        <w:t xml:space="preserve"> many</w:t>
      </w:r>
      <w:r w:rsidRPr="00B1315E">
        <w:rPr>
          <w:rFonts w:asciiTheme="minorHAnsi" w:hAnsiTheme="minorHAnsi" w:cstheme="minorHAnsi"/>
          <w:color w:val="000000"/>
        </w:rPr>
        <w:t xml:space="preserve"> bodies who work on important governance issues are hand</w:t>
      </w:r>
      <w:r w:rsidR="00CA7D34">
        <w:rPr>
          <w:rFonts w:asciiTheme="minorHAnsi" w:hAnsiTheme="minorHAnsi" w:cstheme="minorHAnsi"/>
          <w:color w:val="000000"/>
        </w:rPr>
        <w:t>-</w:t>
      </w:r>
      <w:r w:rsidRPr="00B1315E">
        <w:rPr>
          <w:rFonts w:asciiTheme="minorHAnsi" w:hAnsiTheme="minorHAnsi" w:cstheme="minorHAnsi"/>
          <w:color w:val="000000"/>
        </w:rPr>
        <w:t>picked by administration and poor</w:t>
      </w:r>
      <w:r w:rsidR="00CA7D34">
        <w:rPr>
          <w:rFonts w:asciiTheme="minorHAnsi" w:hAnsiTheme="minorHAnsi" w:cstheme="minorHAnsi"/>
          <w:color w:val="000000"/>
        </w:rPr>
        <w:t>ly</w:t>
      </w:r>
      <w:r w:rsidRPr="00B1315E">
        <w:rPr>
          <w:rFonts w:asciiTheme="minorHAnsi" w:hAnsiTheme="minorHAnsi" w:cstheme="minorHAnsi"/>
          <w:color w:val="000000"/>
        </w:rPr>
        <w:t xml:space="preserve"> represent</w:t>
      </w:r>
      <w:r w:rsidR="00CA7D34">
        <w:rPr>
          <w:rFonts w:asciiTheme="minorHAnsi" w:hAnsiTheme="minorHAnsi" w:cstheme="minorHAnsi"/>
          <w:color w:val="000000"/>
        </w:rPr>
        <w:t xml:space="preserve"> the range of voices in</w:t>
      </w:r>
      <w:r w:rsidRPr="00B1315E">
        <w:rPr>
          <w:rFonts w:asciiTheme="minorHAnsi" w:hAnsiTheme="minorHAnsi" w:cstheme="minorHAnsi"/>
          <w:color w:val="000000"/>
        </w:rPr>
        <w:t xml:space="preserve"> our community. </w:t>
      </w:r>
    </w:p>
    <w:p w14:paraId="78EA3445" w14:textId="77777777" w:rsidR="00752C23" w:rsidRPr="00B1315E" w:rsidRDefault="00752C23" w:rsidP="007C7B57">
      <w:pPr>
        <w:rPr>
          <w:rFonts w:asciiTheme="minorHAnsi" w:hAnsiTheme="minorHAnsi" w:cstheme="minorHAnsi"/>
          <w:color w:val="000000"/>
        </w:rPr>
      </w:pPr>
    </w:p>
    <w:p w14:paraId="10BE3EC9" w14:textId="78472F36" w:rsidR="00752C23" w:rsidRPr="00B1315E" w:rsidRDefault="00CA7D34" w:rsidP="007C7B57">
      <w:pPr>
        <w:rPr>
          <w:rFonts w:asciiTheme="minorHAnsi" w:hAnsiTheme="minorHAnsi" w:cstheme="minorHAnsi"/>
          <w:color w:val="000000"/>
        </w:rPr>
      </w:pPr>
      <w:r>
        <w:rPr>
          <w:rFonts w:asciiTheme="minorHAnsi" w:hAnsiTheme="minorHAnsi" w:cstheme="minorHAnsi"/>
          <w:color w:val="000000"/>
        </w:rPr>
        <w:t xml:space="preserve">We discussed the adjudication of tenure disputes. </w:t>
      </w:r>
      <w:r w:rsidR="006833C3" w:rsidRPr="00B1315E">
        <w:rPr>
          <w:rFonts w:asciiTheme="minorHAnsi" w:hAnsiTheme="minorHAnsi" w:cstheme="minorHAnsi"/>
          <w:color w:val="000000"/>
        </w:rPr>
        <w:t xml:space="preserve">The faculty panel that hears tenure problems has no power to confer tenure, only to refer it back to the unit that made the flawed tenure decision in the first place. The best outcome is the redress will be assigned to the same people who committed the original violation. Mike noted the revised approach </w:t>
      </w:r>
      <w:r w:rsidR="00C20D3A" w:rsidRPr="00B1315E">
        <w:rPr>
          <w:rFonts w:asciiTheme="minorHAnsi" w:hAnsiTheme="minorHAnsi" w:cstheme="minorHAnsi"/>
          <w:color w:val="000000"/>
        </w:rPr>
        <w:t>had that case in mind, but they were constrained by the limits of what administration would tolerate.</w:t>
      </w:r>
    </w:p>
    <w:p w14:paraId="52B3C252" w14:textId="553296BC" w:rsidR="00C20D3A" w:rsidRPr="00B1315E" w:rsidRDefault="00C20D3A" w:rsidP="007C7B57">
      <w:pPr>
        <w:rPr>
          <w:rFonts w:asciiTheme="minorHAnsi" w:hAnsiTheme="minorHAnsi" w:cstheme="minorHAnsi"/>
          <w:color w:val="000000"/>
        </w:rPr>
      </w:pPr>
    </w:p>
    <w:p w14:paraId="10CD8710" w14:textId="404EBE26" w:rsidR="00C20D3A" w:rsidRPr="00B1315E" w:rsidRDefault="00C20D3A" w:rsidP="007C7B57">
      <w:pPr>
        <w:rPr>
          <w:rFonts w:asciiTheme="minorHAnsi" w:hAnsiTheme="minorHAnsi" w:cstheme="minorHAnsi"/>
          <w:color w:val="000000"/>
        </w:rPr>
      </w:pPr>
      <w:r w:rsidRPr="00B1315E">
        <w:rPr>
          <w:rFonts w:asciiTheme="minorHAnsi" w:hAnsiTheme="minorHAnsi" w:cstheme="minorHAnsi"/>
          <w:color w:val="000000"/>
        </w:rPr>
        <w:t>Mike acknowledged the composition of the committee was based on who had influence in the system</w:t>
      </w:r>
      <w:r w:rsidR="00102E60" w:rsidRPr="00B1315E">
        <w:rPr>
          <w:rFonts w:asciiTheme="minorHAnsi" w:hAnsiTheme="minorHAnsi" w:cstheme="minorHAnsi"/>
          <w:color w:val="000000"/>
        </w:rPr>
        <w:t xml:space="preserve">, and that Rachel expertly deconstructed the system. Does our approach here solidify a certain approach to friction? </w:t>
      </w:r>
    </w:p>
    <w:p w14:paraId="27E17FD0" w14:textId="10F11765" w:rsidR="009E7549" w:rsidRPr="00B1315E" w:rsidRDefault="009E7549" w:rsidP="007C7B57">
      <w:pPr>
        <w:rPr>
          <w:rFonts w:asciiTheme="minorHAnsi" w:hAnsiTheme="minorHAnsi" w:cstheme="minorHAnsi"/>
          <w:color w:val="000000"/>
        </w:rPr>
      </w:pPr>
    </w:p>
    <w:p w14:paraId="721D53F5" w14:textId="2D739E0F" w:rsidR="009426EC" w:rsidRDefault="00CA7D34" w:rsidP="007C7B57">
      <w:pPr>
        <w:rPr>
          <w:rFonts w:asciiTheme="minorHAnsi" w:hAnsiTheme="minorHAnsi" w:cstheme="minorHAnsi"/>
          <w:color w:val="000000"/>
        </w:rPr>
      </w:pPr>
      <w:r>
        <w:rPr>
          <w:rFonts w:asciiTheme="minorHAnsi" w:hAnsiTheme="minorHAnsi" w:cstheme="minorHAnsi"/>
          <w:color w:val="000000"/>
        </w:rPr>
        <w:t>Meeting ended at noon, with no next steps.</w:t>
      </w:r>
    </w:p>
    <w:p w14:paraId="478372ED" w14:textId="18DCC0E5" w:rsidR="00CA7D34" w:rsidRDefault="00CA7D34" w:rsidP="007C7B57">
      <w:pPr>
        <w:rPr>
          <w:rFonts w:asciiTheme="minorHAnsi" w:hAnsiTheme="minorHAnsi" w:cstheme="minorHAnsi"/>
          <w:color w:val="000000"/>
        </w:rPr>
      </w:pPr>
    </w:p>
    <w:p w14:paraId="67E0E004" w14:textId="38FED697" w:rsidR="00CA7D34" w:rsidRDefault="00CA7D34" w:rsidP="007C7B57">
      <w:pPr>
        <w:rPr>
          <w:rFonts w:asciiTheme="minorHAnsi" w:hAnsiTheme="minorHAnsi" w:cstheme="minorHAnsi"/>
          <w:color w:val="000000"/>
        </w:rPr>
      </w:pPr>
    </w:p>
    <w:p w14:paraId="237B303B" w14:textId="77777777" w:rsidR="00CA7D34" w:rsidRPr="00B1315E" w:rsidRDefault="00CA7D34" w:rsidP="007C7B57">
      <w:pPr>
        <w:rPr>
          <w:rFonts w:asciiTheme="minorHAnsi" w:hAnsiTheme="minorHAnsi" w:cstheme="minorHAnsi"/>
          <w:color w:val="000000"/>
        </w:rPr>
      </w:pPr>
    </w:p>
    <w:p w14:paraId="7F91075F" w14:textId="77777777" w:rsidR="009426EC" w:rsidRPr="009426EC" w:rsidRDefault="009426EC" w:rsidP="009426EC">
      <w:pPr>
        <w:autoSpaceDE w:val="0"/>
        <w:autoSpaceDN w:val="0"/>
        <w:adjustRightInd w:val="0"/>
        <w:rPr>
          <w:rFonts w:ascii="Calibri" w:eastAsiaTheme="minorHAnsi" w:hAnsi="Calibri" w:cs="Calibri"/>
          <w:color w:val="000000"/>
        </w:rPr>
      </w:pPr>
    </w:p>
    <w:p w14:paraId="6D737485" w14:textId="77777777" w:rsidR="009426EC" w:rsidRDefault="009426EC" w:rsidP="009426EC">
      <w:pPr>
        <w:pBdr>
          <w:bottom w:val="single" w:sz="4" w:space="1" w:color="auto"/>
        </w:pBdr>
        <w:autoSpaceDE w:val="0"/>
        <w:autoSpaceDN w:val="0"/>
        <w:adjustRightInd w:val="0"/>
        <w:rPr>
          <w:rFonts w:ascii="Calibri" w:eastAsiaTheme="minorHAnsi" w:hAnsi="Calibri" w:cs="Calibri"/>
          <w:color w:val="000000"/>
        </w:rPr>
      </w:pPr>
      <w:r>
        <w:rPr>
          <w:rFonts w:ascii="Calibri" w:eastAsiaTheme="minorHAnsi" w:hAnsi="Calibri" w:cs="Calibri"/>
          <w:color w:val="000000"/>
        </w:rPr>
        <w:lastRenderedPageBreak/>
        <w:t>APPENDIX</w:t>
      </w:r>
    </w:p>
    <w:p w14:paraId="79D4B6DA" w14:textId="014A131F" w:rsidR="009426EC" w:rsidRPr="009426EC" w:rsidRDefault="009426EC" w:rsidP="009426EC">
      <w:pPr>
        <w:autoSpaceDE w:val="0"/>
        <w:autoSpaceDN w:val="0"/>
        <w:adjustRightInd w:val="0"/>
        <w:rPr>
          <w:rFonts w:ascii="Calibri" w:eastAsiaTheme="minorHAnsi" w:hAnsi="Calibri" w:cs="Calibri"/>
          <w:color w:val="000000"/>
          <w:sz w:val="28"/>
          <w:szCs w:val="28"/>
        </w:rPr>
      </w:pPr>
      <w:r w:rsidRPr="009426EC">
        <w:rPr>
          <w:rFonts w:ascii="Calibri" w:eastAsiaTheme="minorHAnsi" w:hAnsi="Calibri" w:cs="Calibri"/>
          <w:b/>
          <w:bCs/>
          <w:color w:val="000000"/>
          <w:sz w:val="28"/>
          <w:szCs w:val="28"/>
        </w:rPr>
        <w:t xml:space="preserve">Structure of the Faculty Senate Task Force </w:t>
      </w:r>
    </w:p>
    <w:p w14:paraId="7077C666"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For this complex project, a tri-part committee structure was established. </w:t>
      </w:r>
    </w:p>
    <w:p w14:paraId="3E0324FA"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List of Committee members. </w:t>
      </w:r>
    </w:p>
    <w:p w14:paraId="19AE5048"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b/>
          <w:bCs/>
          <w:color w:val="000000"/>
          <w:sz w:val="22"/>
          <w:szCs w:val="22"/>
        </w:rPr>
        <w:t xml:space="preserve">Steering Committee </w:t>
      </w:r>
    </w:p>
    <w:p w14:paraId="4F4A9C3E"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The Steering Committee is charged with overseeing the review and proposed revisions of the relevant Faculty Code provisions and oversees two work groups: Values and Principles Committee and Legal and Regulations. In summary, the Steering Committee, made up of a mix of representatives of faculty and administrative leadership is responsible for reviewing all recommendations by the workgroups and ensuring that all appropriate University constituencies have been consulted with and engaged in the development of the proposals. </w:t>
      </w:r>
    </w:p>
    <w:p w14:paraId="7C58D84D"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Co-chairs: Zoe </w:t>
      </w:r>
      <w:proofErr w:type="spellStart"/>
      <w:r w:rsidRPr="009426EC">
        <w:rPr>
          <w:rFonts w:ascii="Calibri" w:eastAsiaTheme="minorHAnsi" w:hAnsi="Calibri" w:cs="Calibri"/>
          <w:color w:val="000000"/>
          <w:sz w:val="22"/>
          <w:szCs w:val="22"/>
        </w:rPr>
        <w:t>Barsness</w:t>
      </w:r>
      <w:proofErr w:type="spellEnd"/>
      <w:r w:rsidRPr="009426EC">
        <w:rPr>
          <w:rFonts w:ascii="Calibri" w:eastAsiaTheme="minorHAnsi" w:hAnsi="Calibri" w:cs="Calibri"/>
          <w:color w:val="000000"/>
          <w:sz w:val="22"/>
          <w:szCs w:val="22"/>
        </w:rPr>
        <w:t xml:space="preserve">, former Chair of the Faculty Senate, and Mike Townsend, Secretary of the Faculty. </w:t>
      </w:r>
    </w:p>
    <w:p w14:paraId="776F03BF"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b/>
          <w:bCs/>
          <w:color w:val="000000"/>
          <w:sz w:val="22"/>
          <w:szCs w:val="22"/>
        </w:rPr>
        <w:t xml:space="preserve">Values and Principles Work Group </w:t>
      </w:r>
    </w:p>
    <w:p w14:paraId="78EFA74D"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The Values and Principles Work Group, made up of a majority of faculty, many of whom have served in roles within the current system, was charged with identifying and clearly articulating the values and guiding principles that would serve as the foundational framework for the revisions to the Faculty Code and related policies. It was also charged with assessing the landscape of discipline and dispute resolution processes, including reviewing peer institutions. </w:t>
      </w:r>
    </w:p>
    <w:p w14:paraId="1CF22AFD"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Chair: Zoe </w:t>
      </w:r>
      <w:proofErr w:type="spellStart"/>
      <w:r w:rsidRPr="009426EC">
        <w:rPr>
          <w:rFonts w:ascii="Calibri" w:eastAsiaTheme="minorHAnsi" w:hAnsi="Calibri" w:cs="Calibri"/>
          <w:color w:val="000000"/>
          <w:sz w:val="22"/>
          <w:szCs w:val="22"/>
        </w:rPr>
        <w:t>Barsness</w:t>
      </w:r>
      <w:proofErr w:type="spellEnd"/>
      <w:r w:rsidRPr="009426EC">
        <w:rPr>
          <w:rFonts w:ascii="Calibri" w:eastAsiaTheme="minorHAnsi" w:hAnsi="Calibri" w:cs="Calibri"/>
          <w:color w:val="000000"/>
          <w:sz w:val="22"/>
          <w:szCs w:val="22"/>
        </w:rPr>
        <w:t xml:space="preserve">, former Chair of the Faculty Senate. </w:t>
      </w:r>
    </w:p>
    <w:p w14:paraId="1167E2B0"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b/>
          <w:bCs/>
          <w:color w:val="000000"/>
          <w:sz w:val="22"/>
          <w:szCs w:val="22"/>
        </w:rPr>
        <w:t xml:space="preserve">Legal and Regulations Work Group </w:t>
      </w:r>
    </w:p>
    <w:p w14:paraId="597024F2" w14:textId="77777777" w:rsidR="009426EC" w:rsidRPr="009426EC" w:rsidRDefault="009426EC" w:rsidP="009426EC">
      <w:pPr>
        <w:autoSpaceDE w:val="0"/>
        <w:autoSpaceDN w:val="0"/>
        <w:adjustRightInd w:val="0"/>
        <w:rPr>
          <w:rFonts w:ascii="Calibri" w:eastAsiaTheme="minorHAnsi" w:hAnsi="Calibri" w:cs="Calibri"/>
          <w:color w:val="000000"/>
          <w:sz w:val="22"/>
          <w:szCs w:val="22"/>
        </w:rPr>
      </w:pPr>
      <w:r w:rsidRPr="009426EC">
        <w:rPr>
          <w:rFonts w:ascii="Calibri" w:eastAsiaTheme="minorHAnsi" w:hAnsi="Calibri" w:cs="Calibri"/>
          <w:color w:val="000000"/>
          <w:sz w:val="22"/>
          <w:szCs w:val="22"/>
        </w:rPr>
        <w:t xml:space="preserve">The Legal and Regulations Work Group (aka the Drafting Committee) has been tasked with developing Class A Legislation consistent with the draft models developed through the work of the Task Force. The work group, made up of a small group of individuals with experience in policy development and relevant state and federal laws and other legal frameworks relating to discipline and dispute resolution, is also responsible for identifying and raising legal and compliance issues relating to the draft models. </w:t>
      </w:r>
    </w:p>
    <w:p w14:paraId="0922AE70" w14:textId="3E463BCB" w:rsidR="009426EC" w:rsidRDefault="009426EC" w:rsidP="009426EC">
      <w:pPr>
        <w:rPr>
          <w:rFonts w:ascii="Verdana" w:hAnsi="Verdana"/>
          <w:color w:val="000000"/>
          <w:sz w:val="21"/>
          <w:szCs w:val="21"/>
        </w:rPr>
      </w:pPr>
      <w:r w:rsidRPr="009426EC">
        <w:rPr>
          <w:rFonts w:ascii="Calibri" w:eastAsiaTheme="minorHAnsi" w:hAnsi="Calibri" w:cs="Calibri"/>
          <w:color w:val="000000"/>
          <w:sz w:val="22"/>
          <w:szCs w:val="22"/>
        </w:rPr>
        <w:t>Chair: Mike Townsend, Secretary of the Faculty.</w:t>
      </w:r>
    </w:p>
    <w:p w14:paraId="05E0EDA5" w14:textId="21098825" w:rsidR="009E7549" w:rsidRDefault="009E7549" w:rsidP="007C7B57">
      <w:pPr>
        <w:rPr>
          <w:rFonts w:ascii="Verdana" w:hAnsi="Verdana"/>
          <w:color w:val="000000"/>
          <w:sz w:val="21"/>
          <w:szCs w:val="21"/>
        </w:rPr>
      </w:pPr>
    </w:p>
    <w:p w14:paraId="05B8A593" w14:textId="77777777" w:rsidR="009E7549" w:rsidRPr="0099733A" w:rsidRDefault="009E7549" w:rsidP="007C7B57">
      <w:pPr>
        <w:rPr>
          <w:rFonts w:ascii="Verdana" w:hAnsi="Verdana"/>
          <w:color w:val="000000"/>
          <w:sz w:val="21"/>
          <w:szCs w:val="21"/>
        </w:rPr>
      </w:pPr>
    </w:p>
    <w:p w14:paraId="71F4EBBD" w14:textId="62FF4481" w:rsidR="00994C1C" w:rsidRDefault="00994C1C" w:rsidP="007C7B57">
      <w:pPr>
        <w:rPr>
          <w:noProof/>
        </w:rPr>
      </w:pPr>
    </w:p>
    <w:p w14:paraId="7A18CCDB" w14:textId="151F6F13" w:rsidR="007C7B57" w:rsidRPr="007C7B57" w:rsidRDefault="00752C23" w:rsidP="007C7B57">
      <w:r w:rsidRPr="00752C23">
        <w:rPr>
          <w:noProof/>
        </w:rPr>
        <w:lastRenderedPageBreak/>
        <w:drawing>
          <wp:inline distT="0" distB="0" distL="0" distR="0" wp14:anchorId="14C9AD30" wp14:editId="74034F77">
            <wp:extent cx="2433337" cy="3449955"/>
            <wp:effectExtent l="0" t="0" r="5080" b="4445"/>
            <wp:docPr id="7" name="Picture 7"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10;&#10;Description automatically generated with low confidence"/>
                    <pic:cNvPicPr/>
                  </pic:nvPicPr>
                  <pic:blipFill>
                    <a:blip r:embed="rId15"/>
                    <a:stretch>
                      <a:fillRect/>
                    </a:stretch>
                  </pic:blipFill>
                  <pic:spPr>
                    <a:xfrm>
                      <a:off x="0" y="0"/>
                      <a:ext cx="2456786" cy="3483201"/>
                    </a:xfrm>
                    <a:prstGeom prst="rect">
                      <a:avLst/>
                    </a:prstGeom>
                  </pic:spPr>
                </pic:pic>
              </a:graphicData>
            </a:graphic>
          </wp:inline>
        </w:drawing>
      </w:r>
    </w:p>
    <w:p w14:paraId="040D1A98" w14:textId="3E0C795F" w:rsidR="00D7214C" w:rsidRPr="00F54FA0" w:rsidRDefault="00D7214C" w:rsidP="00C31F90">
      <w:pPr>
        <w:spacing w:after="240"/>
      </w:pPr>
    </w:p>
    <w:sectPr w:rsidR="00D7214C" w:rsidRPr="00F54FA0" w:rsidSect="002C2BBB">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C7908" w14:textId="77777777" w:rsidR="00F63031" w:rsidRDefault="00F63031" w:rsidP="00251E88">
      <w:r>
        <w:separator/>
      </w:r>
    </w:p>
  </w:endnote>
  <w:endnote w:type="continuationSeparator" w:id="0">
    <w:p w14:paraId="006C20D5" w14:textId="77777777" w:rsidR="00F63031" w:rsidRDefault="00F63031" w:rsidP="0025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2236443"/>
      <w:docPartObj>
        <w:docPartGallery w:val="Page Numbers (Bottom of Page)"/>
        <w:docPartUnique/>
      </w:docPartObj>
    </w:sdtPr>
    <w:sdtContent>
      <w:p w14:paraId="5378632A" w14:textId="10D7B47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E0310" w14:textId="77777777" w:rsidR="00251E88" w:rsidRDefault="00251E88" w:rsidP="00251E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2965042"/>
      <w:docPartObj>
        <w:docPartGallery w:val="Page Numbers (Bottom of Page)"/>
        <w:docPartUnique/>
      </w:docPartObj>
    </w:sdtPr>
    <w:sdtContent>
      <w:p w14:paraId="5C72989B" w14:textId="24DC983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E51C11" w14:textId="77777777" w:rsidR="00251E88" w:rsidRDefault="00251E88" w:rsidP="00251E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AE7D4" w14:textId="77777777" w:rsidR="00F63031" w:rsidRDefault="00F63031" w:rsidP="00251E88">
      <w:r>
        <w:separator/>
      </w:r>
    </w:p>
  </w:footnote>
  <w:footnote w:type="continuationSeparator" w:id="0">
    <w:p w14:paraId="23087DE8" w14:textId="77777777" w:rsidR="00F63031" w:rsidRDefault="00F63031" w:rsidP="00251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47E"/>
    <w:multiLevelType w:val="hybridMultilevel"/>
    <w:tmpl w:val="CD5A7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1531A"/>
    <w:multiLevelType w:val="multilevel"/>
    <w:tmpl w:val="BE68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84208"/>
    <w:multiLevelType w:val="multilevel"/>
    <w:tmpl w:val="CB7A9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CE4A5C"/>
    <w:multiLevelType w:val="multilevel"/>
    <w:tmpl w:val="D18C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520F15"/>
    <w:multiLevelType w:val="hybridMultilevel"/>
    <w:tmpl w:val="3E245AB0"/>
    <w:lvl w:ilvl="0" w:tplc="3C86706C">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5" w15:restartNumberingAfterBreak="0">
    <w:nsid w:val="53605B94"/>
    <w:multiLevelType w:val="hybridMultilevel"/>
    <w:tmpl w:val="BA1C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7E1CBD"/>
    <w:multiLevelType w:val="hybridMultilevel"/>
    <w:tmpl w:val="3BB60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F1808"/>
    <w:multiLevelType w:val="hybridMultilevel"/>
    <w:tmpl w:val="508E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3F6763"/>
    <w:multiLevelType w:val="multilevel"/>
    <w:tmpl w:val="F80E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E49E6"/>
    <w:multiLevelType w:val="hybridMultilevel"/>
    <w:tmpl w:val="EEF8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E31528"/>
    <w:multiLevelType w:val="multilevel"/>
    <w:tmpl w:val="ABA6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81444E"/>
    <w:multiLevelType w:val="hybridMultilevel"/>
    <w:tmpl w:val="56E642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A12B4"/>
    <w:multiLevelType w:val="hybridMultilevel"/>
    <w:tmpl w:val="26F83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39132D"/>
    <w:multiLevelType w:val="hybridMultilevel"/>
    <w:tmpl w:val="B66E37D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793598610">
    <w:abstractNumId w:val="9"/>
  </w:num>
  <w:num w:numId="2" w16cid:durableId="1533837300">
    <w:abstractNumId w:val="7"/>
  </w:num>
  <w:num w:numId="3" w16cid:durableId="1084765940">
    <w:abstractNumId w:val="6"/>
  </w:num>
  <w:num w:numId="4" w16cid:durableId="32459436">
    <w:abstractNumId w:val="12"/>
  </w:num>
  <w:num w:numId="5" w16cid:durableId="256450607">
    <w:abstractNumId w:val="3"/>
  </w:num>
  <w:num w:numId="6" w16cid:durableId="888609986">
    <w:abstractNumId w:val="8"/>
  </w:num>
  <w:num w:numId="7" w16cid:durableId="356394595">
    <w:abstractNumId w:val="10"/>
  </w:num>
  <w:num w:numId="8" w16cid:durableId="1058669139">
    <w:abstractNumId w:val="1"/>
  </w:num>
  <w:num w:numId="9" w16cid:durableId="1637300003">
    <w:abstractNumId w:val="2"/>
  </w:num>
  <w:num w:numId="10" w16cid:durableId="661617896">
    <w:abstractNumId w:val="4"/>
  </w:num>
  <w:num w:numId="11" w16cid:durableId="2130389118">
    <w:abstractNumId w:val="13"/>
  </w:num>
  <w:num w:numId="12" w16cid:durableId="1346782650">
    <w:abstractNumId w:val="5"/>
  </w:num>
  <w:num w:numId="13" w16cid:durableId="1763067587">
    <w:abstractNumId w:val="0"/>
  </w:num>
  <w:num w:numId="14" w16cid:durableId="7947616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C0"/>
    <w:rsid w:val="00003278"/>
    <w:rsid w:val="00025624"/>
    <w:rsid w:val="0003045B"/>
    <w:rsid w:val="00041532"/>
    <w:rsid w:val="00045E13"/>
    <w:rsid w:val="00066A5E"/>
    <w:rsid w:val="00081BF3"/>
    <w:rsid w:val="000837B9"/>
    <w:rsid w:val="00085A2F"/>
    <w:rsid w:val="000A0AE1"/>
    <w:rsid w:val="000C2D3F"/>
    <w:rsid w:val="000C3956"/>
    <w:rsid w:val="000D1C73"/>
    <w:rsid w:val="000D1D3C"/>
    <w:rsid w:val="000D3B05"/>
    <w:rsid w:val="000E7EAC"/>
    <w:rsid w:val="000F2E33"/>
    <w:rsid w:val="000F7B67"/>
    <w:rsid w:val="00100EDB"/>
    <w:rsid w:val="00102E60"/>
    <w:rsid w:val="001079EC"/>
    <w:rsid w:val="00107AC3"/>
    <w:rsid w:val="001123C8"/>
    <w:rsid w:val="0012694F"/>
    <w:rsid w:val="00136B55"/>
    <w:rsid w:val="00147B36"/>
    <w:rsid w:val="00171F14"/>
    <w:rsid w:val="0019675C"/>
    <w:rsid w:val="001A5319"/>
    <w:rsid w:val="001B395B"/>
    <w:rsid w:val="001F1BE9"/>
    <w:rsid w:val="00203F00"/>
    <w:rsid w:val="00204F55"/>
    <w:rsid w:val="00237EEC"/>
    <w:rsid w:val="00251E88"/>
    <w:rsid w:val="002702CF"/>
    <w:rsid w:val="002A51E4"/>
    <w:rsid w:val="002B1CA9"/>
    <w:rsid w:val="002B3ED4"/>
    <w:rsid w:val="002B64D9"/>
    <w:rsid w:val="002B6D2D"/>
    <w:rsid w:val="002C2BBB"/>
    <w:rsid w:val="002D2BCA"/>
    <w:rsid w:val="002D6DB2"/>
    <w:rsid w:val="002E4BED"/>
    <w:rsid w:val="002F657E"/>
    <w:rsid w:val="003077F8"/>
    <w:rsid w:val="00310F47"/>
    <w:rsid w:val="003A5076"/>
    <w:rsid w:val="003B69BD"/>
    <w:rsid w:val="003C08E9"/>
    <w:rsid w:val="003D2789"/>
    <w:rsid w:val="003D6A29"/>
    <w:rsid w:val="003D6F4E"/>
    <w:rsid w:val="003F38E6"/>
    <w:rsid w:val="00402E3A"/>
    <w:rsid w:val="00404564"/>
    <w:rsid w:val="00414648"/>
    <w:rsid w:val="004214C6"/>
    <w:rsid w:val="00421B28"/>
    <w:rsid w:val="00425EBA"/>
    <w:rsid w:val="00446A24"/>
    <w:rsid w:val="004663FF"/>
    <w:rsid w:val="00472547"/>
    <w:rsid w:val="0048198C"/>
    <w:rsid w:val="004918D2"/>
    <w:rsid w:val="004A1135"/>
    <w:rsid w:val="004B0A41"/>
    <w:rsid w:val="004B19CA"/>
    <w:rsid w:val="004C2B5F"/>
    <w:rsid w:val="004C47CD"/>
    <w:rsid w:val="004D18E2"/>
    <w:rsid w:val="004D3BD8"/>
    <w:rsid w:val="004E1126"/>
    <w:rsid w:val="004E6662"/>
    <w:rsid w:val="004F1F3F"/>
    <w:rsid w:val="004F1FFD"/>
    <w:rsid w:val="004F58CE"/>
    <w:rsid w:val="00500962"/>
    <w:rsid w:val="00512717"/>
    <w:rsid w:val="00515E10"/>
    <w:rsid w:val="00526401"/>
    <w:rsid w:val="0054336D"/>
    <w:rsid w:val="00543551"/>
    <w:rsid w:val="00547293"/>
    <w:rsid w:val="0055006E"/>
    <w:rsid w:val="005633EB"/>
    <w:rsid w:val="005636B4"/>
    <w:rsid w:val="00563DDC"/>
    <w:rsid w:val="00564314"/>
    <w:rsid w:val="005648BF"/>
    <w:rsid w:val="00572D50"/>
    <w:rsid w:val="005731D9"/>
    <w:rsid w:val="005827D0"/>
    <w:rsid w:val="0058326C"/>
    <w:rsid w:val="00585B8B"/>
    <w:rsid w:val="005945CE"/>
    <w:rsid w:val="005946AF"/>
    <w:rsid w:val="0059556F"/>
    <w:rsid w:val="00596AC3"/>
    <w:rsid w:val="005A06D9"/>
    <w:rsid w:val="005A10C0"/>
    <w:rsid w:val="005A3E86"/>
    <w:rsid w:val="005B07EF"/>
    <w:rsid w:val="005B0EC3"/>
    <w:rsid w:val="005B3CF8"/>
    <w:rsid w:val="005C574E"/>
    <w:rsid w:val="005D5CBC"/>
    <w:rsid w:val="006126A3"/>
    <w:rsid w:val="00613747"/>
    <w:rsid w:val="006207AF"/>
    <w:rsid w:val="0063393C"/>
    <w:rsid w:val="006368CE"/>
    <w:rsid w:val="0064244E"/>
    <w:rsid w:val="0064300D"/>
    <w:rsid w:val="00673E6F"/>
    <w:rsid w:val="006833C3"/>
    <w:rsid w:val="00692C5C"/>
    <w:rsid w:val="006B2FD4"/>
    <w:rsid w:val="006B6A44"/>
    <w:rsid w:val="006C2683"/>
    <w:rsid w:val="006C28D1"/>
    <w:rsid w:val="006C2FBA"/>
    <w:rsid w:val="006C3170"/>
    <w:rsid w:val="006D77AC"/>
    <w:rsid w:val="00700E55"/>
    <w:rsid w:val="00710441"/>
    <w:rsid w:val="00722CDE"/>
    <w:rsid w:val="007245EF"/>
    <w:rsid w:val="00752C23"/>
    <w:rsid w:val="0075312B"/>
    <w:rsid w:val="00755A6C"/>
    <w:rsid w:val="00756C06"/>
    <w:rsid w:val="00757548"/>
    <w:rsid w:val="0077586D"/>
    <w:rsid w:val="00783C2F"/>
    <w:rsid w:val="00795956"/>
    <w:rsid w:val="007A08FF"/>
    <w:rsid w:val="007A1F5E"/>
    <w:rsid w:val="007B295D"/>
    <w:rsid w:val="007C01AF"/>
    <w:rsid w:val="007C7B57"/>
    <w:rsid w:val="007D2577"/>
    <w:rsid w:val="007E2954"/>
    <w:rsid w:val="007E3D75"/>
    <w:rsid w:val="007E624B"/>
    <w:rsid w:val="007F0091"/>
    <w:rsid w:val="007F2CDF"/>
    <w:rsid w:val="007F3584"/>
    <w:rsid w:val="007F5AA7"/>
    <w:rsid w:val="00804534"/>
    <w:rsid w:val="008057DB"/>
    <w:rsid w:val="0081652D"/>
    <w:rsid w:val="00863F05"/>
    <w:rsid w:val="008644EA"/>
    <w:rsid w:val="008667F6"/>
    <w:rsid w:val="00867653"/>
    <w:rsid w:val="00877D56"/>
    <w:rsid w:val="008806C3"/>
    <w:rsid w:val="00883D4F"/>
    <w:rsid w:val="00884427"/>
    <w:rsid w:val="00890AFD"/>
    <w:rsid w:val="00892BE7"/>
    <w:rsid w:val="00893D4A"/>
    <w:rsid w:val="008A7B0C"/>
    <w:rsid w:val="008D2859"/>
    <w:rsid w:val="008F4B04"/>
    <w:rsid w:val="008F7BA8"/>
    <w:rsid w:val="0090350B"/>
    <w:rsid w:val="00904067"/>
    <w:rsid w:val="00914259"/>
    <w:rsid w:val="00915930"/>
    <w:rsid w:val="00922B3D"/>
    <w:rsid w:val="00941C0F"/>
    <w:rsid w:val="00941FD5"/>
    <w:rsid w:val="009426EC"/>
    <w:rsid w:val="00942C69"/>
    <w:rsid w:val="00960AB0"/>
    <w:rsid w:val="00961CCE"/>
    <w:rsid w:val="009670CC"/>
    <w:rsid w:val="0096752C"/>
    <w:rsid w:val="00967D11"/>
    <w:rsid w:val="00970079"/>
    <w:rsid w:val="00980F19"/>
    <w:rsid w:val="00981B7C"/>
    <w:rsid w:val="0098216D"/>
    <w:rsid w:val="00994C1C"/>
    <w:rsid w:val="00994F65"/>
    <w:rsid w:val="0099733A"/>
    <w:rsid w:val="009E7549"/>
    <w:rsid w:val="009F3231"/>
    <w:rsid w:val="009F5B0F"/>
    <w:rsid w:val="00A0396F"/>
    <w:rsid w:val="00A052DE"/>
    <w:rsid w:val="00A10FD8"/>
    <w:rsid w:val="00A118CE"/>
    <w:rsid w:val="00A163A9"/>
    <w:rsid w:val="00A3096D"/>
    <w:rsid w:val="00A468AB"/>
    <w:rsid w:val="00A47529"/>
    <w:rsid w:val="00A50FAD"/>
    <w:rsid w:val="00A51F78"/>
    <w:rsid w:val="00AA73B9"/>
    <w:rsid w:val="00AA74DE"/>
    <w:rsid w:val="00AB301D"/>
    <w:rsid w:val="00AC1078"/>
    <w:rsid w:val="00AD091B"/>
    <w:rsid w:val="00AE38FC"/>
    <w:rsid w:val="00AE3CD1"/>
    <w:rsid w:val="00B1315E"/>
    <w:rsid w:val="00B27899"/>
    <w:rsid w:val="00B65BD1"/>
    <w:rsid w:val="00B7272A"/>
    <w:rsid w:val="00B75284"/>
    <w:rsid w:val="00B7783B"/>
    <w:rsid w:val="00B81551"/>
    <w:rsid w:val="00B86CD3"/>
    <w:rsid w:val="00B9341A"/>
    <w:rsid w:val="00B94317"/>
    <w:rsid w:val="00B97360"/>
    <w:rsid w:val="00BC17C5"/>
    <w:rsid w:val="00BD7A8B"/>
    <w:rsid w:val="00BF2C9E"/>
    <w:rsid w:val="00C136FF"/>
    <w:rsid w:val="00C20D3A"/>
    <w:rsid w:val="00C216FB"/>
    <w:rsid w:val="00C21F10"/>
    <w:rsid w:val="00C31F90"/>
    <w:rsid w:val="00C37D86"/>
    <w:rsid w:val="00C412C3"/>
    <w:rsid w:val="00C47E63"/>
    <w:rsid w:val="00C50B3D"/>
    <w:rsid w:val="00C56E1D"/>
    <w:rsid w:val="00C60E96"/>
    <w:rsid w:val="00C70A41"/>
    <w:rsid w:val="00C71BE2"/>
    <w:rsid w:val="00C87987"/>
    <w:rsid w:val="00C93C48"/>
    <w:rsid w:val="00C97E94"/>
    <w:rsid w:val="00CA007E"/>
    <w:rsid w:val="00CA7D34"/>
    <w:rsid w:val="00CB5DFA"/>
    <w:rsid w:val="00CB73F9"/>
    <w:rsid w:val="00CD7661"/>
    <w:rsid w:val="00CE4473"/>
    <w:rsid w:val="00CF07A5"/>
    <w:rsid w:val="00D019A1"/>
    <w:rsid w:val="00D02292"/>
    <w:rsid w:val="00D04B83"/>
    <w:rsid w:val="00D06C48"/>
    <w:rsid w:val="00D264ED"/>
    <w:rsid w:val="00D32AF7"/>
    <w:rsid w:val="00D36D92"/>
    <w:rsid w:val="00D457B9"/>
    <w:rsid w:val="00D47739"/>
    <w:rsid w:val="00D65EBD"/>
    <w:rsid w:val="00D71112"/>
    <w:rsid w:val="00D72096"/>
    <w:rsid w:val="00D7214C"/>
    <w:rsid w:val="00DA509A"/>
    <w:rsid w:val="00DA5E85"/>
    <w:rsid w:val="00DA7F84"/>
    <w:rsid w:val="00DC59A8"/>
    <w:rsid w:val="00DD0098"/>
    <w:rsid w:val="00DE138F"/>
    <w:rsid w:val="00DE538D"/>
    <w:rsid w:val="00DF252D"/>
    <w:rsid w:val="00E035AC"/>
    <w:rsid w:val="00E12F27"/>
    <w:rsid w:val="00E174EC"/>
    <w:rsid w:val="00E33B2C"/>
    <w:rsid w:val="00E33EC0"/>
    <w:rsid w:val="00E34B8F"/>
    <w:rsid w:val="00E371B4"/>
    <w:rsid w:val="00E660D8"/>
    <w:rsid w:val="00E67293"/>
    <w:rsid w:val="00E866BB"/>
    <w:rsid w:val="00EA239B"/>
    <w:rsid w:val="00EA7480"/>
    <w:rsid w:val="00EB1493"/>
    <w:rsid w:val="00EB5143"/>
    <w:rsid w:val="00EC2662"/>
    <w:rsid w:val="00EE6AA3"/>
    <w:rsid w:val="00F02D44"/>
    <w:rsid w:val="00F12B17"/>
    <w:rsid w:val="00F16321"/>
    <w:rsid w:val="00F16698"/>
    <w:rsid w:val="00F22F73"/>
    <w:rsid w:val="00F26C2C"/>
    <w:rsid w:val="00F3700D"/>
    <w:rsid w:val="00F4508B"/>
    <w:rsid w:val="00F56967"/>
    <w:rsid w:val="00F60F3C"/>
    <w:rsid w:val="00F6112B"/>
    <w:rsid w:val="00F63031"/>
    <w:rsid w:val="00F673B2"/>
    <w:rsid w:val="00F70AB2"/>
    <w:rsid w:val="00F7345A"/>
    <w:rsid w:val="00F92676"/>
    <w:rsid w:val="00FB5EC6"/>
    <w:rsid w:val="00FC1797"/>
    <w:rsid w:val="00FD5AB7"/>
    <w:rsid w:val="00FE0C4F"/>
    <w:rsid w:val="00FF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D15113"/>
  <w15:chartTrackingRefBased/>
  <w15:docId w15:val="{BA3DFFC8-E0FE-1147-B127-C032CD5C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C5C"/>
    <w:rPr>
      <w:rFonts w:ascii="Times New Roman" w:eastAsia="Times New Roman" w:hAnsi="Times New Roman" w:cs="Times New Roman"/>
    </w:rPr>
  </w:style>
  <w:style w:type="paragraph" w:styleId="Heading1">
    <w:name w:val="heading 1"/>
    <w:basedOn w:val="Normal"/>
    <w:link w:val="Heading1Char"/>
    <w:uiPriority w:val="9"/>
    <w:qFormat/>
    <w:rsid w:val="0059556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F3231"/>
    <w:pPr>
      <w:keepNext/>
      <w:keepLines/>
      <w:contextualSpacing/>
      <w:outlineLvl w:val="1"/>
    </w:pPr>
    <w:rPr>
      <w:rFonts w:asciiTheme="minorHAnsi" w:eastAsiaTheme="majorEastAsia" w:hAnsiTheme="minorHAnsi" w:cstheme="majorBidi"/>
      <w:b/>
      <w:i/>
      <w:szCs w:val="26"/>
    </w:rPr>
  </w:style>
  <w:style w:type="paragraph" w:styleId="Heading4">
    <w:name w:val="heading 4"/>
    <w:basedOn w:val="Normal"/>
    <w:next w:val="Normal"/>
    <w:link w:val="Heading4Char"/>
    <w:uiPriority w:val="9"/>
    <w:unhideWhenUsed/>
    <w:qFormat/>
    <w:rsid w:val="00A475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231"/>
    <w:rPr>
      <w:rFonts w:eastAsiaTheme="majorEastAsia" w:cstheme="majorBidi"/>
      <w:b/>
      <w:i/>
      <w:szCs w:val="26"/>
    </w:rPr>
  </w:style>
  <w:style w:type="character" w:customStyle="1" w:styleId="apple-converted-space">
    <w:name w:val="apple-converted-space"/>
    <w:basedOn w:val="DefaultParagraphFont"/>
    <w:rsid w:val="00E660D8"/>
  </w:style>
  <w:style w:type="character" w:styleId="Strong">
    <w:name w:val="Strong"/>
    <w:basedOn w:val="DefaultParagraphFont"/>
    <w:uiPriority w:val="22"/>
    <w:qFormat/>
    <w:rsid w:val="00E660D8"/>
    <w:rPr>
      <w:b/>
      <w:bCs/>
    </w:rPr>
  </w:style>
  <w:style w:type="character" w:styleId="Hyperlink">
    <w:name w:val="Hyperlink"/>
    <w:basedOn w:val="DefaultParagraphFont"/>
    <w:uiPriority w:val="99"/>
    <w:unhideWhenUsed/>
    <w:rsid w:val="00E660D8"/>
    <w:rPr>
      <w:color w:val="0563C1" w:themeColor="hyperlink"/>
      <w:u w:val="single"/>
    </w:rPr>
  </w:style>
  <w:style w:type="character" w:styleId="UnresolvedMention">
    <w:name w:val="Unresolved Mention"/>
    <w:basedOn w:val="DefaultParagraphFont"/>
    <w:uiPriority w:val="99"/>
    <w:semiHidden/>
    <w:unhideWhenUsed/>
    <w:rsid w:val="00E660D8"/>
    <w:rPr>
      <w:color w:val="605E5C"/>
      <w:shd w:val="clear" w:color="auto" w:fill="E1DFDD"/>
    </w:rPr>
  </w:style>
  <w:style w:type="paragraph" w:styleId="ListParagraph">
    <w:name w:val="List Paragraph"/>
    <w:basedOn w:val="Normal"/>
    <w:uiPriority w:val="34"/>
    <w:qFormat/>
    <w:rsid w:val="00D02292"/>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59556F"/>
    <w:pPr>
      <w:spacing w:before="100" w:beforeAutospacing="1" w:after="100" w:afterAutospacing="1"/>
    </w:pPr>
  </w:style>
  <w:style w:type="character" w:customStyle="1" w:styleId="Heading1Char">
    <w:name w:val="Heading 1 Char"/>
    <w:basedOn w:val="DefaultParagraphFont"/>
    <w:link w:val="Heading1"/>
    <w:uiPriority w:val="9"/>
    <w:rsid w:val="0059556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59556F"/>
    <w:rPr>
      <w:i/>
      <w:iCs/>
    </w:rPr>
  </w:style>
  <w:style w:type="character" w:customStyle="1" w:styleId="at4-visually-hidden">
    <w:name w:val="at4-visually-hidden"/>
    <w:basedOn w:val="DefaultParagraphFont"/>
    <w:rsid w:val="0059556F"/>
  </w:style>
  <w:style w:type="character" w:customStyle="1" w:styleId="Heading4Char">
    <w:name w:val="Heading 4 Char"/>
    <w:basedOn w:val="DefaultParagraphFont"/>
    <w:link w:val="Heading4"/>
    <w:uiPriority w:val="9"/>
    <w:rsid w:val="00A47529"/>
    <w:rPr>
      <w:rFonts w:asciiTheme="majorHAnsi" w:eastAsiaTheme="majorEastAsia" w:hAnsiTheme="majorHAnsi" w:cstheme="majorBidi"/>
      <w:i/>
      <w:iCs/>
      <w:color w:val="2F5496" w:themeColor="accent1" w:themeShade="BF"/>
    </w:rPr>
  </w:style>
  <w:style w:type="paragraph" w:customStyle="1" w:styleId="Default">
    <w:name w:val="Default"/>
    <w:rsid w:val="00A47529"/>
    <w:pPr>
      <w:autoSpaceDE w:val="0"/>
      <w:autoSpaceDN w:val="0"/>
      <w:adjustRightInd w:val="0"/>
    </w:pPr>
    <w:rPr>
      <w:rFonts w:ascii="Arial" w:eastAsia="Times New Roman" w:hAnsi="Arial" w:cs="Arial"/>
      <w:color w:val="000000"/>
    </w:rPr>
  </w:style>
  <w:style w:type="paragraph" w:styleId="Footer">
    <w:name w:val="footer"/>
    <w:basedOn w:val="Normal"/>
    <w:link w:val="FooterChar"/>
    <w:uiPriority w:val="99"/>
    <w:unhideWhenUsed/>
    <w:rsid w:val="00251E88"/>
    <w:pPr>
      <w:tabs>
        <w:tab w:val="center" w:pos="4680"/>
        <w:tab w:val="right" w:pos="9360"/>
      </w:tabs>
    </w:pPr>
  </w:style>
  <w:style w:type="character" w:customStyle="1" w:styleId="FooterChar">
    <w:name w:val="Footer Char"/>
    <w:basedOn w:val="DefaultParagraphFont"/>
    <w:link w:val="Footer"/>
    <w:uiPriority w:val="99"/>
    <w:rsid w:val="00251E88"/>
    <w:rPr>
      <w:rFonts w:ascii="Times New Roman" w:eastAsia="Times New Roman" w:hAnsi="Times New Roman" w:cs="Times New Roman"/>
    </w:rPr>
  </w:style>
  <w:style w:type="character" w:styleId="PageNumber">
    <w:name w:val="page number"/>
    <w:basedOn w:val="DefaultParagraphFont"/>
    <w:uiPriority w:val="99"/>
    <w:semiHidden/>
    <w:unhideWhenUsed/>
    <w:rsid w:val="00251E88"/>
  </w:style>
  <w:style w:type="character" w:customStyle="1" w:styleId="gmail-msofootnotereference">
    <w:name w:val="gmail-msofootnotereference"/>
    <w:basedOn w:val="DefaultParagraphFont"/>
    <w:rsid w:val="00F6112B"/>
  </w:style>
  <w:style w:type="paragraph" w:customStyle="1" w:styleId="gmail-msolistparagraph">
    <w:name w:val="gmail-msolistparagraph"/>
    <w:basedOn w:val="Normal"/>
    <w:rsid w:val="00F6112B"/>
    <w:pPr>
      <w:spacing w:before="100" w:beforeAutospacing="1" w:after="100" w:afterAutospacing="1"/>
    </w:pPr>
  </w:style>
  <w:style w:type="character" w:customStyle="1" w:styleId="apple-tab-span">
    <w:name w:val="apple-tab-span"/>
    <w:basedOn w:val="DefaultParagraphFont"/>
    <w:rsid w:val="008644EA"/>
  </w:style>
  <w:style w:type="character" w:styleId="FollowedHyperlink">
    <w:name w:val="FollowedHyperlink"/>
    <w:basedOn w:val="DefaultParagraphFont"/>
    <w:uiPriority w:val="99"/>
    <w:semiHidden/>
    <w:unhideWhenUsed/>
    <w:rsid w:val="00D04B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451">
      <w:bodyDiv w:val="1"/>
      <w:marLeft w:val="0"/>
      <w:marRight w:val="0"/>
      <w:marTop w:val="0"/>
      <w:marBottom w:val="0"/>
      <w:divBdr>
        <w:top w:val="none" w:sz="0" w:space="0" w:color="auto"/>
        <w:left w:val="none" w:sz="0" w:space="0" w:color="auto"/>
        <w:bottom w:val="none" w:sz="0" w:space="0" w:color="auto"/>
        <w:right w:val="none" w:sz="0" w:space="0" w:color="auto"/>
      </w:divBdr>
      <w:divsChild>
        <w:div w:id="168377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3288">
      <w:bodyDiv w:val="1"/>
      <w:marLeft w:val="0"/>
      <w:marRight w:val="0"/>
      <w:marTop w:val="0"/>
      <w:marBottom w:val="0"/>
      <w:divBdr>
        <w:top w:val="none" w:sz="0" w:space="0" w:color="auto"/>
        <w:left w:val="none" w:sz="0" w:space="0" w:color="auto"/>
        <w:bottom w:val="none" w:sz="0" w:space="0" w:color="auto"/>
        <w:right w:val="none" w:sz="0" w:space="0" w:color="auto"/>
      </w:divBdr>
      <w:divsChild>
        <w:div w:id="1705053352">
          <w:marLeft w:val="0"/>
          <w:marRight w:val="0"/>
          <w:marTop w:val="0"/>
          <w:marBottom w:val="0"/>
          <w:divBdr>
            <w:top w:val="none" w:sz="0" w:space="0" w:color="auto"/>
            <w:left w:val="none" w:sz="0" w:space="0" w:color="auto"/>
            <w:bottom w:val="none" w:sz="0" w:space="0" w:color="auto"/>
            <w:right w:val="none" w:sz="0" w:space="0" w:color="auto"/>
          </w:divBdr>
          <w:divsChild>
            <w:div w:id="1798065290">
              <w:marLeft w:val="0"/>
              <w:marRight w:val="0"/>
              <w:marTop w:val="0"/>
              <w:marBottom w:val="0"/>
              <w:divBdr>
                <w:top w:val="none" w:sz="0" w:space="0" w:color="auto"/>
                <w:left w:val="none" w:sz="0" w:space="0" w:color="auto"/>
                <w:bottom w:val="none" w:sz="0" w:space="0" w:color="auto"/>
                <w:right w:val="none" w:sz="0" w:space="0" w:color="auto"/>
              </w:divBdr>
            </w:div>
            <w:div w:id="1895919937">
              <w:marLeft w:val="0"/>
              <w:marRight w:val="0"/>
              <w:marTop w:val="0"/>
              <w:marBottom w:val="0"/>
              <w:divBdr>
                <w:top w:val="none" w:sz="0" w:space="0" w:color="auto"/>
                <w:left w:val="none" w:sz="0" w:space="0" w:color="auto"/>
                <w:bottom w:val="none" w:sz="0" w:space="0" w:color="auto"/>
                <w:right w:val="none" w:sz="0" w:space="0" w:color="auto"/>
              </w:divBdr>
              <w:divsChild>
                <w:div w:id="828591733">
                  <w:marLeft w:val="0"/>
                  <w:marRight w:val="0"/>
                  <w:marTop w:val="0"/>
                  <w:marBottom w:val="0"/>
                  <w:divBdr>
                    <w:top w:val="none" w:sz="0" w:space="0" w:color="auto"/>
                    <w:left w:val="none" w:sz="0" w:space="0" w:color="auto"/>
                    <w:bottom w:val="none" w:sz="0" w:space="0" w:color="auto"/>
                    <w:right w:val="none" w:sz="0" w:space="0" w:color="auto"/>
                  </w:divBdr>
                  <w:divsChild>
                    <w:div w:id="1116211969">
                      <w:marLeft w:val="0"/>
                      <w:marRight w:val="0"/>
                      <w:marTop w:val="0"/>
                      <w:marBottom w:val="0"/>
                      <w:divBdr>
                        <w:top w:val="none" w:sz="0" w:space="0" w:color="auto"/>
                        <w:left w:val="none" w:sz="0" w:space="0" w:color="auto"/>
                        <w:bottom w:val="none" w:sz="0" w:space="0" w:color="auto"/>
                        <w:right w:val="none" w:sz="0" w:space="0" w:color="auto"/>
                      </w:divBdr>
                      <w:divsChild>
                        <w:div w:id="1951353266">
                          <w:marLeft w:val="0"/>
                          <w:marRight w:val="0"/>
                          <w:marTop w:val="0"/>
                          <w:marBottom w:val="0"/>
                          <w:divBdr>
                            <w:top w:val="none" w:sz="0" w:space="0" w:color="auto"/>
                            <w:left w:val="none" w:sz="0" w:space="0" w:color="auto"/>
                            <w:bottom w:val="none" w:sz="0" w:space="0" w:color="auto"/>
                            <w:right w:val="none" w:sz="0" w:space="0" w:color="auto"/>
                          </w:divBdr>
                          <w:divsChild>
                            <w:div w:id="1018967190">
                              <w:marLeft w:val="0"/>
                              <w:marRight w:val="0"/>
                              <w:marTop w:val="0"/>
                              <w:marBottom w:val="0"/>
                              <w:divBdr>
                                <w:top w:val="none" w:sz="0" w:space="0" w:color="auto"/>
                                <w:left w:val="none" w:sz="0" w:space="0" w:color="auto"/>
                                <w:bottom w:val="none" w:sz="0" w:space="0" w:color="auto"/>
                                <w:right w:val="none" w:sz="0" w:space="0" w:color="auto"/>
                              </w:divBdr>
                              <w:divsChild>
                                <w:div w:id="13114342">
                                  <w:marLeft w:val="0"/>
                                  <w:marRight w:val="0"/>
                                  <w:marTop w:val="0"/>
                                  <w:marBottom w:val="0"/>
                                  <w:divBdr>
                                    <w:top w:val="none" w:sz="0" w:space="0" w:color="auto"/>
                                    <w:left w:val="none" w:sz="0" w:space="0" w:color="auto"/>
                                    <w:bottom w:val="none" w:sz="0" w:space="0" w:color="auto"/>
                                    <w:right w:val="none" w:sz="0" w:space="0" w:color="auto"/>
                                  </w:divBdr>
                                  <w:divsChild>
                                    <w:div w:id="1829592743">
                                      <w:marLeft w:val="0"/>
                                      <w:marRight w:val="0"/>
                                      <w:marTop w:val="0"/>
                                      <w:marBottom w:val="0"/>
                                      <w:divBdr>
                                        <w:top w:val="none" w:sz="0" w:space="0" w:color="auto"/>
                                        <w:left w:val="none" w:sz="0" w:space="0" w:color="auto"/>
                                        <w:bottom w:val="none" w:sz="0" w:space="0" w:color="auto"/>
                                        <w:right w:val="none" w:sz="0" w:space="0" w:color="auto"/>
                                      </w:divBdr>
                                      <w:divsChild>
                                        <w:div w:id="479881758">
                                          <w:marLeft w:val="0"/>
                                          <w:marRight w:val="0"/>
                                          <w:marTop w:val="0"/>
                                          <w:marBottom w:val="0"/>
                                          <w:divBdr>
                                            <w:top w:val="none" w:sz="0" w:space="0" w:color="auto"/>
                                            <w:left w:val="none" w:sz="0" w:space="0" w:color="auto"/>
                                            <w:bottom w:val="none" w:sz="0" w:space="0" w:color="auto"/>
                                            <w:right w:val="none" w:sz="0" w:space="0" w:color="auto"/>
                                          </w:divBdr>
                                          <w:divsChild>
                                            <w:div w:id="2060086659">
                                              <w:marLeft w:val="0"/>
                                              <w:marRight w:val="0"/>
                                              <w:marTop w:val="0"/>
                                              <w:marBottom w:val="0"/>
                                              <w:divBdr>
                                                <w:top w:val="none" w:sz="0" w:space="0" w:color="auto"/>
                                                <w:left w:val="none" w:sz="0" w:space="0" w:color="auto"/>
                                                <w:bottom w:val="none" w:sz="0" w:space="0" w:color="auto"/>
                                                <w:right w:val="none" w:sz="0" w:space="0" w:color="auto"/>
                                              </w:divBdr>
                                              <w:divsChild>
                                                <w:div w:id="802701056">
                                                  <w:marLeft w:val="0"/>
                                                  <w:marRight w:val="0"/>
                                                  <w:marTop w:val="0"/>
                                                  <w:marBottom w:val="0"/>
                                                  <w:divBdr>
                                                    <w:top w:val="none" w:sz="0" w:space="0" w:color="auto"/>
                                                    <w:left w:val="none" w:sz="0" w:space="0" w:color="auto"/>
                                                    <w:bottom w:val="none" w:sz="0" w:space="0" w:color="auto"/>
                                                    <w:right w:val="none" w:sz="0" w:space="0" w:color="auto"/>
                                                  </w:divBdr>
                                                  <w:divsChild>
                                                    <w:div w:id="1503736603">
                                                      <w:marLeft w:val="0"/>
                                                      <w:marRight w:val="0"/>
                                                      <w:marTop w:val="0"/>
                                                      <w:marBottom w:val="0"/>
                                                      <w:divBdr>
                                                        <w:top w:val="none" w:sz="0" w:space="0" w:color="auto"/>
                                                        <w:left w:val="none" w:sz="0" w:space="0" w:color="auto"/>
                                                        <w:bottom w:val="none" w:sz="0" w:space="0" w:color="auto"/>
                                                        <w:right w:val="none" w:sz="0" w:space="0" w:color="auto"/>
                                                      </w:divBdr>
                                                    </w:div>
                                                  </w:divsChild>
                                                </w:div>
                                                <w:div w:id="1977031158">
                                                  <w:marLeft w:val="0"/>
                                                  <w:marRight w:val="0"/>
                                                  <w:marTop w:val="0"/>
                                                  <w:marBottom w:val="0"/>
                                                  <w:divBdr>
                                                    <w:top w:val="none" w:sz="0" w:space="0" w:color="auto"/>
                                                    <w:left w:val="none" w:sz="0" w:space="0" w:color="auto"/>
                                                    <w:bottom w:val="none" w:sz="0" w:space="0" w:color="auto"/>
                                                    <w:right w:val="none" w:sz="0" w:space="0" w:color="auto"/>
                                                  </w:divBdr>
                                                </w:div>
                                              </w:divsChild>
                                            </w:div>
                                            <w:div w:id="551842884">
                                              <w:marLeft w:val="0"/>
                                              <w:marRight w:val="0"/>
                                              <w:marTop w:val="0"/>
                                              <w:marBottom w:val="0"/>
                                              <w:divBdr>
                                                <w:top w:val="none" w:sz="0" w:space="0" w:color="auto"/>
                                                <w:left w:val="none" w:sz="0" w:space="0" w:color="auto"/>
                                                <w:bottom w:val="none" w:sz="0" w:space="0" w:color="auto"/>
                                                <w:right w:val="none" w:sz="0" w:space="0" w:color="auto"/>
                                              </w:divBdr>
                                              <w:divsChild>
                                                <w:div w:id="1904293803">
                                                  <w:marLeft w:val="0"/>
                                                  <w:marRight w:val="0"/>
                                                  <w:marTop w:val="0"/>
                                                  <w:marBottom w:val="0"/>
                                                  <w:divBdr>
                                                    <w:top w:val="none" w:sz="0" w:space="0" w:color="auto"/>
                                                    <w:left w:val="none" w:sz="0" w:space="0" w:color="auto"/>
                                                    <w:bottom w:val="none" w:sz="0" w:space="0" w:color="auto"/>
                                                    <w:right w:val="none" w:sz="0" w:space="0" w:color="auto"/>
                                                  </w:divBdr>
                                                </w:div>
                                              </w:divsChild>
                                            </w:div>
                                            <w:div w:id="1995908590">
                                              <w:marLeft w:val="0"/>
                                              <w:marRight w:val="0"/>
                                              <w:marTop w:val="0"/>
                                              <w:marBottom w:val="0"/>
                                              <w:divBdr>
                                                <w:top w:val="none" w:sz="0" w:space="0" w:color="auto"/>
                                                <w:left w:val="none" w:sz="0" w:space="0" w:color="auto"/>
                                                <w:bottom w:val="none" w:sz="0" w:space="0" w:color="auto"/>
                                                <w:right w:val="none" w:sz="0" w:space="0" w:color="auto"/>
                                              </w:divBdr>
                                            </w:div>
                                          </w:divsChild>
                                        </w:div>
                                        <w:div w:id="603726092">
                                          <w:marLeft w:val="0"/>
                                          <w:marRight w:val="0"/>
                                          <w:marTop w:val="0"/>
                                          <w:marBottom w:val="0"/>
                                          <w:divBdr>
                                            <w:top w:val="none" w:sz="0" w:space="0" w:color="auto"/>
                                            <w:left w:val="none" w:sz="0" w:space="0" w:color="auto"/>
                                            <w:bottom w:val="none" w:sz="0" w:space="0" w:color="auto"/>
                                            <w:right w:val="none" w:sz="0" w:space="0" w:color="auto"/>
                                          </w:divBdr>
                                        </w:div>
                                      </w:divsChild>
                                    </w:div>
                                    <w:div w:id="1490946973">
                                      <w:marLeft w:val="0"/>
                                      <w:marRight w:val="0"/>
                                      <w:marTop w:val="0"/>
                                      <w:marBottom w:val="0"/>
                                      <w:divBdr>
                                        <w:top w:val="none" w:sz="0" w:space="0" w:color="auto"/>
                                        <w:left w:val="none" w:sz="0" w:space="0" w:color="auto"/>
                                        <w:bottom w:val="none" w:sz="0" w:space="0" w:color="auto"/>
                                        <w:right w:val="none" w:sz="0" w:space="0" w:color="auto"/>
                                      </w:divBdr>
                                    </w:div>
                                  </w:divsChild>
                                </w:div>
                                <w:div w:id="16217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38582">
      <w:bodyDiv w:val="1"/>
      <w:marLeft w:val="0"/>
      <w:marRight w:val="0"/>
      <w:marTop w:val="0"/>
      <w:marBottom w:val="0"/>
      <w:divBdr>
        <w:top w:val="none" w:sz="0" w:space="0" w:color="auto"/>
        <w:left w:val="none" w:sz="0" w:space="0" w:color="auto"/>
        <w:bottom w:val="none" w:sz="0" w:space="0" w:color="auto"/>
        <w:right w:val="none" w:sz="0" w:space="0" w:color="auto"/>
      </w:divBdr>
      <w:divsChild>
        <w:div w:id="1100563382">
          <w:marLeft w:val="0"/>
          <w:marRight w:val="0"/>
          <w:marTop w:val="0"/>
          <w:marBottom w:val="0"/>
          <w:divBdr>
            <w:top w:val="none" w:sz="0" w:space="0" w:color="auto"/>
            <w:left w:val="none" w:sz="0" w:space="0" w:color="auto"/>
            <w:bottom w:val="none" w:sz="0" w:space="0" w:color="auto"/>
            <w:right w:val="none" w:sz="0" w:space="0" w:color="auto"/>
          </w:divBdr>
        </w:div>
        <w:div w:id="994264737">
          <w:marLeft w:val="0"/>
          <w:marRight w:val="0"/>
          <w:marTop w:val="0"/>
          <w:marBottom w:val="0"/>
          <w:divBdr>
            <w:top w:val="none" w:sz="0" w:space="0" w:color="auto"/>
            <w:left w:val="none" w:sz="0" w:space="0" w:color="auto"/>
            <w:bottom w:val="none" w:sz="0" w:space="0" w:color="auto"/>
            <w:right w:val="none" w:sz="0" w:space="0" w:color="auto"/>
          </w:divBdr>
        </w:div>
        <w:div w:id="690061229">
          <w:marLeft w:val="0"/>
          <w:marRight w:val="0"/>
          <w:marTop w:val="0"/>
          <w:marBottom w:val="0"/>
          <w:divBdr>
            <w:top w:val="none" w:sz="0" w:space="0" w:color="auto"/>
            <w:left w:val="none" w:sz="0" w:space="0" w:color="auto"/>
            <w:bottom w:val="none" w:sz="0" w:space="0" w:color="auto"/>
            <w:right w:val="none" w:sz="0" w:space="0" w:color="auto"/>
          </w:divBdr>
        </w:div>
        <w:div w:id="1108307028">
          <w:marLeft w:val="0"/>
          <w:marRight w:val="0"/>
          <w:marTop w:val="0"/>
          <w:marBottom w:val="0"/>
          <w:divBdr>
            <w:top w:val="none" w:sz="0" w:space="0" w:color="auto"/>
            <w:left w:val="none" w:sz="0" w:space="0" w:color="auto"/>
            <w:bottom w:val="none" w:sz="0" w:space="0" w:color="auto"/>
            <w:right w:val="none" w:sz="0" w:space="0" w:color="auto"/>
          </w:divBdr>
        </w:div>
        <w:div w:id="1992713061">
          <w:marLeft w:val="0"/>
          <w:marRight w:val="0"/>
          <w:marTop w:val="0"/>
          <w:marBottom w:val="0"/>
          <w:divBdr>
            <w:top w:val="none" w:sz="0" w:space="0" w:color="auto"/>
            <w:left w:val="none" w:sz="0" w:space="0" w:color="auto"/>
            <w:bottom w:val="none" w:sz="0" w:space="0" w:color="auto"/>
            <w:right w:val="none" w:sz="0" w:space="0" w:color="auto"/>
          </w:divBdr>
        </w:div>
        <w:div w:id="1051804333">
          <w:marLeft w:val="0"/>
          <w:marRight w:val="0"/>
          <w:marTop w:val="0"/>
          <w:marBottom w:val="0"/>
          <w:divBdr>
            <w:top w:val="none" w:sz="0" w:space="0" w:color="auto"/>
            <w:left w:val="none" w:sz="0" w:space="0" w:color="auto"/>
            <w:bottom w:val="none" w:sz="0" w:space="0" w:color="auto"/>
            <w:right w:val="none" w:sz="0" w:space="0" w:color="auto"/>
          </w:divBdr>
        </w:div>
      </w:divsChild>
    </w:div>
    <w:div w:id="267549963">
      <w:bodyDiv w:val="1"/>
      <w:marLeft w:val="0"/>
      <w:marRight w:val="0"/>
      <w:marTop w:val="0"/>
      <w:marBottom w:val="0"/>
      <w:divBdr>
        <w:top w:val="none" w:sz="0" w:space="0" w:color="auto"/>
        <w:left w:val="none" w:sz="0" w:space="0" w:color="auto"/>
        <w:bottom w:val="none" w:sz="0" w:space="0" w:color="auto"/>
        <w:right w:val="none" w:sz="0" w:space="0" w:color="auto"/>
      </w:divBdr>
    </w:div>
    <w:div w:id="303825652">
      <w:bodyDiv w:val="1"/>
      <w:marLeft w:val="0"/>
      <w:marRight w:val="0"/>
      <w:marTop w:val="0"/>
      <w:marBottom w:val="0"/>
      <w:divBdr>
        <w:top w:val="none" w:sz="0" w:space="0" w:color="auto"/>
        <w:left w:val="none" w:sz="0" w:space="0" w:color="auto"/>
        <w:bottom w:val="none" w:sz="0" w:space="0" w:color="auto"/>
        <w:right w:val="none" w:sz="0" w:space="0" w:color="auto"/>
      </w:divBdr>
      <w:divsChild>
        <w:div w:id="2087263160">
          <w:marLeft w:val="0"/>
          <w:marRight w:val="0"/>
          <w:marTop w:val="0"/>
          <w:marBottom w:val="0"/>
          <w:divBdr>
            <w:top w:val="none" w:sz="0" w:space="0" w:color="auto"/>
            <w:left w:val="none" w:sz="0" w:space="0" w:color="auto"/>
            <w:bottom w:val="none" w:sz="0" w:space="0" w:color="auto"/>
            <w:right w:val="none" w:sz="0" w:space="0" w:color="auto"/>
          </w:divBdr>
        </w:div>
        <w:div w:id="2005550454">
          <w:marLeft w:val="0"/>
          <w:marRight w:val="0"/>
          <w:marTop w:val="0"/>
          <w:marBottom w:val="0"/>
          <w:divBdr>
            <w:top w:val="none" w:sz="0" w:space="0" w:color="auto"/>
            <w:left w:val="none" w:sz="0" w:space="0" w:color="auto"/>
            <w:bottom w:val="none" w:sz="0" w:space="0" w:color="auto"/>
            <w:right w:val="none" w:sz="0" w:space="0" w:color="auto"/>
          </w:divBdr>
        </w:div>
        <w:div w:id="1857041351">
          <w:marLeft w:val="0"/>
          <w:marRight w:val="0"/>
          <w:marTop w:val="0"/>
          <w:marBottom w:val="0"/>
          <w:divBdr>
            <w:top w:val="none" w:sz="0" w:space="0" w:color="auto"/>
            <w:left w:val="none" w:sz="0" w:space="0" w:color="auto"/>
            <w:bottom w:val="none" w:sz="0" w:space="0" w:color="auto"/>
            <w:right w:val="none" w:sz="0" w:space="0" w:color="auto"/>
          </w:divBdr>
        </w:div>
        <w:div w:id="26878468">
          <w:marLeft w:val="0"/>
          <w:marRight w:val="0"/>
          <w:marTop w:val="0"/>
          <w:marBottom w:val="0"/>
          <w:divBdr>
            <w:top w:val="none" w:sz="0" w:space="0" w:color="auto"/>
            <w:left w:val="none" w:sz="0" w:space="0" w:color="auto"/>
            <w:bottom w:val="none" w:sz="0" w:space="0" w:color="auto"/>
            <w:right w:val="none" w:sz="0" w:space="0" w:color="auto"/>
          </w:divBdr>
        </w:div>
      </w:divsChild>
    </w:div>
    <w:div w:id="330452109">
      <w:bodyDiv w:val="1"/>
      <w:marLeft w:val="0"/>
      <w:marRight w:val="0"/>
      <w:marTop w:val="0"/>
      <w:marBottom w:val="0"/>
      <w:divBdr>
        <w:top w:val="none" w:sz="0" w:space="0" w:color="auto"/>
        <w:left w:val="none" w:sz="0" w:space="0" w:color="auto"/>
        <w:bottom w:val="none" w:sz="0" w:space="0" w:color="auto"/>
        <w:right w:val="none" w:sz="0" w:space="0" w:color="auto"/>
      </w:divBdr>
    </w:div>
    <w:div w:id="358433847">
      <w:bodyDiv w:val="1"/>
      <w:marLeft w:val="0"/>
      <w:marRight w:val="0"/>
      <w:marTop w:val="0"/>
      <w:marBottom w:val="0"/>
      <w:divBdr>
        <w:top w:val="none" w:sz="0" w:space="0" w:color="auto"/>
        <w:left w:val="none" w:sz="0" w:space="0" w:color="auto"/>
        <w:bottom w:val="none" w:sz="0" w:space="0" w:color="auto"/>
        <w:right w:val="none" w:sz="0" w:space="0" w:color="auto"/>
      </w:divBdr>
    </w:div>
    <w:div w:id="360011686">
      <w:bodyDiv w:val="1"/>
      <w:marLeft w:val="0"/>
      <w:marRight w:val="0"/>
      <w:marTop w:val="0"/>
      <w:marBottom w:val="0"/>
      <w:divBdr>
        <w:top w:val="none" w:sz="0" w:space="0" w:color="auto"/>
        <w:left w:val="none" w:sz="0" w:space="0" w:color="auto"/>
        <w:bottom w:val="none" w:sz="0" w:space="0" w:color="auto"/>
        <w:right w:val="none" w:sz="0" w:space="0" w:color="auto"/>
      </w:divBdr>
    </w:div>
    <w:div w:id="441536694">
      <w:bodyDiv w:val="1"/>
      <w:marLeft w:val="0"/>
      <w:marRight w:val="0"/>
      <w:marTop w:val="0"/>
      <w:marBottom w:val="0"/>
      <w:divBdr>
        <w:top w:val="none" w:sz="0" w:space="0" w:color="auto"/>
        <w:left w:val="none" w:sz="0" w:space="0" w:color="auto"/>
        <w:bottom w:val="none" w:sz="0" w:space="0" w:color="auto"/>
        <w:right w:val="none" w:sz="0" w:space="0" w:color="auto"/>
      </w:divBdr>
      <w:divsChild>
        <w:div w:id="1138960147">
          <w:marLeft w:val="0"/>
          <w:marRight w:val="0"/>
          <w:marTop w:val="0"/>
          <w:marBottom w:val="0"/>
          <w:divBdr>
            <w:top w:val="none" w:sz="0" w:space="0" w:color="auto"/>
            <w:left w:val="none" w:sz="0" w:space="0" w:color="auto"/>
            <w:bottom w:val="none" w:sz="0" w:space="0" w:color="auto"/>
            <w:right w:val="none" w:sz="0" w:space="0" w:color="auto"/>
          </w:divBdr>
        </w:div>
        <w:div w:id="2117017846">
          <w:marLeft w:val="0"/>
          <w:marRight w:val="0"/>
          <w:marTop w:val="0"/>
          <w:marBottom w:val="0"/>
          <w:divBdr>
            <w:top w:val="none" w:sz="0" w:space="0" w:color="auto"/>
            <w:left w:val="none" w:sz="0" w:space="0" w:color="auto"/>
            <w:bottom w:val="none" w:sz="0" w:space="0" w:color="auto"/>
            <w:right w:val="none" w:sz="0" w:space="0" w:color="auto"/>
          </w:divBdr>
          <w:divsChild>
            <w:div w:id="1886598755">
              <w:marLeft w:val="0"/>
              <w:marRight w:val="0"/>
              <w:marTop w:val="0"/>
              <w:marBottom w:val="0"/>
              <w:divBdr>
                <w:top w:val="none" w:sz="0" w:space="0" w:color="auto"/>
                <w:left w:val="none" w:sz="0" w:space="0" w:color="auto"/>
                <w:bottom w:val="none" w:sz="0" w:space="0" w:color="auto"/>
                <w:right w:val="none" w:sz="0" w:space="0" w:color="auto"/>
              </w:divBdr>
              <w:divsChild>
                <w:div w:id="2123187817">
                  <w:marLeft w:val="0"/>
                  <w:marRight w:val="0"/>
                  <w:marTop w:val="0"/>
                  <w:marBottom w:val="0"/>
                  <w:divBdr>
                    <w:top w:val="none" w:sz="0" w:space="0" w:color="auto"/>
                    <w:left w:val="none" w:sz="0" w:space="0" w:color="auto"/>
                    <w:bottom w:val="none" w:sz="0" w:space="0" w:color="auto"/>
                    <w:right w:val="none" w:sz="0" w:space="0" w:color="auto"/>
                  </w:divBdr>
                  <w:divsChild>
                    <w:div w:id="329911060">
                      <w:marLeft w:val="0"/>
                      <w:marRight w:val="0"/>
                      <w:marTop w:val="0"/>
                      <w:marBottom w:val="0"/>
                      <w:divBdr>
                        <w:top w:val="none" w:sz="0" w:space="0" w:color="auto"/>
                        <w:left w:val="none" w:sz="0" w:space="0" w:color="auto"/>
                        <w:bottom w:val="none" w:sz="0" w:space="0" w:color="auto"/>
                        <w:right w:val="none" w:sz="0" w:space="0" w:color="auto"/>
                      </w:divBdr>
                    </w:div>
                  </w:divsChild>
                </w:div>
                <w:div w:id="1982147338">
                  <w:marLeft w:val="0"/>
                  <w:marRight w:val="0"/>
                  <w:marTop w:val="0"/>
                  <w:marBottom w:val="0"/>
                  <w:divBdr>
                    <w:top w:val="none" w:sz="0" w:space="0" w:color="auto"/>
                    <w:left w:val="none" w:sz="0" w:space="0" w:color="auto"/>
                    <w:bottom w:val="none" w:sz="0" w:space="0" w:color="auto"/>
                    <w:right w:val="none" w:sz="0" w:space="0" w:color="auto"/>
                  </w:divBdr>
                  <w:divsChild>
                    <w:div w:id="1204168823">
                      <w:marLeft w:val="0"/>
                      <w:marRight w:val="0"/>
                      <w:marTop w:val="0"/>
                      <w:marBottom w:val="0"/>
                      <w:divBdr>
                        <w:top w:val="none" w:sz="0" w:space="0" w:color="auto"/>
                        <w:left w:val="none" w:sz="0" w:space="0" w:color="auto"/>
                        <w:bottom w:val="none" w:sz="0" w:space="0" w:color="auto"/>
                        <w:right w:val="none" w:sz="0" w:space="0" w:color="auto"/>
                      </w:divBdr>
                    </w:div>
                  </w:divsChild>
                </w:div>
                <w:div w:id="185683409">
                  <w:marLeft w:val="0"/>
                  <w:marRight w:val="0"/>
                  <w:marTop w:val="0"/>
                  <w:marBottom w:val="0"/>
                  <w:divBdr>
                    <w:top w:val="none" w:sz="0" w:space="0" w:color="auto"/>
                    <w:left w:val="none" w:sz="0" w:space="0" w:color="auto"/>
                    <w:bottom w:val="none" w:sz="0" w:space="0" w:color="auto"/>
                    <w:right w:val="none" w:sz="0" w:space="0" w:color="auto"/>
                  </w:divBdr>
                  <w:divsChild>
                    <w:div w:id="1127355444">
                      <w:marLeft w:val="0"/>
                      <w:marRight w:val="0"/>
                      <w:marTop w:val="0"/>
                      <w:marBottom w:val="0"/>
                      <w:divBdr>
                        <w:top w:val="none" w:sz="0" w:space="0" w:color="auto"/>
                        <w:left w:val="none" w:sz="0" w:space="0" w:color="auto"/>
                        <w:bottom w:val="none" w:sz="0" w:space="0" w:color="auto"/>
                        <w:right w:val="none" w:sz="0" w:space="0" w:color="auto"/>
                      </w:divBdr>
                    </w:div>
                  </w:divsChild>
                </w:div>
                <w:div w:id="2019848744">
                  <w:marLeft w:val="0"/>
                  <w:marRight w:val="0"/>
                  <w:marTop w:val="0"/>
                  <w:marBottom w:val="0"/>
                  <w:divBdr>
                    <w:top w:val="none" w:sz="0" w:space="0" w:color="auto"/>
                    <w:left w:val="none" w:sz="0" w:space="0" w:color="auto"/>
                    <w:bottom w:val="none" w:sz="0" w:space="0" w:color="auto"/>
                    <w:right w:val="none" w:sz="0" w:space="0" w:color="auto"/>
                  </w:divBdr>
                  <w:divsChild>
                    <w:div w:id="1613438471">
                      <w:marLeft w:val="0"/>
                      <w:marRight w:val="0"/>
                      <w:marTop w:val="0"/>
                      <w:marBottom w:val="0"/>
                      <w:divBdr>
                        <w:top w:val="none" w:sz="0" w:space="0" w:color="auto"/>
                        <w:left w:val="none" w:sz="0" w:space="0" w:color="auto"/>
                        <w:bottom w:val="none" w:sz="0" w:space="0" w:color="auto"/>
                        <w:right w:val="none" w:sz="0" w:space="0" w:color="auto"/>
                      </w:divBdr>
                    </w:div>
                  </w:divsChild>
                </w:div>
                <w:div w:id="2070495426">
                  <w:marLeft w:val="0"/>
                  <w:marRight w:val="0"/>
                  <w:marTop w:val="0"/>
                  <w:marBottom w:val="0"/>
                  <w:divBdr>
                    <w:top w:val="none" w:sz="0" w:space="0" w:color="auto"/>
                    <w:left w:val="none" w:sz="0" w:space="0" w:color="auto"/>
                    <w:bottom w:val="none" w:sz="0" w:space="0" w:color="auto"/>
                    <w:right w:val="none" w:sz="0" w:space="0" w:color="auto"/>
                  </w:divBdr>
                  <w:divsChild>
                    <w:div w:id="421146023">
                      <w:marLeft w:val="0"/>
                      <w:marRight w:val="0"/>
                      <w:marTop w:val="0"/>
                      <w:marBottom w:val="0"/>
                      <w:divBdr>
                        <w:top w:val="none" w:sz="0" w:space="0" w:color="auto"/>
                        <w:left w:val="none" w:sz="0" w:space="0" w:color="auto"/>
                        <w:bottom w:val="none" w:sz="0" w:space="0" w:color="auto"/>
                        <w:right w:val="none" w:sz="0" w:space="0" w:color="auto"/>
                      </w:divBdr>
                    </w:div>
                  </w:divsChild>
                </w:div>
                <w:div w:id="2034069133">
                  <w:marLeft w:val="0"/>
                  <w:marRight w:val="0"/>
                  <w:marTop w:val="0"/>
                  <w:marBottom w:val="0"/>
                  <w:divBdr>
                    <w:top w:val="none" w:sz="0" w:space="0" w:color="auto"/>
                    <w:left w:val="none" w:sz="0" w:space="0" w:color="auto"/>
                    <w:bottom w:val="none" w:sz="0" w:space="0" w:color="auto"/>
                    <w:right w:val="none" w:sz="0" w:space="0" w:color="auto"/>
                  </w:divBdr>
                  <w:divsChild>
                    <w:div w:id="1581331830">
                      <w:marLeft w:val="0"/>
                      <w:marRight w:val="0"/>
                      <w:marTop w:val="0"/>
                      <w:marBottom w:val="0"/>
                      <w:divBdr>
                        <w:top w:val="none" w:sz="0" w:space="0" w:color="auto"/>
                        <w:left w:val="none" w:sz="0" w:space="0" w:color="auto"/>
                        <w:bottom w:val="none" w:sz="0" w:space="0" w:color="auto"/>
                        <w:right w:val="none" w:sz="0" w:space="0" w:color="auto"/>
                      </w:divBdr>
                    </w:div>
                  </w:divsChild>
                </w:div>
                <w:div w:id="361514328">
                  <w:marLeft w:val="0"/>
                  <w:marRight w:val="0"/>
                  <w:marTop w:val="0"/>
                  <w:marBottom w:val="0"/>
                  <w:divBdr>
                    <w:top w:val="none" w:sz="0" w:space="0" w:color="auto"/>
                    <w:left w:val="none" w:sz="0" w:space="0" w:color="auto"/>
                    <w:bottom w:val="none" w:sz="0" w:space="0" w:color="auto"/>
                    <w:right w:val="none" w:sz="0" w:space="0" w:color="auto"/>
                  </w:divBdr>
                  <w:divsChild>
                    <w:div w:id="1064067903">
                      <w:marLeft w:val="0"/>
                      <w:marRight w:val="0"/>
                      <w:marTop w:val="0"/>
                      <w:marBottom w:val="0"/>
                      <w:divBdr>
                        <w:top w:val="none" w:sz="0" w:space="0" w:color="auto"/>
                        <w:left w:val="none" w:sz="0" w:space="0" w:color="auto"/>
                        <w:bottom w:val="none" w:sz="0" w:space="0" w:color="auto"/>
                        <w:right w:val="none" w:sz="0" w:space="0" w:color="auto"/>
                      </w:divBdr>
                    </w:div>
                  </w:divsChild>
                </w:div>
                <w:div w:id="134563811">
                  <w:marLeft w:val="0"/>
                  <w:marRight w:val="0"/>
                  <w:marTop w:val="0"/>
                  <w:marBottom w:val="0"/>
                  <w:divBdr>
                    <w:top w:val="none" w:sz="0" w:space="0" w:color="auto"/>
                    <w:left w:val="none" w:sz="0" w:space="0" w:color="auto"/>
                    <w:bottom w:val="none" w:sz="0" w:space="0" w:color="auto"/>
                    <w:right w:val="none" w:sz="0" w:space="0" w:color="auto"/>
                  </w:divBdr>
                  <w:divsChild>
                    <w:div w:id="1831290692">
                      <w:marLeft w:val="0"/>
                      <w:marRight w:val="0"/>
                      <w:marTop w:val="0"/>
                      <w:marBottom w:val="0"/>
                      <w:divBdr>
                        <w:top w:val="none" w:sz="0" w:space="0" w:color="auto"/>
                        <w:left w:val="none" w:sz="0" w:space="0" w:color="auto"/>
                        <w:bottom w:val="none" w:sz="0" w:space="0" w:color="auto"/>
                        <w:right w:val="none" w:sz="0" w:space="0" w:color="auto"/>
                      </w:divBdr>
                    </w:div>
                  </w:divsChild>
                </w:div>
                <w:div w:id="803668011">
                  <w:marLeft w:val="0"/>
                  <w:marRight w:val="0"/>
                  <w:marTop w:val="0"/>
                  <w:marBottom w:val="0"/>
                  <w:divBdr>
                    <w:top w:val="none" w:sz="0" w:space="0" w:color="auto"/>
                    <w:left w:val="none" w:sz="0" w:space="0" w:color="auto"/>
                    <w:bottom w:val="none" w:sz="0" w:space="0" w:color="auto"/>
                    <w:right w:val="none" w:sz="0" w:space="0" w:color="auto"/>
                  </w:divBdr>
                  <w:divsChild>
                    <w:div w:id="2006663197">
                      <w:marLeft w:val="0"/>
                      <w:marRight w:val="0"/>
                      <w:marTop w:val="0"/>
                      <w:marBottom w:val="0"/>
                      <w:divBdr>
                        <w:top w:val="none" w:sz="0" w:space="0" w:color="auto"/>
                        <w:left w:val="none" w:sz="0" w:space="0" w:color="auto"/>
                        <w:bottom w:val="none" w:sz="0" w:space="0" w:color="auto"/>
                        <w:right w:val="none" w:sz="0" w:space="0" w:color="auto"/>
                      </w:divBdr>
                    </w:div>
                  </w:divsChild>
                </w:div>
                <w:div w:id="2025933844">
                  <w:marLeft w:val="0"/>
                  <w:marRight w:val="0"/>
                  <w:marTop w:val="0"/>
                  <w:marBottom w:val="0"/>
                  <w:divBdr>
                    <w:top w:val="none" w:sz="0" w:space="0" w:color="auto"/>
                    <w:left w:val="none" w:sz="0" w:space="0" w:color="auto"/>
                    <w:bottom w:val="none" w:sz="0" w:space="0" w:color="auto"/>
                    <w:right w:val="none" w:sz="0" w:space="0" w:color="auto"/>
                  </w:divBdr>
                  <w:divsChild>
                    <w:div w:id="134034762">
                      <w:marLeft w:val="0"/>
                      <w:marRight w:val="0"/>
                      <w:marTop w:val="0"/>
                      <w:marBottom w:val="0"/>
                      <w:divBdr>
                        <w:top w:val="none" w:sz="0" w:space="0" w:color="auto"/>
                        <w:left w:val="none" w:sz="0" w:space="0" w:color="auto"/>
                        <w:bottom w:val="none" w:sz="0" w:space="0" w:color="auto"/>
                        <w:right w:val="none" w:sz="0" w:space="0" w:color="auto"/>
                      </w:divBdr>
                    </w:div>
                  </w:divsChild>
                </w:div>
                <w:div w:id="842087012">
                  <w:marLeft w:val="0"/>
                  <w:marRight w:val="0"/>
                  <w:marTop w:val="0"/>
                  <w:marBottom w:val="0"/>
                  <w:divBdr>
                    <w:top w:val="none" w:sz="0" w:space="0" w:color="auto"/>
                    <w:left w:val="none" w:sz="0" w:space="0" w:color="auto"/>
                    <w:bottom w:val="none" w:sz="0" w:space="0" w:color="auto"/>
                    <w:right w:val="none" w:sz="0" w:space="0" w:color="auto"/>
                  </w:divBdr>
                  <w:divsChild>
                    <w:div w:id="911087292">
                      <w:marLeft w:val="0"/>
                      <w:marRight w:val="0"/>
                      <w:marTop w:val="0"/>
                      <w:marBottom w:val="0"/>
                      <w:divBdr>
                        <w:top w:val="none" w:sz="0" w:space="0" w:color="auto"/>
                        <w:left w:val="none" w:sz="0" w:space="0" w:color="auto"/>
                        <w:bottom w:val="none" w:sz="0" w:space="0" w:color="auto"/>
                        <w:right w:val="none" w:sz="0" w:space="0" w:color="auto"/>
                      </w:divBdr>
                    </w:div>
                  </w:divsChild>
                </w:div>
                <w:div w:id="993606950">
                  <w:marLeft w:val="0"/>
                  <w:marRight w:val="0"/>
                  <w:marTop w:val="0"/>
                  <w:marBottom w:val="0"/>
                  <w:divBdr>
                    <w:top w:val="none" w:sz="0" w:space="0" w:color="auto"/>
                    <w:left w:val="none" w:sz="0" w:space="0" w:color="auto"/>
                    <w:bottom w:val="none" w:sz="0" w:space="0" w:color="auto"/>
                    <w:right w:val="none" w:sz="0" w:space="0" w:color="auto"/>
                  </w:divBdr>
                  <w:divsChild>
                    <w:div w:id="735975324">
                      <w:marLeft w:val="0"/>
                      <w:marRight w:val="0"/>
                      <w:marTop w:val="0"/>
                      <w:marBottom w:val="0"/>
                      <w:divBdr>
                        <w:top w:val="none" w:sz="0" w:space="0" w:color="auto"/>
                        <w:left w:val="none" w:sz="0" w:space="0" w:color="auto"/>
                        <w:bottom w:val="none" w:sz="0" w:space="0" w:color="auto"/>
                        <w:right w:val="none" w:sz="0" w:space="0" w:color="auto"/>
                      </w:divBdr>
                    </w:div>
                  </w:divsChild>
                </w:div>
                <w:div w:id="1233813027">
                  <w:marLeft w:val="0"/>
                  <w:marRight w:val="0"/>
                  <w:marTop w:val="0"/>
                  <w:marBottom w:val="0"/>
                  <w:divBdr>
                    <w:top w:val="none" w:sz="0" w:space="0" w:color="auto"/>
                    <w:left w:val="none" w:sz="0" w:space="0" w:color="auto"/>
                    <w:bottom w:val="none" w:sz="0" w:space="0" w:color="auto"/>
                    <w:right w:val="none" w:sz="0" w:space="0" w:color="auto"/>
                  </w:divBdr>
                  <w:divsChild>
                    <w:div w:id="1850220481">
                      <w:marLeft w:val="0"/>
                      <w:marRight w:val="0"/>
                      <w:marTop w:val="0"/>
                      <w:marBottom w:val="0"/>
                      <w:divBdr>
                        <w:top w:val="none" w:sz="0" w:space="0" w:color="auto"/>
                        <w:left w:val="none" w:sz="0" w:space="0" w:color="auto"/>
                        <w:bottom w:val="none" w:sz="0" w:space="0" w:color="auto"/>
                        <w:right w:val="none" w:sz="0" w:space="0" w:color="auto"/>
                      </w:divBdr>
                    </w:div>
                  </w:divsChild>
                </w:div>
                <w:div w:id="877014672">
                  <w:marLeft w:val="0"/>
                  <w:marRight w:val="0"/>
                  <w:marTop w:val="0"/>
                  <w:marBottom w:val="0"/>
                  <w:divBdr>
                    <w:top w:val="none" w:sz="0" w:space="0" w:color="auto"/>
                    <w:left w:val="none" w:sz="0" w:space="0" w:color="auto"/>
                    <w:bottom w:val="none" w:sz="0" w:space="0" w:color="auto"/>
                    <w:right w:val="none" w:sz="0" w:space="0" w:color="auto"/>
                  </w:divBdr>
                  <w:divsChild>
                    <w:div w:id="606667470">
                      <w:marLeft w:val="0"/>
                      <w:marRight w:val="0"/>
                      <w:marTop w:val="0"/>
                      <w:marBottom w:val="0"/>
                      <w:divBdr>
                        <w:top w:val="none" w:sz="0" w:space="0" w:color="auto"/>
                        <w:left w:val="none" w:sz="0" w:space="0" w:color="auto"/>
                        <w:bottom w:val="none" w:sz="0" w:space="0" w:color="auto"/>
                        <w:right w:val="none" w:sz="0" w:space="0" w:color="auto"/>
                      </w:divBdr>
                    </w:div>
                  </w:divsChild>
                </w:div>
                <w:div w:id="822234449">
                  <w:marLeft w:val="0"/>
                  <w:marRight w:val="0"/>
                  <w:marTop w:val="0"/>
                  <w:marBottom w:val="0"/>
                  <w:divBdr>
                    <w:top w:val="none" w:sz="0" w:space="0" w:color="auto"/>
                    <w:left w:val="none" w:sz="0" w:space="0" w:color="auto"/>
                    <w:bottom w:val="none" w:sz="0" w:space="0" w:color="auto"/>
                    <w:right w:val="none" w:sz="0" w:space="0" w:color="auto"/>
                  </w:divBdr>
                  <w:divsChild>
                    <w:div w:id="1611163093">
                      <w:marLeft w:val="0"/>
                      <w:marRight w:val="0"/>
                      <w:marTop w:val="0"/>
                      <w:marBottom w:val="0"/>
                      <w:divBdr>
                        <w:top w:val="none" w:sz="0" w:space="0" w:color="auto"/>
                        <w:left w:val="none" w:sz="0" w:space="0" w:color="auto"/>
                        <w:bottom w:val="none" w:sz="0" w:space="0" w:color="auto"/>
                        <w:right w:val="none" w:sz="0" w:space="0" w:color="auto"/>
                      </w:divBdr>
                    </w:div>
                  </w:divsChild>
                </w:div>
                <w:div w:id="264508250">
                  <w:marLeft w:val="0"/>
                  <w:marRight w:val="0"/>
                  <w:marTop w:val="0"/>
                  <w:marBottom w:val="0"/>
                  <w:divBdr>
                    <w:top w:val="none" w:sz="0" w:space="0" w:color="auto"/>
                    <w:left w:val="none" w:sz="0" w:space="0" w:color="auto"/>
                    <w:bottom w:val="none" w:sz="0" w:space="0" w:color="auto"/>
                    <w:right w:val="none" w:sz="0" w:space="0" w:color="auto"/>
                  </w:divBdr>
                  <w:divsChild>
                    <w:div w:id="1281495205">
                      <w:marLeft w:val="0"/>
                      <w:marRight w:val="0"/>
                      <w:marTop w:val="0"/>
                      <w:marBottom w:val="0"/>
                      <w:divBdr>
                        <w:top w:val="none" w:sz="0" w:space="0" w:color="auto"/>
                        <w:left w:val="none" w:sz="0" w:space="0" w:color="auto"/>
                        <w:bottom w:val="none" w:sz="0" w:space="0" w:color="auto"/>
                        <w:right w:val="none" w:sz="0" w:space="0" w:color="auto"/>
                      </w:divBdr>
                    </w:div>
                  </w:divsChild>
                </w:div>
                <w:div w:id="925530827">
                  <w:marLeft w:val="0"/>
                  <w:marRight w:val="0"/>
                  <w:marTop w:val="0"/>
                  <w:marBottom w:val="0"/>
                  <w:divBdr>
                    <w:top w:val="none" w:sz="0" w:space="0" w:color="auto"/>
                    <w:left w:val="none" w:sz="0" w:space="0" w:color="auto"/>
                    <w:bottom w:val="none" w:sz="0" w:space="0" w:color="auto"/>
                    <w:right w:val="none" w:sz="0" w:space="0" w:color="auto"/>
                  </w:divBdr>
                  <w:divsChild>
                    <w:div w:id="2098942022">
                      <w:marLeft w:val="0"/>
                      <w:marRight w:val="0"/>
                      <w:marTop w:val="0"/>
                      <w:marBottom w:val="0"/>
                      <w:divBdr>
                        <w:top w:val="none" w:sz="0" w:space="0" w:color="auto"/>
                        <w:left w:val="none" w:sz="0" w:space="0" w:color="auto"/>
                        <w:bottom w:val="none" w:sz="0" w:space="0" w:color="auto"/>
                        <w:right w:val="none" w:sz="0" w:space="0" w:color="auto"/>
                      </w:divBdr>
                    </w:div>
                  </w:divsChild>
                </w:div>
                <w:div w:id="1733307561">
                  <w:marLeft w:val="0"/>
                  <w:marRight w:val="0"/>
                  <w:marTop w:val="0"/>
                  <w:marBottom w:val="0"/>
                  <w:divBdr>
                    <w:top w:val="none" w:sz="0" w:space="0" w:color="auto"/>
                    <w:left w:val="none" w:sz="0" w:space="0" w:color="auto"/>
                    <w:bottom w:val="none" w:sz="0" w:space="0" w:color="auto"/>
                    <w:right w:val="none" w:sz="0" w:space="0" w:color="auto"/>
                  </w:divBdr>
                  <w:divsChild>
                    <w:div w:id="761999002">
                      <w:marLeft w:val="0"/>
                      <w:marRight w:val="0"/>
                      <w:marTop w:val="0"/>
                      <w:marBottom w:val="0"/>
                      <w:divBdr>
                        <w:top w:val="none" w:sz="0" w:space="0" w:color="auto"/>
                        <w:left w:val="none" w:sz="0" w:space="0" w:color="auto"/>
                        <w:bottom w:val="none" w:sz="0" w:space="0" w:color="auto"/>
                        <w:right w:val="none" w:sz="0" w:space="0" w:color="auto"/>
                      </w:divBdr>
                      <w:divsChild>
                        <w:div w:id="198975324">
                          <w:marLeft w:val="0"/>
                          <w:marRight w:val="0"/>
                          <w:marTop w:val="0"/>
                          <w:marBottom w:val="0"/>
                          <w:divBdr>
                            <w:top w:val="none" w:sz="0" w:space="0" w:color="auto"/>
                            <w:left w:val="none" w:sz="0" w:space="0" w:color="auto"/>
                            <w:bottom w:val="none" w:sz="0" w:space="0" w:color="auto"/>
                            <w:right w:val="none" w:sz="0" w:space="0" w:color="auto"/>
                          </w:divBdr>
                          <w:divsChild>
                            <w:div w:id="2100983433">
                              <w:marLeft w:val="0"/>
                              <w:marRight w:val="0"/>
                              <w:marTop w:val="0"/>
                              <w:marBottom w:val="0"/>
                              <w:divBdr>
                                <w:top w:val="none" w:sz="0" w:space="0" w:color="auto"/>
                                <w:left w:val="none" w:sz="0" w:space="0" w:color="auto"/>
                                <w:bottom w:val="none" w:sz="0" w:space="0" w:color="auto"/>
                                <w:right w:val="none" w:sz="0" w:space="0" w:color="auto"/>
                              </w:divBdr>
                            </w:div>
                          </w:divsChild>
                        </w:div>
                        <w:div w:id="2034647256">
                          <w:marLeft w:val="0"/>
                          <w:marRight w:val="0"/>
                          <w:marTop w:val="0"/>
                          <w:marBottom w:val="0"/>
                          <w:divBdr>
                            <w:top w:val="none" w:sz="0" w:space="0" w:color="auto"/>
                            <w:left w:val="none" w:sz="0" w:space="0" w:color="auto"/>
                            <w:bottom w:val="none" w:sz="0" w:space="0" w:color="auto"/>
                            <w:right w:val="none" w:sz="0" w:space="0" w:color="auto"/>
                          </w:divBdr>
                          <w:divsChild>
                            <w:div w:id="403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98906">
                      <w:marLeft w:val="0"/>
                      <w:marRight w:val="0"/>
                      <w:marTop w:val="0"/>
                      <w:marBottom w:val="0"/>
                      <w:divBdr>
                        <w:top w:val="none" w:sz="0" w:space="0" w:color="auto"/>
                        <w:left w:val="none" w:sz="0" w:space="0" w:color="auto"/>
                        <w:bottom w:val="none" w:sz="0" w:space="0" w:color="auto"/>
                        <w:right w:val="none" w:sz="0" w:space="0" w:color="auto"/>
                      </w:divBdr>
                      <w:divsChild>
                        <w:div w:id="18624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486">
                  <w:marLeft w:val="0"/>
                  <w:marRight w:val="0"/>
                  <w:marTop w:val="0"/>
                  <w:marBottom w:val="0"/>
                  <w:divBdr>
                    <w:top w:val="none" w:sz="0" w:space="0" w:color="auto"/>
                    <w:left w:val="none" w:sz="0" w:space="0" w:color="auto"/>
                    <w:bottom w:val="none" w:sz="0" w:space="0" w:color="auto"/>
                    <w:right w:val="none" w:sz="0" w:space="0" w:color="auto"/>
                  </w:divBdr>
                  <w:divsChild>
                    <w:div w:id="1842770838">
                      <w:marLeft w:val="0"/>
                      <w:marRight w:val="0"/>
                      <w:marTop w:val="0"/>
                      <w:marBottom w:val="0"/>
                      <w:divBdr>
                        <w:top w:val="none" w:sz="0" w:space="0" w:color="auto"/>
                        <w:left w:val="none" w:sz="0" w:space="0" w:color="auto"/>
                        <w:bottom w:val="none" w:sz="0" w:space="0" w:color="auto"/>
                        <w:right w:val="none" w:sz="0" w:space="0" w:color="auto"/>
                      </w:divBdr>
                    </w:div>
                  </w:divsChild>
                </w:div>
                <w:div w:id="1470051067">
                  <w:marLeft w:val="0"/>
                  <w:marRight w:val="0"/>
                  <w:marTop w:val="0"/>
                  <w:marBottom w:val="0"/>
                  <w:divBdr>
                    <w:top w:val="none" w:sz="0" w:space="0" w:color="auto"/>
                    <w:left w:val="none" w:sz="0" w:space="0" w:color="auto"/>
                    <w:bottom w:val="none" w:sz="0" w:space="0" w:color="auto"/>
                    <w:right w:val="none" w:sz="0" w:space="0" w:color="auto"/>
                  </w:divBdr>
                  <w:divsChild>
                    <w:div w:id="1741898849">
                      <w:marLeft w:val="0"/>
                      <w:marRight w:val="0"/>
                      <w:marTop w:val="0"/>
                      <w:marBottom w:val="0"/>
                      <w:divBdr>
                        <w:top w:val="single" w:sz="8" w:space="1" w:color="auto"/>
                        <w:left w:val="none" w:sz="0" w:space="0" w:color="auto"/>
                        <w:bottom w:val="none" w:sz="0" w:space="0" w:color="auto"/>
                        <w:right w:val="none" w:sz="0" w:space="0" w:color="auto"/>
                      </w:divBdr>
                      <w:divsChild>
                        <w:div w:id="1429814134">
                          <w:marLeft w:val="0"/>
                          <w:marRight w:val="0"/>
                          <w:marTop w:val="0"/>
                          <w:marBottom w:val="0"/>
                          <w:divBdr>
                            <w:top w:val="none" w:sz="0" w:space="0" w:color="auto"/>
                            <w:left w:val="none" w:sz="0" w:space="0" w:color="auto"/>
                            <w:bottom w:val="none" w:sz="0" w:space="0" w:color="auto"/>
                            <w:right w:val="none" w:sz="0" w:space="0" w:color="auto"/>
                          </w:divBdr>
                          <w:divsChild>
                            <w:div w:id="647244705">
                              <w:marLeft w:val="0"/>
                              <w:marRight w:val="0"/>
                              <w:marTop w:val="0"/>
                              <w:marBottom w:val="0"/>
                              <w:divBdr>
                                <w:top w:val="none" w:sz="0" w:space="0" w:color="auto"/>
                                <w:left w:val="none" w:sz="0" w:space="0" w:color="auto"/>
                                <w:bottom w:val="none" w:sz="0" w:space="0" w:color="auto"/>
                                <w:right w:val="none" w:sz="0" w:space="0" w:color="auto"/>
                              </w:divBdr>
                            </w:div>
                          </w:divsChild>
                        </w:div>
                        <w:div w:id="437991847">
                          <w:marLeft w:val="0"/>
                          <w:marRight w:val="0"/>
                          <w:marTop w:val="0"/>
                          <w:marBottom w:val="0"/>
                          <w:divBdr>
                            <w:top w:val="none" w:sz="0" w:space="0" w:color="auto"/>
                            <w:left w:val="none" w:sz="0" w:space="0" w:color="auto"/>
                            <w:bottom w:val="none" w:sz="0" w:space="0" w:color="auto"/>
                            <w:right w:val="none" w:sz="0" w:space="0" w:color="auto"/>
                          </w:divBdr>
                          <w:divsChild>
                            <w:div w:id="1000811764">
                              <w:marLeft w:val="0"/>
                              <w:marRight w:val="0"/>
                              <w:marTop w:val="0"/>
                              <w:marBottom w:val="0"/>
                              <w:divBdr>
                                <w:top w:val="none" w:sz="0" w:space="0" w:color="auto"/>
                                <w:left w:val="none" w:sz="0" w:space="0" w:color="auto"/>
                                <w:bottom w:val="none" w:sz="0" w:space="0" w:color="auto"/>
                                <w:right w:val="none" w:sz="0" w:space="0" w:color="auto"/>
                              </w:divBdr>
                            </w:div>
                          </w:divsChild>
                        </w:div>
                        <w:div w:id="1711758995">
                          <w:marLeft w:val="0"/>
                          <w:marRight w:val="0"/>
                          <w:marTop w:val="0"/>
                          <w:marBottom w:val="0"/>
                          <w:divBdr>
                            <w:top w:val="none" w:sz="0" w:space="0" w:color="auto"/>
                            <w:left w:val="none" w:sz="0" w:space="0" w:color="auto"/>
                            <w:bottom w:val="none" w:sz="0" w:space="0" w:color="auto"/>
                            <w:right w:val="none" w:sz="0" w:space="0" w:color="auto"/>
                          </w:divBdr>
                        </w:div>
                        <w:div w:id="1914966307">
                          <w:marLeft w:val="0"/>
                          <w:marRight w:val="0"/>
                          <w:marTop w:val="0"/>
                          <w:marBottom w:val="0"/>
                          <w:divBdr>
                            <w:top w:val="none" w:sz="0" w:space="0" w:color="auto"/>
                            <w:left w:val="none" w:sz="0" w:space="0" w:color="auto"/>
                            <w:bottom w:val="none" w:sz="0" w:space="0" w:color="auto"/>
                            <w:right w:val="none" w:sz="0" w:space="0" w:color="auto"/>
                          </w:divBdr>
                          <w:divsChild>
                            <w:div w:id="1597471385">
                              <w:marLeft w:val="0"/>
                              <w:marRight w:val="0"/>
                              <w:marTop w:val="0"/>
                              <w:marBottom w:val="0"/>
                              <w:divBdr>
                                <w:top w:val="none" w:sz="0" w:space="0" w:color="auto"/>
                                <w:left w:val="none" w:sz="0" w:space="0" w:color="auto"/>
                                <w:bottom w:val="none" w:sz="0" w:space="0" w:color="auto"/>
                                <w:right w:val="none" w:sz="0" w:space="0" w:color="auto"/>
                              </w:divBdr>
                            </w:div>
                          </w:divsChild>
                        </w:div>
                        <w:div w:id="1559896586">
                          <w:marLeft w:val="0"/>
                          <w:marRight w:val="0"/>
                          <w:marTop w:val="0"/>
                          <w:marBottom w:val="0"/>
                          <w:divBdr>
                            <w:top w:val="none" w:sz="0" w:space="0" w:color="auto"/>
                            <w:left w:val="none" w:sz="0" w:space="0" w:color="auto"/>
                            <w:bottom w:val="none" w:sz="0" w:space="0" w:color="auto"/>
                            <w:right w:val="none" w:sz="0" w:space="0" w:color="auto"/>
                          </w:divBdr>
                          <w:divsChild>
                            <w:div w:id="18223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9669">
                      <w:marLeft w:val="0"/>
                      <w:marRight w:val="0"/>
                      <w:marTop w:val="0"/>
                      <w:marBottom w:val="0"/>
                      <w:divBdr>
                        <w:top w:val="none" w:sz="0" w:space="0" w:color="auto"/>
                        <w:left w:val="none" w:sz="0" w:space="0" w:color="auto"/>
                        <w:bottom w:val="none" w:sz="0" w:space="0" w:color="auto"/>
                        <w:right w:val="none" w:sz="0" w:space="0" w:color="auto"/>
                      </w:divBdr>
                      <w:divsChild>
                        <w:div w:id="1426072560">
                          <w:marLeft w:val="0"/>
                          <w:marRight w:val="0"/>
                          <w:marTop w:val="0"/>
                          <w:marBottom w:val="0"/>
                          <w:divBdr>
                            <w:top w:val="none" w:sz="0" w:space="0" w:color="auto"/>
                            <w:left w:val="none" w:sz="0" w:space="0" w:color="auto"/>
                            <w:bottom w:val="none" w:sz="0" w:space="0" w:color="auto"/>
                            <w:right w:val="none" w:sz="0" w:space="0" w:color="auto"/>
                          </w:divBdr>
                        </w:div>
                      </w:divsChild>
                    </w:div>
                    <w:div w:id="1926961556">
                      <w:marLeft w:val="0"/>
                      <w:marRight w:val="0"/>
                      <w:marTop w:val="0"/>
                      <w:marBottom w:val="0"/>
                      <w:divBdr>
                        <w:top w:val="none" w:sz="0" w:space="0" w:color="auto"/>
                        <w:left w:val="none" w:sz="0" w:space="0" w:color="auto"/>
                        <w:bottom w:val="none" w:sz="0" w:space="0" w:color="auto"/>
                        <w:right w:val="none" w:sz="0" w:space="0" w:color="auto"/>
                      </w:divBdr>
                      <w:divsChild>
                        <w:div w:id="429855301">
                          <w:marLeft w:val="0"/>
                          <w:marRight w:val="0"/>
                          <w:marTop w:val="0"/>
                          <w:marBottom w:val="0"/>
                          <w:divBdr>
                            <w:top w:val="none" w:sz="0" w:space="0" w:color="auto"/>
                            <w:left w:val="none" w:sz="0" w:space="0" w:color="auto"/>
                            <w:bottom w:val="none" w:sz="0" w:space="0" w:color="auto"/>
                            <w:right w:val="none" w:sz="0" w:space="0" w:color="auto"/>
                          </w:divBdr>
                        </w:div>
                      </w:divsChild>
                    </w:div>
                    <w:div w:id="418723194">
                      <w:marLeft w:val="0"/>
                      <w:marRight w:val="0"/>
                      <w:marTop w:val="0"/>
                      <w:marBottom w:val="0"/>
                      <w:divBdr>
                        <w:top w:val="none" w:sz="0" w:space="0" w:color="auto"/>
                        <w:left w:val="none" w:sz="0" w:space="0" w:color="auto"/>
                        <w:bottom w:val="none" w:sz="0" w:space="0" w:color="auto"/>
                        <w:right w:val="none" w:sz="0" w:space="0" w:color="auto"/>
                      </w:divBdr>
                      <w:divsChild>
                        <w:div w:id="1371105852">
                          <w:marLeft w:val="0"/>
                          <w:marRight w:val="0"/>
                          <w:marTop w:val="0"/>
                          <w:marBottom w:val="0"/>
                          <w:divBdr>
                            <w:top w:val="none" w:sz="0" w:space="0" w:color="auto"/>
                            <w:left w:val="none" w:sz="0" w:space="0" w:color="auto"/>
                            <w:bottom w:val="none" w:sz="0" w:space="0" w:color="auto"/>
                            <w:right w:val="none" w:sz="0" w:space="0" w:color="auto"/>
                          </w:divBdr>
                        </w:div>
                      </w:divsChild>
                    </w:div>
                    <w:div w:id="183204741">
                      <w:marLeft w:val="0"/>
                      <w:marRight w:val="0"/>
                      <w:marTop w:val="0"/>
                      <w:marBottom w:val="0"/>
                      <w:divBdr>
                        <w:top w:val="none" w:sz="0" w:space="0" w:color="auto"/>
                        <w:left w:val="none" w:sz="0" w:space="0" w:color="auto"/>
                        <w:bottom w:val="single" w:sz="8" w:space="1" w:color="auto"/>
                        <w:right w:val="none" w:sz="0" w:space="0" w:color="auto"/>
                      </w:divBdr>
                      <w:divsChild>
                        <w:div w:id="1866093886">
                          <w:marLeft w:val="0"/>
                          <w:marRight w:val="0"/>
                          <w:marTop w:val="0"/>
                          <w:marBottom w:val="0"/>
                          <w:divBdr>
                            <w:top w:val="none" w:sz="0" w:space="0" w:color="auto"/>
                            <w:left w:val="none" w:sz="0" w:space="0" w:color="auto"/>
                            <w:bottom w:val="none" w:sz="0" w:space="0" w:color="auto"/>
                            <w:right w:val="none" w:sz="0" w:space="0" w:color="auto"/>
                          </w:divBdr>
                          <w:divsChild>
                            <w:div w:id="797454075">
                              <w:marLeft w:val="0"/>
                              <w:marRight w:val="0"/>
                              <w:marTop w:val="0"/>
                              <w:marBottom w:val="0"/>
                              <w:divBdr>
                                <w:top w:val="none" w:sz="0" w:space="0" w:color="auto"/>
                                <w:left w:val="none" w:sz="0" w:space="0" w:color="auto"/>
                                <w:bottom w:val="none" w:sz="0" w:space="0" w:color="auto"/>
                                <w:right w:val="none" w:sz="0" w:space="0" w:color="auto"/>
                              </w:divBdr>
                            </w:div>
                          </w:divsChild>
                        </w:div>
                        <w:div w:id="1205487460">
                          <w:marLeft w:val="0"/>
                          <w:marRight w:val="0"/>
                          <w:marTop w:val="0"/>
                          <w:marBottom w:val="0"/>
                          <w:divBdr>
                            <w:top w:val="none" w:sz="0" w:space="0" w:color="auto"/>
                            <w:left w:val="none" w:sz="0" w:space="0" w:color="auto"/>
                            <w:bottom w:val="none" w:sz="0" w:space="0" w:color="auto"/>
                            <w:right w:val="none" w:sz="0" w:space="0" w:color="auto"/>
                          </w:divBdr>
                          <w:divsChild>
                            <w:div w:id="1521895811">
                              <w:marLeft w:val="0"/>
                              <w:marRight w:val="0"/>
                              <w:marTop w:val="0"/>
                              <w:marBottom w:val="0"/>
                              <w:divBdr>
                                <w:top w:val="none" w:sz="0" w:space="0" w:color="auto"/>
                                <w:left w:val="none" w:sz="0" w:space="0" w:color="auto"/>
                                <w:bottom w:val="none" w:sz="0" w:space="0" w:color="auto"/>
                                <w:right w:val="none" w:sz="0" w:space="0" w:color="auto"/>
                              </w:divBdr>
                            </w:div>
                          </w:divsChild>
                        </w:div>
                        <w:div w:id="649363084">
                          <w:marLeft w:val="0"/>
                          <w:marRight w:val="0"/>
                          <w:marTop w:val="0"/>
                          <w:marBottom w:val="0"/>
                          <w:divBdr>
                            <w:top w:val="none" w:sz="0" w:space="0" w:color="auto"/>
                            <w:left w:val="none" w:sz="0" w:space="0" w:color="auto"/>
                            <w:bottom w:val="none" w:sz="0" w:space="0" w:color="auto"/>
                            <w:right w:val="none" w:sz="0" w:space="0" w:color="auto"/>
                          </w:divBdr>
                          <w:divsChild>
                            <w:div w:id="1711148634">
                              <w:marLeft w:val="0"/>
                              <w:marRight w:val="0"/>
                              <w:marTop w:val="0"/>
                              <w:marBottom w:val="0"/>
                              <w:divBdr>
                                <w:top w:val="none" w:sz="0" w:space="0" w:color="auto"/>
                                <w:left w:val="none" w:sz="0" w:space="0" w:color="auto"/>
                                <w:bottom w:val="none" w:sz="0" w:space="0" w:color="auto"/>
                                <w:right w:val="none" w:sz="0" w:space="0" w:color="auto"/>
                              </w:divBdr>
                            </w:div>
                          </w:divsChild>
                        </w:div>
                        <w:div w:id="209193947">
                          <w:marLeft w:val="0"/>
                          <w:marRight w:val="0"/>
                          <w:marTop w:val="0"/>
                          <w:marBottom w:val="0"/>
                          <w:divBdr>
                            <w:top w:val="none" w:sz="0" w:space="0" w:color="auto"/>
                            <w:left w:val="none" w:sz="0" w:space="0" w:color="auto"/>
                            <w:bottom w:val="none" w:sz="0" w:space="0" w:color="auto"/>
                            <w:right w:val="none" w:sz="0" w:space="0" w:color="auto"/>
                          </w:divBdr>
                          <w:divsChild>
                            <w:div w:id="1585649109">
                              <w:marLeft w:val="0"/>
                              <w:marRight w:val="0"/>
                              <w:marTop w:val="0"/>
                              <w:marBottom w:val="0"/>
                              <w:divBdr>
                                <w:top w:val="none" w:sz="0" w:space="0" w:color="auto"/>
                                <w:left w:val="none" w:sz="0" w:space="0" w:color="auto"/>
                                <w:bottom w:val="none" w:sz="0" w:space="0" w:color="auto"/>
                                <w:right w:val="none" w:sz="0" w:space="0" w:color="auto"/>
                              </w:divBdr>
                            </w:div>
                          </w:divsChild>
                        </w:div>
                        <w:div w:id="942690990">
                          <w:marLeft w:val="0"/>
                          <w:marRight w:val="0"/>
                          <w:marTop w:val="0"/>
                          <w:marBottom w:val="0"/>
                          <w:divBdr>
                            <w:top w:val="none" w:sz="0" w:space="0" w:color="auto"/>
                            <w:left w:val="none" w:sz="0" w:space="0" w:color="auto"/>
                            <w:bottom w:val="none" w:sz="0" w:space="0" w:color="auto"/>
                            <w:right w:val="none" w:sz="0" w:space="0" w:color="auto"/>
                          </w:divBdr>
                          <w:divsChild>
                            <w:div w:id="17559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9916">
                  <w:marLeft w:val="0"/>
                  <w:marRight w:val="0"/>
                  <w:marTop w:val="0"/>
                  <w:marBottom w:val="0"/>
                  <w:divBdr>
                    <w:top w:val="none" w:sz="0" w:space="0" w:color="auto"/>
                    <w:left w:val="none" w:sz="0" w:space="0" w:color="auto"/>
                    <w:bottom w:val="none" w:sz="0" w:space="0" w:color="auto"/>
                    <w:right w:val="none" w:sz="0" w:space="0" w:color="auto"/>
                  </w:divBdr>
                  <w:divsChild>
                    <w:div w:id="1453554384">
                      <w:marLeft w:val="0"/>
                      <w:marRight w:val="0"/>
                      <w:marTop w:val="0"/>
                      <w:marBottom w:val="0"/>
                      <w:divBdr>
                        <w:top w:val="none" w:sz="0" w:space="0" w:color="auto"/>
                        <w:left w:val="none" w:sz="0" w:space="0" w:color="auto"/>
                        <w:bottom w:val="none" w:sz="0" w:space="0" w:color="auto"/>
                        <w:right w:val="none" w:sz="0" w:space="0" w:color="auto"/>
                      </w:divBdr>
                    </w:div>
                  </w:divsChild>
                </w:div>
                <w:div w:id="495732827">
                  <w:marLeft w:val="0"/>
                  <w:marRight w:val="0"/>
                  <w:marTop w:val="0"/>
                  <w:marBottom w:val="0"/>
                  <w:divBdr>
                    <w:top w:val="none" w:sz="0" w:space="0" w:color="auto"/>
                    <w:left w:val="none" w:sz="0" w:space="0" w:color="auto"/>
                    <w:bottom w:val="none" w:sz="0" w:space="0" w:color="auto"/>
                    <w:right w:val="none" w:sz="0" w:space="0" w:color="auto"/>
                  </w:divBdr>
                  <w:divsChild>
                    <w:div w:id="739712533">
                      <w:marLeft w:val="0"/>
                      <w:marRight w:val="0"/>
                      <w:marTop w:val="0"/>
                      <w:marBottom w:val="0"/>
                      <w:divBdr>
                        <w:top w:val="none" w:sz="0" w:space="0" w:color="auto"/>
                        <w:left w:val="none" w:sz="0" w:space="0" w:color="auto"/>
                        <w:bottom w:val="none" w:sz="0" w:space="0" w:color="auto"/>
                        <w:right w:val="none" w:sz="0" w:space="0" w:color="auto"/>
                      </w:divBdr>
                    </w:div>
                  </w:divsChild>
                </w:div>
                <w:div w:id="745690872">
                  <w:marLeft w:val="0"/>
                  <w:marRight w:val="0"/>
                  <w:marTop w:val="0"/>
                  <w:marBottom w:val="0"/>
                  <w:divBdr>
                    <w:top w:val="none" w:sz="0" w:space="0" w:color="auto"/>
                    <w:left w:val="none" w:sz="0" w:space="0" w:color="auto"/>
                    <w:bottom w:val="none" w:sz="0" w:space="0" w:color="auto"/>
                    <w:right w:val="none" w:sz="0" w:space="0" w:color="auto"/>
                  </w:divBdr>
                  <w:divsChild>
                    <w:div w:id="2034959491">
                      <w:marLeft w:val="0"/>
                      <w:marRight w:val="0"/>
                      <w:marTop w:val="0"/>
                      <w:marBottom w:val="0"/>
                      <w:divBdr>
                        <w:top w:val="none" w:sz="0" w:space="0" w:color="auto"/>
                        <w:left w:val="none" w:sz="0" w:space="0" w:color="auto"/>
                        <w:bottom w:val="none" w:sz="0" w:space="0" w:color="auto"/>
                        <w:right w:val="none" w:sz="0" w:space="0" w:color="auto"/>
                      </w:divBdr>
                    </w:div>
                  </w:divsChild>
                </w:div>
                <w:div w:id="1539271565">
                  <w:marLeft w:val="0"/>
                  <w:marRight w:val="0"/>
                  <w:marTop w:val="0"/>
                  <w:marBottom w:val="0"/>
                  <w:divBdr>
                    <w:top w:val="none" w:sz="0" w:space="0" w:color="auto"/>
                    <w:left w:val="none" w:sz="0" w:space="0" w:color="auto"/>
                    <w:bottom w:val="none" w:sz="0" w:space="0" w:color="auto"/>
                    <w:right w:val="none" w:sz="0" w:space="0" w:color="auto"/>
                  </w:divBdr>
                  <w:divsChild>
                    <w:div w:id="161891772">
                      <w:marLeft w:val="0"/>
                      <w:marRight w:val="0"/>
                      <w:marTop w:val="0"/>
                      <w:marBottom w:val="0"/>
                      <w:divBdr>
                        <w:top w:val="none" w:sz="0" w:space="0" w:color="auto"/>
                        <w:left w:val="none" w:sz="0" w:space="0" w:color="auto"/>
                        <w:bottom w:val="none" w:sz="0" w:space="0" w:color="auto"/>
                        <w:right w:val="none" w:sz="0" w:space="0" w:color="auto"/>
                      </w:divBdr>
                    </w:div>
                  </w:divsChild>
                </w:div>
                <w:div w:id="1619877180">
                  <w:marLeft w:val="0"/>
                  <w:marRight w:val="0"/>
                  <w:marTop w:val="0"/>
                  <w:marBottom w:val="0"/>
                  <w:divBdr>
                    <w:top w:val="none" w:sz="0" w:space="0" w:color="auto"/>
                    <w:left w:val="none" w:sz="0" w:space="0" w:color="auto"/>
                    <w:bottom w:val="none" w:sz="0" w:space="0" w:color="auto"/>
                    <w:right w:val="none" w:sz="0" w:space="0" w:color="auto"/>
                  </w:divBdr>
                  <w:divsChild>
                    <w:div w:id="915824472">
                      <w:marLeft w:val="0"/>
                      <w:marRight w:val="0"/>
                      <w:marTop w:val="0"/>
                      <w:marBottom w:val="0"/>
                      <w:divBdr>
                        <w:top w:val="none" w:sz="0" w:space="0" w:color="auto"/>
                        <w:left w:val="none" w:sz="0" w:space="0" w:color="auto"/>
                        <w:bottom w:val="none" w:sz="0" w:space="0" w:color="auto"/>
                        <w:right w:val="none" w:sz="0" w:space="0" w:color="auto"/>
                      </w:divBdr>
                    </w:div>
                  </w:divsChild>
                </w:div>
                <w:div w:id="241523737">
                  <w:marLeft w:val="0"/>
                  <w:marRight w:val="0"/>
                  <w:marTop w:val="0"/>
                  <w:marBottom w:val="0"/>
                  <w:divBdr>
                    <w:top w:val="none" w:sz="0" w:space="0" w:color="auto"/>
                    <w:left w:val="none" w:sz="0" w:space="0" w:color="auto"/>
                    <w:bottom w:val="none" w:sz="0" w:space="0" w:color="auto"/>
                    <w:right w:val="none" w:sz="0" w:space="0" w:color="auto"/>
                  </w:divBdr>
                  <w:divsChild>
                    <w:div w:id="2087799406">
                      <w:marLeft w:val="0"/>
                      <w:marRight w:val="0"/>
                      <w:marTop w:val="0"/>
                      <w:marBottom w:val="0"/>
                      <w:divBdr>
                        <w:top w:val="none" w:sz="0" w:space="0" w:color="auto"/>
                        <w:left w:val="none" w:sz="0" w:space="0" w:color="auto"/>
                        <w:bottom w:val="none" w:sz="0" w:space="0" w:color="auto"/>
                        <w:right w:val="none" w:sz="0" w:space="0" w:color="auto"/>
                      </w:divBdr>
                    </w:div>
                  </w:divsChild>
                </w:div>
                <w:div w:id="1688798204">
                  <w:marLeft w:val="0"/>
                  <w:marRight w:val="0"/>
                  <w:marTop w:val="0"/>
                  <w:marBottom w:val="0"/>
                  <w:divBdr>
                    <w:top w:val="none" w:sz="0" w:space="0" w:color="auto"/>
                    <w:left w:val="none" w:sz="0" w:space="0" w:color="auto"/>
                    <w:bottom w:val="none" w:sz="0" w:space="0" w:color="auto"/>
                    <w:right w:val="none" w:sz="0" w:space="0" w:color="auto"/>
                  </w:divBdr>
                  <w:divsChild>
                    <w:div w:id="1587500864">
                      <w:marLeft w:val="0"/>
                      <w:marRight w:val="0"/>
                      <w:marTop w:val="0"/>
                      <w:marBottom w:val="0"/>
                      <w:divBdr>
                        <w:top w:val="none" w:sz="0" w:space="0" w:color="auto"/>
                        <w:left w:val="none" w:sz="0" w:space="0" w:color="auto"/>
                        <w:bottom w:val="none" w:sz="0" w:space="0" w:color="auto"/>
                        <w:right w:val="none" w:sz="0" w:space="0" w:color="auto"/>
                      </w:divBdr>
                    </w:div>
                  </w:divsChild>
                </w:div>
                <w:div w:id="2006781500">
                  <w:marLeft w:val="0"/>
                  <w:marRight w:val="0"/>
                  <w:marTop w:val="0"/>
                  <w:marBottom w:val="0"/>
                  <w:divBdr>
                    <w:top w:val="none" w:sz="0" w:space="0" w:color="auto"/>
                    <w:left w:val="none" w:sz="0" w:space="0" w:color="auto"/>
                    <w:bottom w:val="none" w:sz="0" w:space="0" w:color="auto"/>
                    <w:right w:val="none" w:sz="0" w:space="0" w:color="auto"/>
                  </w:divBdr>
                  <w:divsChild>
                    <w:div w:id="1465999313">
                      <w:marLeft w:val="0"/>
                      <w:marRight w:val="0"/>
                      <w:marTop w:val="0"/>
                      <w:marBottom w:val="0"/>
                      <w:divBdr>
                        <w:top w:val="none" w:sz="0" w:space="0" w:color="auto"/>
                        <w:left w:val="none" w:sz="0" w:space="0" w:color="auto"/>
                        <w:bottom w:val="none" w:sz="0" w:space="0" w:color="auto"/>
                        <w:right w:val="none" w:sz="0" w:space="0" w:color="auto"/>
                      </w:divBdr>
                    </w:div>
                  </w:divsChild>
                </w:div>
                <w:div w:id="1944876341">
                  <w:marLeft w:val="0"/>
                  <w:marRight w:val="0"/>
                  <w:marTop w:val="0"/>
                  <w:marBottom w:val="0"/>
                  <w:divBdr>
                    <w:top w:val="none" w:sz="0" w:space="0" w:color="auto"/>
                    <w:left w:val="none" w:sz="0" w:space="0" w:color="auto"/>
                    <w:bottom w:val="none" w:sz="0" w:space="0" w:color="auto"/>
                    <w:right w:val="none" w:sz="0" w:space="0" w:color="auto"/>
                  </w:divBdr>
                  <w:divsChild>
                    <w:div w:id="516163120">
                      <w:marLeft w:val="0"/>
                      <w:marRight w:val="0"/>
                      <w:marTop w:val="0"/>
                      <w:marBottom w:val="0"/>
                      <w:divBdr>
                        <w:top w:val="none" w:sz="0" w:space="0" w:color="auto"/>
                        <w:left w:val="none" w:sz="0" w:space="0" w:color="auto"/>
                        <w:bottom w:val="none" w:sz="0" w:space="0" w:color="auto"/>
                        <w:right w:val="none" w:sz="0" w:space="0" w:color="auto"/>
                      </w:divBdr>
                    </w:div>
                  </w:divsChild>
                </w:div>
                <w:div w:id="1540050121">
                  <w:marLeft w:val="0"/>
                  <w:marRight w:val="0"/>
                  <w:marTop w:val="0"/>
                  <w:marBottom w:val="0"/>
                  <w:divBdr>
                    <w:top w:val="none" w:sz="0" w:space="0" w:color="auto"/>
                    <w:left w:val="none" w:sz="0" w:space="0" w:color="auto"/>
                    <w:bottom w:val="none" w:sz="0" w:space="0" w:color="auto"/>
                    <w:right w:val="none" w:sz="0" w:space="0" w:color="auto"/>
                  </w:divBdr>
                  <w:divsChild>
                    <w:div w:id="453254345">
                      <w:marLeft w:val="0"/>
                      <w:marRight w:val="0"/>
                      <w:marTop w:val="0"/>
                      <w:marBottom w:val="0"/>
                      <w:divBdr>
                        <w:top w:val="none" w:sz="0" w:space="0" w:color="auto"/>
                        <w:left w:val="none" w:sz="0" w:space="0" w:color="auto"/>
                        <w:bottom w:val="none" w:sz="0" w:space="0" w:color="auto"/>
                        <w:right w:val="none" w:sz="0" w:space="0" w:color="auto"/>
                      </w:divBdr>
                    </w:div>
                  </w:divsChild>
                </w:div>
                <w:div w:id="403258585">
                  <w:marLeft w:val="0"/>
                  <w:marRight w:val="0"/>
                  <w:marTop w:val="0"/>
                  <w:marBottom w:val="0"/>
                  <w:divBdr>
                    <w:top w:val="none" w:sz="0" w:space="0" w:color="auto"/>
                    <w:left w:val="none" w:sz="0" w:space="0" w:color="auto"/>
                    <w:bottom w:val="none" w:sz="0" w:space="0" w:color="auto"/>
                    <w:right w:val="none" w:sz="0" w:space="0" w:color="auto"/>
                  </w:divBdr>
                  <w:divsChild>
                    <w:div w:id="1352336128">
                      <w:marLeft w:val="0"/>
                      <w:marRight w:val="0"/>
                      <w:marTop w:val="0"/>
                      <w:marBottom w:val="0"/>
                      <w:divBdr>
                        <w:top w:val="none" w:sz="0" w:space="0" w:color="auto"/>
                        <w:left w:val="none" w:sz="0" w:space="0" w:color="auto"/>
                        <w:bottom w:val="none" w:sz="0" w:space="0" w:color="auto"/>
                        <w:right w:val="none" w:sz="0" w:space="0" w:color="auto"/>
                      </w:divBdr>
                    </w:div>
                  </w:divsChild>
                </w:div>
                <w:div w:id="1401631397">
                  <w:marLeft w:val="0"/>
                  <w:marRight w:val="0"/>
                  <w:marTop w:val="0"/>
                  <w:marBottom w:val="0"/>
                  <w:divBdr>
                    <w:top w:val="none" w:sz="0" w:space="0" w:color="auto"/>
                    <w:left w:val="none" w:sz="0" w:space="0" w:color="auto"/>
                    <w:bottom w:val="none" w:sz="0" w:space="0" w:color="auto"/>
                    <w:right w:val="none" w:sz="0" w:space="0" w:color="auto"/>
                  </w:divBdr>
                  <w:divsChild>
                    <w:div w:id="1889142640">
                      <w:marLeft w:val="0"/>
                      <w:marRight w:val="0"/>
                      <w:marTop w:val="0"/>
                      <w:marBottom w:val="0"/>
                      <w:divBdr>
                        <w:top w:val="none" w:sz="0" w:space="0" w:color="auto"/>
                        <w:left w:val="none" w:sz="0" w:space="0" w:color="auto"/>
                        <w:bottom w:val="none" w:sz="0" w:space="0" w:color="auto"/>
                        <w:right w:val="none" w:sz="0" w:space="0" w:color="auto"/>
                      </w:divBdr>
                    </w:div>
                  </w:divsChild>
                </w:div>
                <w:div w:id="737872411">
                  <w:marLeft w:val="0"/>
                  <w:marRight w:val="0"/>
                  <w:marTop w:val="0"/>
                  <w:marBottom w:val="0"/>
                  <w:divBdr>
                    <w:top w:val="none" w:sz="0" w:space="0" w:color="auto"/>
                    <w:left w:val="none" w:sz="0" w:space="0" w:color="auto"/>
                    <w:bottom w:val="none" w:sz="0" w:space="0" w:color="auto"/>
                    <w:right w:val="none" w:sz="0" w:space="0" w:color="auto"/>
                  </w:divBdr>
                  <w:divsChild>
                    <w:div w:id="1955556160">
                      <w:marLeft w:val="0"/>
                      <w:marRight w:val="0"/>
                      <w:marTop w:val="0"/>
                      <w:marBottom w:val="0"/>
                      <w:divBdr>
                        <w:top w:val="none" w:sz="0" w:space="0" w:color="auto"/>
                        <w:left w:val="none" w:sz="0" w:space="0" w:color="auto"/>
                        <w:bottom w:val="none" w:sz="0" w:space="0" w:color="auto"/>
                        <w:right w:val="none" w:sz="0" w:space="0" w:color="auto"/>
                      </w:divBdr>
                    </w:div>
                  </w:divsChild>
                </w:div>
                <w:div w:id="2072578046">
                  <w:marLeft w:val="0"/>
                  <w:marRight w:val="0"/>
                  <w:marTop w:val="0"/>
                  <w:marBottom w:val="0"/>
                  <w:divBdr>
                    <w:top w:val="none" w:sz="0" w:space="0" w:color="auto"/>
                    <w:left w:val="none" w:sz="0" w:space="0" w:color="auto"/>
                    <w:bottom w:val="none" w:sz="0" w:space="0" w:color="auto"/>
                    <w:right w:val="none" w:sz="0" w:space="0" w:color="auto"/>
                  </w:divBdr>
                  <w:divsChild>
                    <w:div w:id="651175510">
                      <w:marLeft w:val="0"/>
                      <w:marRight w:val="0"/>
                      <w:marTop w:val="0"/>
                      <w:marBottom w:val="0"/>
                      <w:divBdr>
                        <w:top w:val="none" w:sz="0" w:space="0" w:color="auto"/>
                        <w:left w:val="none" w:sz="0" w:space="0" w:color="auto"/>
                        <w:bottom w:val="none" w:sz="0" w:space="0" w:color="auto"/>
                        <w:right w:val="none" w:sz="0" w:space="0" w:color="auto"/>
                      </w:divBdr>
                      <w:divsChild>
                        <w:div w:id="756680825">
                          <w:marLeft w:val="0"/>
                          <w:marRight w:val="0"/>
                          <w:marTop w:val="0"/>
                          <w:marBottom w:val="0"/>
                          <w:divBdr>
                            <w:top w:val="none" w:sz="0" w:space="0" w:color="auto"/>
                            <w:left w:val="none" w:sz="0" w:space="0" w:color="auto"/>
                            <w:bottom w:val="none" w:sz="0" w:space="0" w:color="auto"/>
                            <w:right w:val="none" w:sz="0" w:space="0" w:color="auto"/>
                          </w:divBdr>
                        </w:div>
                      </w:divsChild>
                    </w:div>
                    <w:div w:id="491409660">
                      <w:marLeft w:val="0"/>
                      <w:marRight w:val="0"/>
                      <w:marTop w:val="0"/>
                      <w:marBottom w:val="0"/>
                      <w:divBdr>
                        <w:top w:val="none" w:sz="0" w:space="0" w:color="auto"/>
                        <w:left w:val="none" w:sz="0" w:space="0" w:color="auto"/>
                        <w:bottom w:val="none" w:sz="0" w:space="0" w:color="auto"/>
                        <w:right w:val="none" w:sz="0" w:space="0" w:color="auto"/>
                      </w:divBdr>
                      <w:divsChild>
                        <w:div w:id="1142886905">
                          <w:marLeft w:val="0"/>
                          <w:marRight w:val="0"/>
                          <w:marTop w:val="0"/>
                          <w:marBottom w:val="0"/>
                          <w:divBdr>
                            <w:top w:val="none" w:sz="0" w:space="0" w:color="auto"/>
                            <w:left w:val="none" w:sz="0" w:space="0" w:color="auto"/>
                            <w:bottom w:val="none" w:sz="0" w:space="0" w:color="auto"/>
                            <w:right w:val="none" w:sz="0" w:space="0" w:color="auto"/>
                          </w:divBdr>
                          <w:divsChild>
                            <w:div w:id="1138836159">
                              <w:marLeft w:val="0"/>
                              <w:marRight w:val="0"/>
                              <w:marTop w:val="0"/>
                              <w:marBottom w:val="0"/>
                              <w:divBdr>
                                <w:top w:val="none" w:sz="0" w:space="0" w:color="auto"/>
                                <w:left w:val="none" w:sz="0" w:space="0" w:color="auto"/>
                                <w:bottom w:val="none" w:sz="0" w:space="0" w:color="auto"/>
                                <w:right w:val="none" w:sz="0" w:space="0" w:color="auto"/>
                              </w:divBdr>
                            </w:div>
                          </w:divsChild>
                        </w:div>
                        <w:div w:id="864826726">
                          <w:marLeft w:val="0"/>
                          <w:marRight w:val="0"/>
                          <w:marTop w:val="0"/>
                          <w:marBottom w:val="0"/>
                          <w:divBdr>
                            <w:top w:val="none" w:sz="0" w:space="0" w:color="auto"/>
                            <w:left w:val="none" w:sz="0" w:space="0" w:color="auto"/>
                            <w:bottom w:val="none" w:sz="0" w:space="0" w:color="auto"/>
                            <w:right w:val="none" w:sz="0" w:space="0" w:color="auto"/>
                          </w:divBdr>
                          <w:divsChild>
                            <w:div w:id="20967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104">
                  <w:marLeft w:val="0"/>
                  <w:marRight w:val="0"/>
                  <w:marTop w:val="0"/>
                  <w:marBottom w:val="0"/>
                  <w:divBdr>
                    <w:top w:val="none" w:sz="0" w:space="0" w:color="auto"/>
                    <w:left w:val="none" w:sz="0" w:space="0" w:color="auto"/>
                    <w:bottom w:val="none" w:sz="0" w:space="0" w:color="auto"/>
                    <w:right w:val="none" w:sz="0" w:space="0" w:color="auto"/>
                  </w:divBdr>
                  <w:divsChild>
                    <w:div w:id="544027142">
                      <w:marLeft w:val="0"/>
                      <w:marRight w:val="0"/>
                      <w:marTop w:val="0"/>
                      <w:marBottom w:val="0"/>
                      <w:divBdr>
                        <w:top w:val="none" w:sz="0" w:space="0" w:color="auto"/>
                        <w:left w:val="none" w:sz="0" w:space="0" w:color="auto"/>
                        <w:bottom w:val="none" w:sz="0" w:space="0" w:color="auto"/>
                        <w:right w:val="none" w:sz="0" w:space="0" w:color="auto"/>
                      </w:divBdr>
                    </w:div>
                  </w:divsChild>
                </w:div>
                <w:div w:id="1725173821">
                  <w:marLeft w:val="0"/>
                  <w:marRight w:val="0"/>
                  <w:marTop w:val="0"/>
                  <w:marBottom w:val="0"/>
                  <w:divBdr>
                    <w:top w:val="none" w:sz="0" w:space="0" w:color="auto"/>
                    <w:left w:val="none" w:sz="0" w:space="0" w:color="auto"/>
                    <w:bottom w:val="none" w:sz="0" w:space="0" w:color="auto"/>
                    <w:right w:val="none" w:sz="0" w:space="0" w:color="auto"/>
                  </w:divBdr>
                  <w:divsChild>
                    <w:div w:id="10818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4041">
      <w:bodyDiv w:val="1"/>
      <w:marLeft w:val="0"/>
      <w:marRight w:val="0"/>
      <w:marTop w:val="0"/>
      <w:marBottom w:val="0"/>
      <w:divBdr>
        <w:top w:val="none" w:sz="0" w:space="0" w:color="auto"/>
        <w:left w:val="none" w:sz="0" w:space="0" w:color="auto"/>
        <w:bottom w:val="none" w:sz="0" w:space="0" w:color="auto"/>
        <w:right w:val="none" w:sz="0" w:space="0" w:color="auto"/>
      </w:divBdr>
    </w:div>
    <w:div w:id="499809506">
      <w:bodyDiv w:val="1"/>
      <w:marLeft w:val="0"/>
      <w:marRight w:val="0"/>
      <w:marTop w:val="0"/>
      <w:marBottom w:val="0"/>
      <w:divBdr>
        <w:top w:val="none" w:sz="0" w:space="0" w:color="auto"/>
        <w:left w:val="none" w:sz="0" w:space="0" w:color="auto"/>
        <w:bottom w:val="none" w:sz="0" w:space="0" w:color="auto"/>
        <w:right w:val="none" w:sz="0" w:space="0" w:color="auto"/>
      </w:divBdr>
    </w:div>
    <w:div w:id="512719314">
      <w:bodyDiv w:val="1"/>
      <w:marLeft w:val="0"/>
      <w:marRight w:val="0"/>
      <w:marTop w:val="0"/>
      <w:marBottom w:val="0"/>
      <w:divBdr>
        <w:top w:val="none" w:sz="0" w:space="0" w:color="auto"/>
        <w:left w:val="none" w:sz="0" w:space="0" w:color="auto"/>
        <w:bottom w:val="none" w:sz="0" w:space="0" w:color="auto"/>
        <w:right w:val="none" w:sz="0" w:space="0" w:color="auto"/>
      </w:divBdr>
      <w:divsChild>
        <w:div w:id="460734857">
          <w:marLeft w:val="0"/>
          <w:marRight w:val="0"/>
          <w:marTop w:val="0"/>
          <w:marBottom w:val="0"/>
          <w:divBdr>
            <w:top w:val="none" w:sz="0" w:space="0" w:color="auto"/>
            <w:left w:val="none" w:sz="0" w:space="0" w:color="auto"/>
            <w:bottom w:val="none" w:sz="0" w:space="0" w:color="auto"/>
            <w:right w:val="none" w:sz="0" w:space="0" w:color="auto"/>
          </w:divBdr>
        </w:div>
        <w:div w:id="1407531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952358">
              <w:marLeft w:val="0"/>
              <w:marRight w:val="0"/>
              <w:marTop w:val="0"/>
              <w:marBottom w:val="0"/>
              <w:divBdr>
                <w:top w:val="none" w:sz="0" w:space="0" w:color="auto"/>
                <w:left w:val="none" w:sz="0" w:space="0" w:color="auto"/>
                <w:bottom w:val="none" w:sz="0" w:space="0" w:color="auto"/>
                <w:right w:val="none" w:sz="0" w:space="0" w:color="auto"/>
              </w:divBdr>
            </w:div>
            <w:div w:id="469637064">
              <w:marLeft w:val="0"/>
              <w:marRight w:val="0"/>
              <w:marTop w:val="0"/>
              <w:marBottom w:val="0"/>
              <w:divBdr>
                <w:top w:val="none" w:sz="0" w:space="0" w:color="auto"/>
                <w:left w:val="none" w:sz="0" w:space="0" w:color="auto"/>
                <w:bottom w:val="none" w:sz="0" w:space="0" w:color="auto"/>
                <w:right w:val="none" w:sz="0" w:space="0" w:color="auto"/>
              </w:divBdr>
              <w:divsChild>
                <w:div w:id="806361257">
                  <w:marLeft w:val="0"/>
                  <w:marRight w:val="0"/>
                  <w:marTop w:val="0"/>
                  <w:marBottom w:val="0"/>
                  <w:divBdr>
                    <w:top w:val="none" w:sz="0" w:space="0" w:color="auto"/>
                    <w:left w:val="none" w:sz="0" w:space="0" w:color="auto"/>
                    <w:bottom w:val="none" w:sz="0" w:space="0" w:color="auto"/>
                    <w:right w:val="none" w:sz="0" w:space="0" w:color="auto"/>
                  </w:divBdr>
                  <w:divsChild>
                    <w:div w:id="1850485818">
                      <w:marLeft w:val="0"/>
                      <w:marRight w:val="0"/>
                      <w:marTop w:val="0"/>
                      <w:marBottom w:val="0"/>
                      <w:divBdr>
                        <w:top w:val="none" w:sz="0" w:space="0" w:color="auto"/>
                        <w:left w:val="none" w:sz="0" w:space="0" w:color="auto"/>
                        <w:bottom w:val="none" w:sz="0" w:space="0" w:color="auto"/>
                        <w:right w:val="none" w:sz="0" w:space="0" w:color="auto"/>
                      </w:divBdr>
                      <w:divsChild>
                        <w:div w:id="2022120970">
                          <w:marLeft w:val="0"/>
                          <w:marRight w:val="0"/>
                          <w:marTop w:val="0"/>
                          <w:marBottom w:val="0"/>
                          <w:divBdr>
                            <w:top w:val="none" w:sz="0" w:space="0" w:color="auto"/>
                            <w:left w:val="none" w:sz="0" w:space="0" w:color="auto"/>
                            <w:bottom w:val="none" w:sz="0" w:space="0" w:color="auto"/>
                            <w:right w:val="none" w:sz="0" w:space="0" w:color="auto"/>
                          </w:divBdr>
                          <w:divsChild>
                            <w:div w:id="1080637748">
                              <w:marLeft w:val="0"/>
                              <w:marRight w:val="0"/>
                              <w:marTop w:val="0"/>
                              <w:marBottom w:val="0"/>
                              <w:divBdr>
                                <w:top w:val="none" w:sz="0" w:space="0" w:color="auto"/>
                                <w:left w:val="none" w:sz="0" w:space="0" w:color="auto"/>
                                <w:bottom w:val="none" w:sz="0" w:space="0" w:color="auto"/>
                                <w:right w:val="none" w:sz="0" w:space="0" w:color="auto"/>
                              </w:divBdr>
                            </w:div>
                            <w:div w:id="99306355">
                              <w:marLeft w:val="0"/>
                              <w:marRight w:val="0"/>
                              <w:marTop w:val="0"/>
                              <w:marBottom w:val="0"/>
                              <w:divBdr>
                                <w:top w:val="none" w:sz="0" w:space="0" w:color="auto"/>
                                <w:left w:val="none" w:sz="0" w:space="0" w:color="auto"/>
                                <w:bottom w:val="none" w:sz="0" w:space="0" w:color="auto"/>
                                <w:right w:val="none" w:sz="0" w:space="0" w:color="auto"/>
                              </w:divBdr>
                            </w:div>
                            <w:div w:id="201329516">
                              <w:marLeft w:val="0"/>
                              <w:marRight w:val="0"/>
                              <w:marTop w:val="0"/>
                              <w:marBottom w:val="0"/>
                              <w:divBdr>
                                <w:top w:val="none" w:sz="0" w:space="0" w:color="auto"/>
                                <w:left w:val="none" w:sz="0" w:space="0" w:color="auto"/>
                                <w:bottom w:val="none" w:sz="0" w:space="0" w:color="auto"/>
                                <w:right w:val="none" w:sz="0" w:space="0" w:color="auto"/>
                              </w:divBdr>
                            </w:div>
                            <w:div w:id="1020737139">
                              <w:marLeft w:val="0"/>
                              <w:marRight w:val="0"/>
                              <w:marTop w:val="0"/>
                              <w:marBottom w:val="0"/>
                              <w:divBdr>
                                <w:top w:val="none" w:sz="0" w:space="0" w:color="auto"/>
                                <w:left w:val="none" w:sz="0" w:space="0" w:color="auto"/>
                                <w:bottom w:val="none" w:sz="0" w:space="0" w:color="auto"/>
                                <w:right w:val="none" w:sz="0" w:space="0" w:color="auto"/>
                              </w:divBdr>
                            </w:div>
                            <w:div w:id="1774011065">
                              <w:marLeft w:val="0"/>
                              <w:marRight w:val="0"/>
                              <w:marTop w:val="0"/>
                              <w:marBottom w:val="0"/>
                              <w:divBdr>
                                <w:top w:val="none" w:sz="0" w:space="0" w:color="auto"/>
                                <w:left w:val="none" w:sz="0" w:space="0" w:color="auto"/>
                                <w:bottom w:val="none" w:sz="0" w:space="0" w:color="auto"/>
                                <w:right w:val="none" w:sz="0" w:space="0" w:color="auto"/>
                              </w:divBdr>
                            </w:div>
                            <w:div w:id="1588617437">
                              <w:marLeft w:val="0"/>
                              <w:marRight w:val="0"/>
                              <w:marTop w:val="0"/>
                              <w:marBottom w:val="0"/>
                              <w:divBdr>
                                <w:top w:val="none" w:sz="0" w:space="0" w:color="auto"/>
                                <w:left w:val="none" w:sz="0" w:space="0" w:color="auto"/>
                                <w:bottom w:val="none" w:sz="0" w:space="0" w:color="auto"/>
                                <w:right w:val="none" w:sz="0" w:space="0" w:color="auto"/>
                              </w:divBdr>
                            </w:div>
                            <w:div w:id="314257937">
                              <w:marLeft w:val="0"/>
                              <w:marRight w:val="0"/>
                              <w:marTop w:val="0"/>
                              <w:marBottom w:val="0"/>
                              <w:divBdr>
                                <w:top w:val="none" w:sz="0" w:space="0" w:color="auto"/>
                                <w:left w:val="none" w:sz="0" w:space="0" w:color="auto"/>
                                <w:bottom w:val="none" w:sz="0" w:space="0" w:color="auto"/>
                                <w:right w:val="none" w:sz="0" w:space="0" w:color="auto"/>
                              </w:divBdr>
                            </w:div>
                            <w:div w:id="1573349613">
                              <w:marLeft w:val="0"/>
                              <w:marRight w:val="0"/>
                              <w:marTop w:val="0"/>
                              <w:marBottom w:val="0"/>
                              <w:divBdr>
                                <w:top w:val="none" w:sz="0" w:space="0" w:color="auto"/>
                                <w:left w:val="none" w:sz="0" w:space="0" w:color="auto"/>
                                <w:bottom w:val="none" w:sz="0" w:space="0" w:color="auto"/>
                                <w:right w:val="none" w:sz="0" w:space="0" w:color="auto"/>
                              </w:divBdr>
                            </w:div>
                            <w:div w:id="1627005170">
                              <w:marLeft w:val="0"/>
                              <w:marRight w:val="0"/>
                              <w:marTop w:val="0"/>
                              <w:marBottom w:val="0"/>
                              <w:divBdr>
                                <w:top w:val="none" w:sz="0" w:space="0" w:color="auto"/>
                                <w:left w:val="none" w:sz="0" w:space="0" w:color="auto"/>
                                <w:bottom w:val="none" w:sz="0" w:space="0" w:color="auto"/>
                                <w:right w:val="none" w:sz="0" w:space="0" w:color="auto"/>
                              </w:divBdr>
                            </w:div>
                            <w:div w:id="1771318118">
                              <w:marLeft w:val="0"/>
                              <w:marRight w:val="0"/>
                              <w:marTop w:val="0"/>
                              <w:marBottom w:val="0"/>
                              <w:divBdr>
                                <w:top w:val="none" w:sz="0" w:space="0" w:color="auto"/>
                                <w:left w:val="none" w:sz="0" w:space="0" w:color="auto"/>
                                <w:bottom w:val="none" w:sz="0" w:space="0" w:color="auto"/>
                                <w:right w:val="none" w:sz="0" w:space="0" w:color="auto"/>
                              </w:divBdr>
                            </w:div>
                            <w:div w:id="239754440">
                              <w:marLeft w:val="0"/>
                              <w:marRight w:val="0"/>
                              <w:marTop w:val="0"/>
                              <w:marBottom w:val="0"/>
                              <w:divBdr>
                                <w:top w:val="none" w:sz="0" w:space="0" w:color="auto"/>
                                <w:left w:val="none" w:sz="0" w:space="0" w:color="auto"/>
                                <w:bottom w:val="none" w:sz="0" w:space="0" w:color="auto"/>
                                <w:right w:val="none" w:sz="0" w:space="0" w:color="auto"/>
                              </w:divBdr>
                            </w:div>
                            <w:div w:id="1987590912">
                              <w:marLeft w:val="0"/>
                              <w:marRight w:val="0"/>
                              <w:marTop w:val="0"/>
                              <w:marBottom w:val="0"/>
                              <w:divBdr>
                                <w:top w:val="none" w:sz="0" w:space="0" w:color="auto"/>
                                <w:left w:val="none" w:sz="0" w:space="0" w:color="auto"/>
                                <w:bottom w:val="none" w:sz="0" w:space="0" w:color="auto"/>
                                <w:right w:val="none" w:sz="0" w:space="0" w:color="auto"/>
                              </w:divBdr>
                              <w:divsChild>
                                <w:div w:id="333146483">
                                  <w:marLeft w:val="0"/>
                                  <w:marRight w:val="0"/>
                                  <w:marTop w:val="0"/>
                                  <w:marBottom w:val="0"/>
                                  <w:divBdr>
                                    <w:top w:val="none" w:sz="0" w:space="0" w:color="auto"/>
                                    <w:left w:val="none" w:sz="0" w:space="0" w:color="auto"/>
                                    <w:bottom w:val="none" w:sz="0" w:space="0" w:color="auto"/>
                                    <w:right w:val="none" w:sz="0" w:space="0" w:color="auto"/>
                                  </w:divBdr>
                                </w:div>
                                <w:div w:id="667712730">
                                  <w:marLeft w:val="0"/>
                                  <w:marRight w:val="0"/>
                                  <w:marTop w:val="0"/>
                                  <w:marBottom w:val="0"/>
                                  <w:divBdr>
                                    <w:top w:val="none" w:sz="0" w:space="0" w:color="auto"/>
                                    <w:left w:val="none" w:sz="0" w:space="0" w:color="auto"/>
                                    <w:bottom w:val="none" w:sz="0" w:space="0" w:color="auto"/>
                                    <w:right w:val="none" w:sz="0" w:space="0" w:color="auto"/>
                                  </w:divBdr>
                                  <w:divsChild>
                                    <w:div w:id="2123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201160">
      <w:bodyDiv w:val="1"/>
      <w:marLeft w:val="0"/>
      <w:marRight w:val="0"/>
      <w:marTop w:val="0"/>
      <w:marBottom w:val="0"/>
      <w:divBdr>
        <w:top w:val="none" w:sz="0" w:space="0" w:color="auto"/>
        <w:left w:val="none" w:sz="0" w:space="0" w:color="auto"/>
        <w:bottom w:val="none" w:sz="0" w:space="0" w:color="auto"/>
        <w:right w:val="none" w:sz="0" w:space="0" w:color="auto"/>
      </w:divBdr>
    </w:div>
    <w:div w:id="720709884">
      <w:bodyDiv w:val="1"/>
      <w:marLeft w:val="0"/>
      <w:marRight w:val="0"/>
      <w:marTop w:val="0"/>
      <w:marBottom w:val="0"/>
      <w:divBdr>
        <w:top w:val="none" w:sz="0" w:space="0" w:color="auto"/>
        <w:left w:val="none" w:sz="0" w:space="0" w:color="auto"/>
        <w:bottom w:val="none" w:sz="0" w:space="0" w:color="auto"/>
        <w:right w:val="none" w:sz="0" w:space="0" w:color="auto"/>
      </w:divBdr>
      <w:divsChild>
        <w:div w:id="1134565771">
          <w:marLeft w:val="0"/>
          <w:marRight w:val="0"/>
          <w:marTop w:val="0"/>
          <w:marBottom w:val="0"/>
          <w:divBdr>
            <w:top w:val="none" w:sz="0" w:space="0" w:color="auto"/>
            <w:left w:val="none" w:sz="0" w:space="0" w:color="auto"/>
            <w:bottom w:val="none" w:sz="0" w:space="0" w:color="auto"/>
            <w:right w:val="none" w:sz="0" w:space="0" w:color="auto"/>
          </w:divBdr>
        </w:div>
        <w:div w:id="2078475495">
          <w:marLeft w:val="0"/>
          <w:marRight w:val="0"/>
          <w:marTop w:val="0"/>
          <w:marBottom w:val="0"/>
          <w:divBdr>
            <w:top w:val="none" w:sz="0" w:space="0" w:color="auto"/>
            <w:left w:val="none" w:sz="0" w:space="0" w:color="auto"/>
            <w:bottom w:val="none" w:sz="0" w:space="0" w:color="auto"/>
            <w:right w:val="none" w:sz="0" w:space="0" w:color="auto"/>
          </w:divBdr>
        </w:div>
      </w:divsChild>
    </w:div>
    <w:div w:id="742218865">
      <w:bodyDiv w:val="1"/>
      <w:marLeft w:val="0"/>
      <w:marRight w:val="0"/>
      <w:marTop w:val="0"/>
      <w:marBottom w:val="0"/>
      <w:divBdr>
        <w:top w:val="none" w:sz="0" w:space="0" w:color="auto"/>
        <w:left w:val="none" w:sz="0" w:space="0" w:color="auto"/>
        <w:bottom w:val="none" w:sz="0" w:space="0" w:color="auto"/>
        <w:right w:val="none" w:sz="0" w:space="0" w:color="auto"/>
      </w:divBdr>
    </w:div>
    <w:div w:id="778185507">
      <w:bodyDiv w:val="1"/>
      <w:marLeft w:val="0"/>
      <w:marRight w:val="0"/>
      <w:marTop w:val="0"/>
      <w:marBottom w:val="0"/>
      <w:divBdr>
        <w:top w:val="none" w:sz="0" w:space="0" w:color="auto"/>
        <w:left w:val="none" w:sz="0" w:space="0" w:color="auto"/>
        <w:bottom w:val="none" w:sz="0" w:space="0" w:color="auto"/>
        <w:right w:val="none" w:sz="0" w:space="0" w:color="auto"/>
      </w:divBdr>
    </w:div>
    <w:div w:id="791440474">
      <w:bodyDiv w:val="1"/>
      <w:marLeft w:val="0"/>
      <w:marRight w:val="0"/>
      <w:marTop w:val="0"/>
      <w:marBottom w:val="0"/>
      <w:divBdr>
        <w:top w:val="none" w:sz="0" w:space="0" w:color="auto"/>
        <w:left w:val="none" w:sz="0" w:space="0" w:color="auto"/>
        <w:bottom w:val="none" w:sz="0" w:space="0" w:color="auto"/>
        <w:right w:val="none" w:sz="0" w:space="0" w:color="auto"/>
      </w:divBdr>
      <w:divsChild>
        <w:div w:id="2130121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801352">
              <w:marLeft w:val="0"/>
              <w:marRight w:val="0"/>
              <w:marTop w:val="0"/>
              <w:marBottom w:val="0"/>
              <w:divBdr>
                <w:top w:val="none" w:sz="0" w:space="0" w:color="auto"/>
                <w:left w:val="none" w:sz="0" w:space="0" w:color="auto"/>
                <w:bottom w:val="none" w:sz="0" w:space="0" w:color="auto"/>
                <w:right w:val="none" w:sz="0" w:space="0" w:color="auto"/>
              </w:divBdr>
              <w:divsChild>
                <w:div w:id="922298447">
                  <w:marLeft w:val="0"/>
                  <w:marRight w:val="0"/>
                  <w:marTop w:val="0"/>
                  <w:marBottom w:val="0"/>
                  <w:divBdr>
                    <w:top w:val="none" w:sz="0" w:space="0" w:color="auto"/>
                    <w:left w:val="none" w:sz="0" w:space="0" w:color="auto"/>
                    <w:bottom w:val="none" w:sz="0" w:space="0" w:color="auto"/>
                    <w:right w:val="none" w:sz="0" w:space="0" w:color="auto"/>
                  </w:divBdr>
                  <w:divsChild>
                    <w:div w:id="771515464">
                      <w:marLeft w:val="0"/>
                      <w:marRight w:val="0"/>
                      <w:marTop w:val="0"/>
                      <w:marBottom w:val="0"/>
                      <w:divBdr>
                        <w:top w:val="none" w:sz="0" w:space="0" w:color="auto"/>
                        <w:left w:val="none" w:sz="0" w:space="0" w:color="auto"/>
                        <w:bottom w:val="none" w:sz="0" w:space="0" w:color="auto"/>
                        <w:right w:val="none" w:sz="0" w:space="0" w:color="auto"/>
                      </w:divBdr>
                      <w:divsChild>
                        <w:div w:id="833187073">
                          <w:marLeft w:val="0"/>
                          <w:marRight w:val="0"/>
                          <w:marTop w:val="0"/>
                          <w:marBottom w:val="0"/>
                          <w:divBdr>
                            <w:top w:val="none" w:sz="0" w:space="0" w:color="auto"/>
                            <w:left w:val="none" w:sz="0" w:space="0" w:color="auto"/>
                            <w:bottom w:val="none" w:sz="0" w:space="0" w:color="auto"/>
                            <w:right w:val="none" w:sz="0" w:space="0" w:color="auto"/>
                          </w:divBdr>
                          <w:divsChild>
                            <w:div w:id="1781224484">
                              <w:marLeft w:val="0"/>
                              <w:marRight w:val="0"/>
                              <w:marTop w:val="0"/>
                              <w:marBottom w:val="0"/>
                              <w:divBdr>
                                <w:top w:val="none" w:sz="0" w:space="0" w:color="auto"/>
                                <w:left w:val="none" w:sz="0" w:space="0" w:color="auto"/>
                                <w:bottom w:val="none" w:sz="0" w:space="0" w:color="auto"/>
                                <w:right w:val="none" w:sz="0" w:space="0" w:color="auto"/>
                              </w:divBdr>
                            </w:div>
                            <w:div w:id="60954367">
                              <w:marLeft w:val="0"/>
                              <w:marRight w:val="0"/>
                              <w:marTop w:val="0"/>
                              <w:marBottom w:val="0"/>
                              <w:divBdr>
                                <w:top w:val="none" w:sz="0" w:space="0" w:color="auto"/>
                                <w:left w:val="none" w:sz="0" w:space="0" w:color="auto"/>
                                <w:bottom w:val="none" w:sz="0" w:space="0" w:color="auto"/>
                                <w:right w:val="none" w:sz="0" w:space="0" w:color="auto"/>
                              </w:divBdr>
                            </w:div>
                            <w:div w:id="909192038">
                              <w:marLeft w:val="0"/>
                              <w:marRight w:val="0"/>
                              <w:marTop w:val="0"/>
                              <w:marBottom w:val="0"/>
                              <w:divBdr>
                                <w:top w:val="none" w:sz="0" w:space="0" w:color="auto"/>
                                <w:left w:val="none" w:sz="0" w:space="0" w:color="auto"/>
                                <w:bottom w:val="none" w:sz="0" w:space="0" w:color="auto"/>
                                <w:right w:val="none" w:sz="0" w:space="0" w:color="auto"/>
                              </w:divBdr>
                            </w:div>
                            <w:div w:id="1951737998">
                              <w:marLeft w:val="0"/>
                              <w:marRight w:val="0"/>
                              <w:marTop w:val="0"/>
                              <w:marBottom w:val="0"/>
                              <w:divBdr>
                                <w:top w:val="none" w:sz="0" w:space="0" w:color="auto"/>
                                <w:left w:val="none" w:sz="0" w:space="0" w:color="auto"/>
                                <w:bottom w:val="none" w:sz="0" w:space="0" w:color="auto"/>
                                <w:right w:val="none" w:sz="0" w:space="0" w:color="auto"/>
                              </w:divBdr>
                            </w:div>
                            <w:div w:id="1592423278">
                              <w:marLeft w:val="0"/>
                              <w:marRight w:val="0"/>
                              <w:marTop w:val="0"/>
                              <w:marBottom w:val="0"/>
                              <w:divBdr>
                                <w:top w:val="none" w:sz="0" w:space="0" w:color="auto"/>
                                <w:left w:val="none" w:sz="0" w:space="0" w:color="auto"/>
                                <w:bottom w:val="none" w:sz="0" w:space="0" w:color="auto"/>
                                <w:right w:val="none" w:sz="0" w:space="0" w:color="auto"/>
                              </w:divBdr>
                            </w:div>
                            <w:div w:id="2107073479">
                              <w:marLeft w:val="0"/>
                              <w:marRight w:val="0"/>
                              <w:marTop w:val="0"/>
                              <w:marBottom w:val="0"/>
                              <w:divBdr>
                                <w:top w:val="none" w:sz="0" w:space="0" w:color="auto"/>
                                <w:left w:val="none" w:sz="0" w:space="0" w:color="auto"/>
                                <w:bottom w:val="none" w:sz="0" w:space="0" w:color="auto"/>
                                <w:right w:val="none" w:sz="0" w:space="0" w:color="auto"/>
                              </w:divBdr>
                            </w:div>
                            <w:div w:id="2062056514">
                              <w:marLeft w:val="0"/>
                              <w:marRight w:val="0"/>
                              <w:marTop w:val="0"/>
                              <w:marBottom w:val="0"/>
                              <w:divBdr>
                                <w:top w:val="none" w:sz="0" w:space="0" w:color="auto"/>
                                <w:left w:val="none" w:sz="0" w:space="0" w:color="auto"/>
                                <w:bottom w:val="none" w:sz="0" w:space="0" w:color="auto"/>
                                <w:right w:val="none" w:sz="0" w:space="0" w:color="auto"/>
                              </w:divBdr>
                            </w:div>
                            <w:div w:id="598755214">
                              <w:marLeft w:val="0"/>
                              <w:marRight w:val="0"/>
                              <w:marTop w:val="0"/>
                              <w:marBottom w:val="0"/>
                              <w:divBdr>
                                <w:top w:val="none" w:sz="0" w:space="0" w:color="auto"/>
                                <w:left w:val="none" w:sz="0" w:space="0" w:color="auto"/>
                                <w:bottom w:val="none" w:sz="0" w:space="0" w:color="auto"/>
                                <w:right w:val="none" w:sz="0" w:space="0" w:color="auto"/>
                              </w:divBdr>
                            </w:div>
                            <w:div w:id="723481272">
                              <w:marLeft w:val="0"/>
                              <w:marRight w:val="0"/>
                              <w:marTop w:val="0"/>
                              <w:marBottom w:val="0"/>
                              <w:divBdr>
                                <w:top w:val="none" w:sz="0" w:space="0" w:color="auto"/>
                                <w:left w:val="none" w:sz="0" w:space="0" w:color="auto"/>
                                <w:bottom w:val="none" w:sz="0" w:space="0" w:color="auto"/>
                                <w:right w:val="none" w:sz="0" w:space="0" w:color="auto"/>
                              </w:divBdr>
                            </w:div>
                            <w:div w:id="340205772">
                              <w:marLeft w:val="0"/>
                              <w:marRight w:val="0"/>
                              <w:marTop w:val="0"/>
                              <w:marBottom w:val="0"/>
                              <w:divBdr>
                                <w:top w:val="none" w:sz="0" w:space="0" w:color="auto"/>
                                <w:left w:val="none" w:sz="0" w:space="0" w:color="auto"/>
                                <w:bottom w:val="none" w:sz="0" w:space="0" w:color="auto"/>
                                <w:right w:val="none" w:sz="0" w:space="0" w:color="auto"/>
                              </w:divBdr>
                            </w:div>
                            <w:div w:id="1237788025">
                              <w:marLeft w:val="0"/>
                              <w:marRight w:val="0"/>
                              <w:marTop w:val="0"/>
                              <w:marBottom w:val="0"/>
                              <w:divBdr>
                                <w:top w:val="none" w:sz="0" w:space="0" w:color="auto"/>
                                <w:left w:val="none" w:sz="0" w:space="0" w:color="auto"/>
                                <w:bottom w:val="none" w:sz="0" w:space="0" w:color="auto"/>
                                <w:right w:val="none" w:sz="0" w:space="0" w:color="auto"/>
                              </w:divBdr>
                            </w:div>
                            <w:div w:id="868031764">
                              <w:marLeft w:val="0"/>
                              <w:marRight w:val="0"/>
                              <w:marTop w:val="0"/>
                              <w:marBottom w:val="0"/>
                              <w:divBdr>
                                <w:top w:val="none" w:sz="0" w:space="0" w:color="auto"/>
                                <w:left w:val="none" w:sz="0" w:space="0" w:color="auto"/>
                                <w:bottom w:val="none" w:sz="0" w:space="0" w:color="auto"/>
                                <w:right w:val="none" w:sz="0" w:space="0" w:color="auto"/>
                              </w:divBdr>
                            </w:div>
                            <w:div w:id="358628809">
                              <w:marLeft w:val="0"/>
                              <w:marRight w:val="0"/>
                              <w:marTop w:val="0"/>
                              <w:marBottom w:val="0"/>
                              <w:divBdr>
                                <w:top w:val="none" w:sz="0" w:space="0" w:color="auto"/>
                                <w:left w:val="none" w:sz="0" w:space="0" w:color="auto"/>
                                <w:bottom w:val="none" w:sz="0" w:space="0" w:color="auto"/>
                                <w:right w:val="none" w:sz="0" w:space="0" w:color="auto"/>
                              </w:divBdr>
                            </w:div>
                            <w:div w:id="1614940732">
                              <w:marLeft w:val="0"/>
                              <w:marRight w:val="0"/>
                              <w:marTop w:val="0"/>
                              <w:marBottom w:val="0"/>
                              <w:divBdr>
                                <w:top w:val="none" w:sz="0" w:space="0" w:color="auto"/>
                                <w:left w:val="none" w:sz="0" w:space="0" w:color="auto"/>
                                <w:bottom w:val="none" w:sz="0" w:space="0" w:color="auto"/>
                                <w:right w:val="none" w:sz="0" w:space="0" w:color="auto"/>
                              </w:divBdr>
                            </w:div>
                          </w:divsChild>
                        </w:div>
                        <w:div w:id="15484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76992">
      <w:bodyDiv w:val="1"/>
      <w:marLeft w:val="0"/>
      <w:marRight w:val="0"/>
      <w:marTop w:val="0"/>
      <w:marBottom w:val="0"/>
      <w:divBdr>
        <w:top w:val="none" w:sz="0" w:space="0" w:color="auto"/>
        <w:left w:val="none" w:sz="0" w:space="0" w:color="auto"/>
        <w:bottom w:val="none" w:sz="0" w:space="0" w:color="auto"/>
        <w:right w:val="none" w:sz="0" w:space="0" w:color="auto"/>
      </w:divBdr>
    </w:div>
    <w:div w:id="864516325">
      <w:bodyDiv w:val="1"/>
      <w:marLeft w:val="0"/>
      <w:marRight w:val="0"/>
      <w:marTop w:val="0"/>
      <w:marBottom w:val="0"/>
      <w:divBdr>
        <w:top w:val="none" w:sz="0" w:space="0" w:color="auto"/>
        <w:left w:val="none" w:sz="0" w:space="0" w:color="auto"/>
        <w:bottom w:val="none" w:sz="0" w:space="0" w:color="auto"/>
        <w:right w:val="none" w:sz="0" w:space="0" w:color="auto"/>
      </w:divBdr>
    </w:div>
    <w:div w:id="907574591">
      <w:bodyDiv w:val="1"/>
      <w:marLeft w:val="0"/>
      <w:marRight w:val="0"/>
      <w:marTop w:val="0"/>
      <w:marBottom w:val="0"/>
      <w:divBdr>
        <w:top w:val="none" w:sz="0" w:space="0" w:color="auto"/>
        <w:left w:val="none" w:sz="0" w:space="0" w:color="auto"/>
        <w:bottom w:val="none" w:sz="0" w:space="0" w:color="auto"/>
        <w:right w:val="none" w:sz="0" w:space="0" w:color="auto"/>
      </w:divBdr>
      <w:divsChild>
        <w:div w:id="207450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908175">
              <w:marLeft w:val="0"/>
              <w:marRight w:val="0"/>
              <w:marTop w:val="0"/>
              <w:marBottom w:val="0"/>
              <w:divBdr>
                <w:top w:val="none" w:sz="0" w:space="0" w:color="auto"/>
                <w:left w:val="none" w:sz="0" w:space="0" w:color="auto"/>
                <w:bottom w:val="none" w:sz="0" w:space="0" w:color="auto"/>
                <w:right w:val="none" w:sz="0" w:space="0" w:color="auto"/>
              </w:divBdr>
            </w:div>
            <w:div w:id="1184783139">
              <w:marLeft w:val="0"/>
              <w:marRight w:val="0"/>
              <w:marTop w:val="0"/>
              <w:marBottom w:val="0"/>
              <w:divBdr>
                <w:top w:val="none" w:sz="0" w:space="0" w:color="auto"/>
                <w:left w:val="none" w:sz="0" w:space="0" w:color="auto"/>
                <w:bottom w:val="none" w:sz="0" w:space="0" w:color="auto"/>
                <w:right w:val="none" w:sz="0" w:space="0" w:color="auto"/>
              </w:divBdr>
              <w:divsChild>
                <w:div w:id="273289717">
                  <w:marLeft w:val="0"/>
                  <w:marRight w:val="0"/>
                  <w:marTop w:val="0"/>
                  <w:marBottom w:val="0"/>
                  <w:divBdr>
                    <w:top w:val="none" w:sz="0" w:space="0" w:color="auto"/>
                    <w:left w:val="none" w:sz="0" w:space="0" w:color="auto"/>
                    <w:bottom w:val="none" w:sz="0" w:space="0" w:color="auto"/>
                    <w:right w:val="none" w:sz="0" w:space="0" w:color="auto"/>
                  </w:divBdr>
                </w:div>
                <w:div w:id="1910575507">
                  <w:marLeft w:val="0"/>
                  <w:marRight w:val="0"/>
                  <w:marTop w:val="0"/>
                  <w:marBottom w:val="0"/>
                  <w:divBdr>
                    <w:top w:val="none" w:sz="0" w:space="0" w:color="auto"/>
                    <w:left w:val="none" w:sz="0" w:space="0" w:color="auto"/>
                    <w:bottom w:val="none" w:sz="0" w:space="0" w:color="auto"/>
                    <w:right w:val="none" w:sz="0" w:space="0" w:color="auto"/>
                  </w:divBdr>
                </w:div>
                <w:div w:id="950238021">
                  <w:marLeft w:val="0"/>
                  <w:marRight w:val="0"/>
                  <w:marTop w:val="0"/>
                  <w:marBottom w:val="0"/>
                  <w:divBdr>
                    <w:top w:val="none" w:sz="0" w:space="0" w:color="auto"/>
                    <w:left w:val="none" w:sz="0" w:space="0" w:color="auto"/>
                    <w:bottom w:val="none" w:sz="0" w:space="0" w:color="auto"/>
                    <w:right w:val="none" w:sz="0" w:space="0" w:color="auto"/>
                  </w:divBdr>
                </w:div>
                <w:div w:id="1158302461">
                  <w:marLeft w:val="0"/>
                  <w:marRight w:val="0"/>
                  <w:marTop w:val="0"/>
                  <w:marBottom w:val="0"/>
                  <w:divBdr>
                    <w:top w:val="none" w:sz="0" w:space="0" w:color="auto"/>
                    <w:left w:val="none" w:sz="0" w:space="0" w:color="auto"/>
                    <w:bottom w:val="none" w:sz="0" w:space="0" w:color="auto"/>
                    <w:right w:val="none" w:sz="0" w:space="0" w:color="auto"/>
                  </w:divBdr>
                </w:div>
                <w:div w:id="1535461468">
                  <w:marLeft w:val="0"/>
                  <w:marRight w:val="0"/>
                  <w:marTop w:val="0"/>
                  <w:marBottom w:val="0"/>
                  <w:divBdr>
                    <w:top w:val="none" w:sz="0" w:space="0" w:color="auto"/>
                    <w:left w:val="none" w:sz="0" w:space="0" w:color="auto"/>
                    <w:bottom w:val="none" w:sz="0" w:space="0" w:color="auto"/>
                    <w:right w:val="none" w:sz="0" w:space="0" w:color="auto"/>
                  </w:divBdr>
                </w:div>
                <w:div w:id="60564311">
                  <w:marLeft w:val="0"/>
                  <w:marRight w:val="0"/>
                  <w:marTop w:val="0"/>
                  <w:marBottom w:val="0"/>
                  <w:divBdr>
                    <w:top w:val="none" w:sz="0" w:space="0" w:color="auto"/>
                    <w:left w:val="none" w:sz="0" w:space="0" w:color="auto"/>
                    <w:bottom w:val="none" w:sz="0" w:space="0" w:color="auto"/>
                    <w:right w:val="none" w:sz="0" w:space="0" w:color="auto"/>
                  </w:divBdr>
                </w:div>
                <w:div w:id="1392001966">
                  <w:marLeft w:val="0"/>
                  <w:marRight w:val="0"/>
                  <w:marTop w:val="0"/>
                  <w:marBottom w:val="0"/>
                  <w:divBdr>
                    <w:top w:val="none" w:sz="0" w:space="0" w:color="auto"/>
                    <w:left w:val="none" w:sz="0" w:space="0" w:color="auto"/>
                    <w:bottom w:val="none" w:sz="0" w:space="0" w:color="auto"/>
                    <w:right w:val="none" w:sz="0" w:space="0" w:color="auto"/>
                  </w:divBdr>
                </w:div>
                <w:div w:id="241336067">
                  <w:marLeft w:val="0"/>
                  <w:marRight w:val="0"/>
                  <w:marTop w:val="0"/>
                  <w:marBottom w:val="0"/>
                  <w:divBdr>
                    <w:top w:val="none" w:sz="0" w:space="0" w:color="auto"/>
                    <w:left w:val="none" w:sz="0" w:space="0" w:color="auto"/>
                    <w:bottom w:val="none" w:sz="0" w:space="0" w:color="auto"/>
                    <w:right w:val="none" w:sz="0" w:space="0" w:color="auto"/>
                  </w:divBdr>
                </w:div>
                <w:div w:id="935675628">
                  <w:marLeft w:val="0"/>
                  <w:marRight w:val="0"/>
                  <w:marTop w:val="0"/>
                  <w:marBottom w:val="0"/>
                  <w:divBdr>
                    <w:top w:val="none" w:sz="0" w:space="0" w:color="auto"/>
                    <w:left w:val="none" w:sz="0" w:space="0" w:color="auto"/>
                    <w:bottom w:val="none" w:sz="0" w:space="0" w:color="auto"/>
                    <w:right w:val="none" w:sz="0" w:space="0" w:color="auto"/>
                  </w:divBdr>
                </w:div>
                <w:div w:id="2062554868">
                  <w:marLeft w:val="0"/>
                  <w:marRight w:val="0"/>
                  <w:marTop w:val="0"/>
                  <w:marBottom w:val="0"/>
                  <w:divBdr>
                    <w:top w:val="none" w:sz="0" w:space="0" w:color="auto"/>
                    <w:left w:val="none" w:sz="0" w:space="0" w:color="auto"/>
                    <w:bottom w:val="none" w:sz="0" w:space="0" w:color="auto"/>
                    <w:right w:val="none" w:sz="0" w:space="0" w:color="auto"/>
                  </w:divBdr>
                </w:div>
                <w:div w:id="407535357">
                  <w:marLeft w:val="0"/>
                  <w:marRight w:val="0"/>
                  <w:marTop w:val="0"/>
                  <w:marBottom w:val="0"/>
                  <w:divBdr>
                    <w:top w:val="none" w:sz="0" w:space="0" w:color="auto"/>
                    <w:left w:val="none" w:sz="0" w:space="0" w:color="auto"/>
                    <w:bottom w:val="none" w:sz="0" w:space="0" w:color="auto"/>
                    <w:right w:val="none" w:sz="0" w:space="0" w:color="auto"/>
                  </w:divBdr>
                </w:div>
                <w:div w:id="1402213790">
                  <w:marLeft w:val="0"/>
                  <w:marRight w:val="0"/>
                  <w:marTop w:val="0"/>
                  <w:marBottom w:val="0"/>
                  <w:divBdr>
                    <w:top w:val="none" w:sz="0" w:space="0" w:color="auto"/>
                    <w:left w:val="none" w:sz="0" w:space="0" w:color="auto"/>
                    <w:bottom w:val="none" w:sz="0" w:space="0" w:color="auto"/>
                    <w:right w:val="none" w:sz="0" w:space="0" w:color="auto"/>
                  </w:divBdr>
                </w:div>
                <w:div w:id="1361660333">
                  <w:marLeft w:val="0"/>
                  <w:marRight w:val="0"/>
                  <w:marTop w:val="0"/>
                  <w:marBottom w:val="0"/>
                  <w:divBdr>
                    <w:top w:val="none" w:sz="0" w:space="0" w:color="auto"/>
                    <w:left w:val="none" w:sz="0" w:space="0" w:color="auto"/>
                    <w:bottom w:val="none" w:sz="0" w:space="0" w:color="auto"/>
                    <w:right w:val="none" w:sz="0" w:space="0" w:color="auto"/>
                  </w:divBdr>
                </w:div>
                <w:div w:id="13119241">
                  <w:marLeft w:val="0"/>
                  <w:marRight w:val="0"/>
                  <w:marTop w:val="0"/>
                  <w:marBottom w:val="0"/>
                  <w:divBdr>
                    <w:top w:val="none" w:sz="0" w:space="0" w:color="auto"/>
                    <w:left w:val="none" w:sz="0" w:space="0" w:color="auto"/>
                    <w:bottom w:val="none" w:sz="0" w:space="0" w:color="auto"/>
                    <w:right w:val="none" w:sz="0" w:space="0" w:color="auto"/>
                  </w:divBdr>
                </w:div>
                <w:div w:id="313149100">
                  <w:marLeft w:val="0"/>
                  <w:marRight w:val="0"/>
                  <w:marTop w:val="0"/>
                  <w:marBottom w:val="0"/>
                  <w:divBdr>
                    <w:top w:val="none" w:sz="0" w:space="0" w:color="auto"/>
                    <w:left w:val="none" w:sz="0" w:space="0" w:color="auto"/>
                    <w:bottom w:val="none" w:sz="0" w:space="0" w:color="auto"/>
                    <w:right w:val="none" w:sz="0" w:space="0" w:color="auto"/>
                  </w:divBdr>
                </w:div>
                <w:div w:id="1462310504">
                  <w:marLeft w:val="0"/>
                  <w:marRight w:val="0"/>
                  <w:marTop w:val="0"/>
                  <w:marBottom w:val="0"/>
                  <w:divBdr>
                    <w:top w:val="none" w:sz="0" w:space="0" w:color="auto"/>
                    <w:left w:val="none" w:sz="0" w:space="0" w:color="auto"/>
                    <w:bottom w:val="none" w:sz="0" w:space="0" w:color="auto"/>
                    <w:right w:val="none" w:sz="0" w:space="0" w:color="auto"/>
                  </w:divBdr>
                </w:div>
                <w:div w:id="2915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09824">
      <w:bodyDiv w:val="1"/>
      <w:marLeft w:val="0"/>
      <w:marRight w:val="0"/>
      <w:marTop w:val="0"/>
      <w:marBottom w:val="0"/>
      <w:divBdr>
        <w:top w:val="none" w:sz="0" w:space="0" w:color="auto"/>
        <w:left w:val="none" w:sz="0" w:space="0" w:color="auto"/>
        <w:bottom w:val="none" w:sz="0" w:space="0" w:color="auto"/>
        <w:right w:val="none" w:sz="0" w:space="0" w:color="auto"/>
      </w:divBdr>
      <w:divsChild>
        <w:div w:id="1570189112">
          <w:marLeft w:val="0"/>
          <w:marRight w:val="0"/>
          <w:marTop w:val="0"/>
          <w:marBottom w:val="0"/>
          <w:divBdr>
            <w:top w:val="none" w:sz="0" w:space="0" w:color="auto"/>
            <w:left w:val="none" w:sz="0" w:space="0" w:color="auto"/>
            <w:bottom w:val="none" w:sz="0" w:space="0" w:color="auto"/>
            <w:right w:val="none" w:sz="0" w:space="0" w:color="auto"/>
          </w:divBdr>
        </w:div>
        <w:div w:id="446237056">
          <w:marLeft w:val="0"/>
          <w:marRight w:val="0"/>
          <w:marTop w:val="0"/>
          <w:marBottom w:val="0"/>
          <w:divBdr>
            <w:top w:val="none" w:sz="0" w:space="0" w:color="auto"/>
            <w:left w:val="none" w:sz="0" w:space="0" w:color="auto"/>
            <w:bottom w:val="none" w:sz="0" w:space="0" w:color="auto"/>
            <w:right w:val="none" w:sz="0" w:space="0" w:color="auto"/>
          </w:divBdr>
        </w:div>
        <w:div w:id="2136629859">
          <w:marLeft w:val="0"/>
          <w:marRight w:val="0"/>
          <w:marTop w:val="0"/>
          <w:marBottom w:val="0"/>
          <w:divBdr>
            <w:top w:val="none" w:sz="0" w:space="0" w:color="auto"/>
            <w:left w:val="none" w:sz="0" w:space="0" w:color="auto"/>
            <w:bottom w:val="none" w:sz="0" w:space="0" w:color="auto"/>
            <w:right w:val="none" w:sz="0" w:space="0" w:color="auto"/>
          </w:divBdr>
        </w:div>
        <w:div w:id="620573348">
          <w:marLeft w:val="0"/>
          <w:marRight w:val="0"/>
          <w:marTop w:val="0"/>
          <w:marBottom w:val="0"/>
          <w:divBdr>
            <w:top w:val="none" w:sz="0" w:space="0" w:color="auto"/>
            <w:left w:val="none" w:sz="0" w:space="0" w:color="auto"/>
            <w:bottom w:val="none" w:sz="0" w:space="0" w:color="auto"/>
            <w:right w:val="none" w:sz="0" w:space="0" w:color="auto"/>
          </w:divBdr>
        </w:div>
        <w:div w:id="1367606362">
          <w:marLeft w:val="0"/>
          <w:marRight w:val="0"/>
          <w:marTop w:val="0"/>
          <w:marBottom w:val="0"/>
          <w:divBdr>
            <w:top w:val="none" w:sz="0" w:space="0" w:color="auto"/>
            <w:left w:val="none" w:sz="0" w:space="0" w:color="auto"/>
            <w:bottom w:val="none" w:sz="0" w:space="0" w:color="auto"/>
            <w:right w:val="none" w:sz="0" w:space="0" w:color="auto"/>
          </w:divBdr>
        </w:div>
        <w:div w:id="2051833615">
          <w:marLeft w:val="0"/>
          <w:marRight w:val="0"/>
          <w:marTop w:val="0"/>
          <w:marBottom w:val="0"/>
          <w:divBdr>
            <w:top w:val="none" w:sz="0" w:space="0" w:color="auto"/>
            <w:left w:val="none" w:sz="0" w:space="0" w:color="auto"/>
            <w:bottom w:val="none" w:sz="0" w:space="0" w:color="auto"/>
            <w:right w:val="none" w:sz="0" w:space="0" w:color="auto"/>
          </w:divBdr>
        </w:div>
        <w:div w:id="309678327">
          <w:marLeft w:val="0"/>
          <w:marRight w:val="0"/>
          <w:marTop w:val="0"/>
          <w:marBottom w:val="0"/>
          <w:divBdr>
            <w:top w:val="none" w:sz="0" w:space="0" w:color="auto"/>
            <w:left w:val="none" w:sz="0" w:space="0" w:color="auto"/>
            <w:bottom w:val="none" w:sz="0" w:space="0" w:color="auto"/>
            <w:right w:val="none" w:sz="0" w:space="0" w:color="auto"/>
          </w:divBdr>
        </w:div>
        <w:div w:id="1142045546">
          <w:marLeft w:val="0"/>
          <w:marRight w:val="0"/>
          <w:marTop w:val="0"/>
          <w:marBottom w:val="0"/>
          <w:divBdr>
            <w:top w:val="none" w:sz="0" w:space="0" w:color="auto"/>
            <w:left w:val="none" w:sz="0" w:space="0" w:color="auto"/>
            <w:bottom w:val="none" w:sz="0" w:space="0" w:color="auto"/>
            <w:right w:val="none" w:sz="0" w:space="0" w:color="auto"/>
          </w:divBdr>
        </w:div>
        <w:div w:id="1796679353">
          <w:marLeft w:val="0"/>
          <w:marRight w:val="0"/>
          <w:marTop w:val="0"/>
          <w:marBottom w:val="0"/>
          <w:divBdr>
            <w:top w:val="none" w:sz="0" w:space="0" w:color="auto"/>
            <w:left w:val="none" w:sz="0" w:space="0" w:color="auto"/>
            <w:bottom w:val="none" w:sz="0" w:space="0" w:color="auto"/>
            <w:right w:val="none" w:sz="0" w:space="0" w:color="auto"/>
          </w:divBdr>
        </w:div>
        <w:div w:id="148986930">
          <w:marLeft w:val="0"/>
          <w:marRight w:val="0"/>
          <w:marTop w:val="0"/>
          <w:marBottom w:val="0"/>
          <w:divBdr>
            <w:top w:val="none" w:sz="0" w:space="0" w:color="auto"/>
            <w:left w:val="none" w:sz="0" w:space="0" w:color="auto"/>
            <w:bottom w:val="none" w:sz="0" w:space="0" w:color="auto"/>
            <w:right w:val="none" w:sz="0" w:space="0" w:color="auto"/>
          </w:divBdr>
        </w:div>
        <w:div w:id="24065299">
          <w:marLeft w:val="0"/>
          <w:marRight w:val="0"/>
          <w:marTop w:val="0"/>
          <w:marBottom w:val="0"/>
          <w:divBdr>
            <w:top w:val="none" w:sz="0" w:space="0" w:color="auto"/>
            <w:left w:val="none" w:sz="0" w:space="0" w:color="auto"/>
            <w:bottom w:val="none" w:sz="0" w:space="0" w:color="auto"/>
            <w:right w:val="none" w:sz="0" w:space="0" w:color="auto"/>
          </w:divBdr>
        </w:div>
        <w:div w:id="840198232">
          <w:marLeft w:val="0"/>
          <w:marRight w:val="0"/>
          <w:marTop w:val="0"/>
          <w:marBottom w:val="0"/>
          <w:divBdr>
            <w:top w:val="none" w:sz="0" w:space="0" w:color="auto"/>
            <w:left w:val="none" w:sz="0" w:space="0" w:color="auto"/>
            <w:bottom w:val="none" w:sz="0" w:space="0" w:color="auto"/>
            <w:right w:val="none" w:sz="0" w:space="0" w:color="auto"/>
          </w:divBdr>
        </w:div>
        <w:div w:id="235091017">
          <w:marLeft w:val="0"/>
          <w:marRight w:val="0"/>
          <w:marTop w:val="0"/>
          <w:marBottom w:val="0"/>
          <w:divBdr>
            <w:top w:val="none" w:sz="0" w:space="0" w:color="auto"/>
            <w:left w:val="none" w:sz="0" w:space="0" w:color="auto"/>
            <w:bottom w:val="none" w:sz="0" w:space="0" w:color="auto"/>
            <w:right w:val="none" w:sz="0" w:space="0" w:color="auto"/>
          </w:divBdr>
        </w:div>
        <w:div w:id="1823618733">
          <w:marLeft w:val="0"/>
          <w:marRight w:val="0"/>
          <w:marTop w:val="0"/>
          <w:marBottom w:val="0"/>
          <w:divBdr>
            <w:top w:val="none" w:sz="0" w:space="0" w:color="auto"/>
            <w:left w:val="none" w:sz="0" w:space="0" w:color="auto"/>
            <w:bottom w:val="none" w:sz="0" w:space="0" w:color="auto"/>
            <w:right w:val="none" w:sz="0" w:space="0" w:color="auto"/>
          </w:divBdr>
        </w:div>
        <w:div w:id="573197471">
          <w:marLeft w:val="0"/>
          <w:marRight w:val="0"/>
          <w:marTop w:val="0"/>
          <w:marBottom w:val="0"/>
          <w:divBdr>
            <w:top w:val="none" w:sz="0" w:space="0" w:color="auto"/>
            <w:left w:val="none" w:sz="0" w:space="0" w:color="auto"/>
            <w:bottom w:val="none" w:sz="0" w:space="0" w:color="auto"/>
            <w:right w:val="none" w:sz="0" w:space="0" w:color="auto"/>
          </w:divBdr>
        </w:div>
        <w:div w:id="252474790">
          <w:marLeft w:val="0"/>
          <w:marRight w:val="0"/>
          <w:marTop w:val="0"/>
          <w:marBottom w:val="0"/>
          <w:divBdr>
            <w:top w:val="none" w:sz="0" w:space="0" w:color="auto"/>
            <w:left w:val="none" w:sz="0" w:space="0" w:color="auto"/>
            <w:bottom w:val="none" w:sz="0" w:space="0" w:color="auto"/>
            <w:right w:val="none" w:sz="0" w:space="0" w:color="auto"/>
          </w:divBdr>
        </w:div>
        <w:div w:id="40830148">
          <w:marLeft w:val="0"/>
          <w:marRight w:val="0"/>
          <w:marTop w:val="0"/>
          <w:marBottom w:val="0"/>
          <w:divBdr>
            <w:top w:val="none" w:sz="0" w:space="0" w:color="auto"/>
            <w:left w:val="none" w:sz="0" w:space="0" w:color="auto"/>
            <w:bottom w:val="none" w:sz="0" w:space="0" w:color="auto"/>
            <w:right w:val="none" w:sz="0" w:space="0" w:color="auto"/>
          </w:divBdr>
        </w:div>
        <w:div w:id="1760904641">
          <w:marLeft w:val="0"/>
          <w:marRight w:val="0"/>
          <w:marTop w:val="0"/>
          <w:marBottom w:val="0"/>
          <w:divBdr>
            <w:top w:val="none" w:sz="0" w:space="0" w:color="auto"/>
            <w:left w:val="none" w:sz="0" w:space="0" w:color="auto"/>
            <w:bottom w:val="none" w:sz="0" w:space="0" w:color="auto"/>
            <w:right w:val="none" w:sz="0" w:space="0" w:color="auto"/>
          </w:divBdr>
        </w:div>
        <w:div w:id="955217786">
          <w:marLeft w:val="0"/>
          <w:marRight w:val="0"/>
          <w:marTop w:val="0"/>
          <w:marBottom w:val="0"/>
          <w:divBdr>
            <w:top w:val="none" w:sz="0" w:space="0" w:color="auto"/>
            <w:left w:val="none" w:sz="0" w:space="0" w:color="auto"/>
            <w:bottom w:val="none" w:sz="0" w:space="0" w:color="auto"/>
            <w:right w:val="none" w:sz="0" w:space="0" w:color="auto"/>
          </w:divBdr>
          <w:divsChild>
            <w:div w:id="884173603">
              <w:marLeft w:val="0"/>
              <w:marRight w:val="0"/>
              <w:marTop w:val="0"/>
              <w:marBottom w:val="0"/>
              <w:divBdr>
                <w:top w:val="none" w:sz="0" w:space="0" w:color="auto"/>
                <w:left w:val="none" w:sz="0" w:space="0" w:color="auto"/>
                <w:bottom w:val="none" w:sz="0" w:space="0" w:color="auto"/>
                <w:right w:val="none" w:sz="0" w:space="0" w:color="auto"/>
              </w:divBdr>
              <w:divsChild>
                <w:div w:id="1499688569">
                  <w:marLeft w:val="0"/>
                  <w:marRight w:val="0"/>
                  <w:marTop w:val="0"/>
                  <w:marBottom w:val="0"/>
                  <w:divBdr>
                    <w:top w:val="none" w:sz="0" w:space="0" w:color="auto"/>
                    <w:left w:val="none" w:sz="0" w:space="0" w:color="auto"/>
                    <w:bottom w:val="none" w:sz="0" w:space="0" w:color="auto"/>
                    <w:right w:val="none" w:sz="0" w:space="0" w:color="auto"/>
                  </w:divBdr>
                  <w:divsChild>
                    <w:div w:id="2839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91301">
      <w:bodyDiv w:val="1"/>
      <w:marLeft w:val="0"/>
      <w:marRight w:val="0"/>
      <w:marTop w:val="0"/>
      <w:marBottom w:val="0"/>
      <w:divBdr>
        <w:top w:val="none" w:sz="0" w:space="0" w:color="auto"/>
        <w:left w:val="none" w:sz="0" w:space="0" w:color="auto"/>
        <w:bottom w:val="none" w:sz="0" w:space="0" w:color="auto"/>
        <w:right w:val="none" w:sz="0" w:space="0" w:color="auto"/>
      </w:divBdr>
    </w:div>
    <w:div w:id="1081174530">
      <w:bodyDiv w:val="1"/>
      <w:marLeft w:val="0"/>
      <w:marRight w:val="0"/>
      <w:marTop w:val="0"/>
      <w:marBottom w:val="0"/>
      <w:divBdr>
        <w:top w:val="none" w:sz="0" w:space="0" w:color="auto"/>
        <w:left w:val="none" w:sz="0" w:space="0" w:color="auto"/>
        <w:bottom w:val="none" w:sz="0" w:space="0" w:color="auto"/>
        <w:right w:val="none" w:sz="0" w:space="0" w:color="auto"/>
      </w:divBdr>
    </w:div>
    <w:div w:id="1131360270">
      <w:bodyDiv w:val="1"/>
      <w:marLeft w:val="0"/>
      <w:marRight w:val="0"/>
      <w:marTop w:val="0"/>
      <w:marBottom w:val="0"/>
      <w:divBdr>
        <w:top w:val="none" w:sz="0" w:space="0" w:color="auto"/>
        <w:left w:val="none" w:sz="0" w:space="0" w:color="auto"/>
        <w:bottom w:val="none" w:sz="0" w:space="0" w:color="auto"/>
        <w:right w:val="none" w:sz="0" w:space="0" w:color="auto"/>
      </w:divBdr>
      <w:divsChild>
        <w:div w:id="1478454093">
          <w:marLeft w:val="0"/>
          <w:marRight w:val="0"/>
          <w:marTop w:val="0"/>
          <w:marBottom w:val="0"/>
          <w:divBdr>
            <w:top w:val="none" w:sz="0" w:space="0" w:color="auto"/>
            <w:left w:val="none" w:sz="0" w:space="0" w:color="auto"/>
            <w:bottom w:val="none" w:sz="0" w:space="0" w:color="auto"/>
            <w:right w:val="none" w:sz="0" w:space="0" w:color="auto"/>
          </w:divBdr>
        </w:div>
        <w:div w:id="310912227">
          <w:marLeft w:val="0"/>
          <w:marRight w:val="0"/>
          <w:marTop w:val="0"/>
          <w:marBottom w:val="0"/>
          <w:divBdr>
            <w:top w:val="none" w:sz="0" w:space="0" w:color="auto"/>
            <w:left w:val="none" w:sz="0" w:space="0" w:color="auto"/>
            <w:bottom w:val="none" w:sz="0" w:space="0" w:color="auto"/>
            <w:right w:val="none" w:sz="0" w:space="0" w:color="auto"/>
          </w:divBdr>
        </w:div>
        <w:div w:id="717701790">
          <w:marLeft w:val="0"/>
          <w:marRight w:val="0"/>
          <w:marTop w:val="0"/>
          <w:marBottom w:val="0"/>
          <w:divBdr>
            <w:top w:val="none" w:sz="0" w:space="0" w:color="auto"/>
            <w:left w:val="none" w:sz="0" w:space="0" w:color="auto"/>
            <w:bottom w:val="none" w:sz="0" w:space="0" w:color="auto"/>
            <w:right w:val="none" w:sz="0" w:space="0" w:color="auto"/>
          </w:divBdr>
        </w:div>
        <w:div w:id="1386493180">
          <w:marLeft w:val="0"/>
          <w:marRight w:val="0"/>
          <w:marTop w:val="0"/>
          <w:marBottom w:val="0"/>
          <w:divBdr>
            <w:top w:val="none" w:sz="0" w:space="0" w:color="auto"/>
            <w:left w:val="none" w:sz="0" w:space="0" w:color="auto"/>
            <w:bottom w:val="none" w:sz="0" w:space="0" w:color="auto"/>
            <w:right w:val="none" w:sz="0" w:space="0" w:color="auto"/>
          </w:divBdr>
        </w:div>
      </w:divsChild>
    </w:div>
    <w:div w:id="1221481590">
      <w:bodyDiv w:val="1"/>
      <w:marLeft w:val="0"/>
      <w:marRight w:val="0"/>
      <w:marTop w:val="0"/>
      <w:marBottom w:val="0"/>
      <w:divBdr>
        <w:top w:val="none" w:sz="0" w:space="0" w:color="auto"/>
        <w:left w:val="none" w:sz="0" w:space="0" w:color="auto"/>
        <w:bottom w:val="none" w:sz="0" w:space="0" w:color="auto"/>
        <w:right w:val="none" w:sz="0" w:space="0" w:color="auto"/>
      </w:divBdr>
      <w:divsChild>
        <w:div w:id="959141686">
          <w:marLeft w:val="0"/>
          <w:marRight w:val="0"/>
          <w:marTop w:val="0"/>
          <w:marBottom w:val="0"/>
          <w:divBdr>
            <w:top w:val="none" w:sz="0" w:space="0" w:color="auto"/>
            <w:left w:val="none" w:sz="0" w:space="0" w:color="auto"/>
            <w:bottom w:val="none" w:sz="0" w:space="0" w:color="auto"/>
            <w:right w:val="none" w:sz="0" w:space="0" w:color="auto"/>
          </w:divBdr>
          <w:divsChild>
            <w:div w:id="2054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4278">
      <w:bodyDiv w:val="1"/>
      <w:marLeft w:val="0"/>
      <w:marRight w:val="0"/>
      <w:marTop w:val="0"/>
      <w:marBottom w:val="0"/>
      <w:divBdr>
        <w:top w:val="none" w:sz="0" w:space="0" w:color="auto"/>
        <w:left w:val="none" w:sz="0" w:space="0" w:color="auto"/>
        <w:bottom w:val="none" w:sz="0" w:space="0" w:color="auto"/>
        <w:right w:val="none" w:sz="0" w:space="0" w:color="auto"/>
      </w:divBdr>
    </w:div>
    <w:div w:id="1336811160">
      <w:bodyDiv w:val="1"/>
      <w:marLeft w:val="0"/>
      <w:marRight w:val="0"/>
      <w:marTop w:val="0"/>
      <w:marBottom w:val="0"/>
      <w:divBdr>
        <w:top w:val="none" w:sz="0" w:space="0" w:color="auto"/>
        <w:left w:val="none" w:sz="0" w:space="0" w:color="auto"/>
        <w:bottom w:val="none" w:sz="0" w:space="0" w:color="auto"/>
        <w:right w:val="none" w:sz="0" w:space="0" w:color="auto"/>
      </w:divBdr>
    </w:div>
    <w:div w:id="1450706674">
      <w:bodyDiv w:val="1"/>
      <w:marLeft w:val="0"/>
      <w:marRight w:val="0"/>
      <w:marTop w:val="0"/>
      <w:marBottom w:val="0"/>
      <w:divBdr>
        <w:top w:val="none" w:sz="0" w:space="0" w:color="auto"/>
        <w:left w:val="none" w:sz="0" w:space="0" w:color="auto"/>
        <w:bottom w:val="none" w:sz="0" w:space="0" w:color="auto"/>
        <w:right w:val="none" w:sz="0" w:space="0" w:color="auto"/>
      </w:divBdr>
      <w:divsChild>
        <w:div w:id="1462113834">
          <w:marLeft w:val="0"/>
          <w:marRight w:val="0"/>
          <w:marTop w:val="0"/>
          <w:marBottom w:val="0"/>
          <w:divBdr>
            <w:top w:val="none" w:sz="0" w:space="0" w:color="auto"/>
            <w:left w:val="none" w:sz="0" w:space="0" w:color="auto"/>
            <w:bottom w:val="none" w:sz="0" w:space="0" w:color="auto"/>
            <w:right w:val="none" w:sz="0" w:space="0" w:color="auto"/>
          </w:divBdr>
        </w:div>
        <w:div w:id="2041583566">
          <w:marLeft w:val="0"/>
          <w:marRight w:val="0"/>
          <w:marTop w:val="0"/>
          <w:marBottom w:val="0"/>
          <w:divBdr>
            <w:top w:val="none" w:sz="0" w:space="0" w:color="auto"/>
            <w:left w:val="none" w:sz="0" w:space="0" w:color="auto"/>
            <w:bottom w:val="none" w:sz="0" w:space="0" w:color="auto"/>
            <w:right w:val="none" w:sz="0" w:space="0" w:color="auto"/>
          </w:divBdr>
          <w:divsChild>
            <w:div w:id="1049913711">
              <w:marLeft w:val="0"/>
              <w:marRight w:val="0"/>
              <w:marTop w:val="0"/>
              <w:marBottom w:val="0"/>
              <w:divBdr>
                <w:top w:val="none" w:sz="0" w:space="0" w:color="auto"/>
                <w:left w:val="none" w:sz="0" w:space="0" w:color="auto"/>
                <w:bottom w:val="none" w:sz="0" w:space="0" w:color="auto"/>
                <w:right w:val="none" w:sz="0" w:space="0" w:color="auto"/>
              </w:divBdr>
            </w:div>
            <w:div w:id="4919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857">
      <w:bodyDiv w:val="1"/>
      <w:marLeft w:val="0"/>
      <w:marRight w:val="0"/>
      <w:marTop w:val="0"/>
      <w:marBottom w:val="0"/>
      <w:divBdr>
        <w:top w:val="none" w:sz="0" w:space="0" w:color="auto"/>
        <w:left w:val="none" w:sz="0" w:space="0" w:color="auto"/>
        <w:bottom w:val="none" w:sz="0" w:space="0" w:color="auto"/>
        <w:right w:val="none" w:sz="0" w:space="0" w:color="auto"/>
      </w:divBdr>
    </w:div>
    <w:div w:id="1523977810">
      <w:bodyDiv w:val="1"/>
      <w:marLeft w:val="0"/>
      <w:marRight w:val="0"/>
      <w:marTop w:val="0"/>
      <w:marBottom w:val="0"/>
      <w:divBdr>
        <w:top w:val="none" w:sz="0" w:space="0" w:color="auto"/>
        <w:left w:val="none" w:sz="0" w:space="0" w:color="auto"/>
        <w:bottom w:val="none" w:sz="0" w:space="0" w:color="auto"/>
        <w:right w:val="none" w:sz="0" w:space="0" w:color="auto"/>
      </w:divBdr>
    </w:div>
    <w:div w:id="1528444612">
      <w:bodyDiv w:val="1"/>
      <w:marLeft w:val="0"/>
      <w:marRight w:val="0"/>
      <w:marTop w:val="0"/>
      <w:marBottom w:val="0"/>
      <w:divBdr>
        <w:top w:val="none" w:sz="0" w:space="0" w:color="auto"/>
        <w:left w:val="none" w:sz="0" w:space="0" w:color="auto"/>
        <w:bottom w:val="none" w:sz="0" w:space="0" w:color="auto"/>
        <w:right w:val="none" w:sz="0" w:space="0" w:color="auto"/>
      </w:divBdr>
    </w:div>
    <w:div w:id="1589004227">
      <w:bodyDiv w:val="1"/>
      <w:marLeft w:val="0"/>
      <w:marRight w:val="0"/>
      <w:marTop w:val="0"/>
      <w:marBottom w:val="0"/>
      <w:divBdr>
        <w:top w:val="none" w:sz="0" w:space="0" w:color="auto"/>
        <w:left w:val="none" w:sz="0" w:space="0" w:color="auto"/>
        <w:bottom w:val="none" w:sz="0" w:space="0" w:color="auto"/>
        <w:right w:val="none" w:sz="0" w:space="0" w:color="auto"/>
      </w:divBdr>
    </w:div>
    <w:div w:id="1645429738">
      <w:bodyDiv w:val="1"/>
      <w:marLeft w:val="0"/>
      <w:marRight w:val="0"/>
      <w:marTop w:val="0"/>
      <w:marBottom w:val="0"/>
      <w:divBdr>
        <w:top w:val="none" w:sz="0" w:space="0" w:color="auto"/>
        <w:left w:val="none" w:sz="0" w:space="0" w:color="auto"/>
        <w:bottom w:val="none" w:sz="0" w:space="0" w:color="auto"/>
        <w:right w:val="none" w:sz="0" w:space="0" w:color="auto"/>
      </w:divBdr>
    </w:div>
    <w:div w:id="1673025332">
      <w:bodyDiv w:val="1"/>
      <w:marLeft w:val="0"/>
      <w:marRight w:val="0"/>
      <w:marTop w:val="0"/>
      <w:marBottom w:val="0"/>
      <w:divBdr>
        <w:top w:val="none" w:sz="0" w:space="0" w:color="auto"/>
        <w:left w:val="none" w:sz="0" w:space="0" w:color="auto"/>
        <w:bottom w:val="none" w:sz="0" w:space="0" w:color="auto"/>
        <w:right w:val="none" w:sz="0" w:space="0" w:color="auto"/>
      </w:divBdr>
      <w:divsChild>
        <w:div w:id="136070922">
          <w:marLeft w:val="0"/>
          <w:marRight w:val="0"/>
          <w:marTop w:val="0"/>
          <w:marBottom w:val="0"/>
          <w:divBdr>
            <w:top w:val="none" w:sz="0" w:space="0" w:color="auto"/>
            <w:left w:val="none" w:sz="0" w:space="0" w:color="auto"/>
            <w:bottom w:val="none" w:sz="0" w:space="0" w:color="auto"/>
            <w:right w:val="none" w:sz="0" w:space="0" w:color="auto"/>
          </w:divBdr>
        </w:div>
      </w:divsChild>
    </w:div>
    <w:div w:id="1677607940">
      <w:bodyDiv w:val="1"/>
      <w:marLeft w:val="0"/>
      <w:marRight w:val="0"/>
      <w:marTop w:val="0"/>
      <w:marBottom w:val="0"/>
      <w:divBdr>
        <w:top w:val="none" w:sz="0" w:space="0" w:color="auto"/>
        <w:left w:val="none" w:sz="0" w:space="0" w:color="auto"/>
        <w:bottom w:val="none" w:sz="0" w:space="0" w:color="auto"/>
        <w:right w:val="none" w:sz="0" w:space="0" w:color="auto"/>
      </w:divBdr>
    </w:div>
    <w:div w:id="1806115449">
      <w:bodyDiv w:val="1"/>
      <w:marLeft w:val="0"/>
      <w:marRight w:val="0"/>
      <w:marTop w:val="0"/>
      <w:marBottom w:val="0"/>
      <w:divBdr>
        <w:top w:val="none" w:sz="0" w:space="0" w:color="auto"/>
        <w:left w:val="none" w:sz="0" w:space="0" w:color="auto"/>
        <w:bottom w:val="none" w:sz="0" w:space="0" w:color="auto"/>
        <w:right w:val="none" w:sz="0" w:space="0" w:color="auto"/>
      </w:divBdr>
      <w:divsChild>
        <w:div w:id="1942253155">
          <w:marLeft w:val="0"/>
          <w:marRight w:val="0"/>
          <w:marTop w:val="0"/>
          <w:marBottom w:val="0"/>
          <w:divBdr>
            <w:top w:val="none" w:sz="0" w:space="0" w:color="auto"/>
            <w:left w:val="none" w:sz="0" w:space="0" w:color="auto"/>
            <w:bottom w:val="none" w:sz="0" w:space="0" w:color="auto"/>
            <w:right w:val="none" w:sz="0" w:space="0" w:color="auto"/>
          </w:divBdr>
        </w:div>
      </w:divsChild>
    </w:div>
    <w:div w:id="1873571854">
      <w:bodyDiv w:val="1"/>
      <w:marLeft w:val="0"/>
      <w:marRight w:val="0"/>
      <w:marTop w:val="0"/>
      <w:marBottom w:val="0"/>
      <w:divBdr>
        <w:top w:val="none" w:sz="0" w:space="0" w:color="auto"/>
        <w:left w:val="none" w:sz="0" w:space="0" w:color="auto"/>
        <w:bottom w:val="none" w:sz="0" w:space="0" w:color="auto"/>
        <w:right w:val="none" w:sz="0" w:space="0" w:color="auto"/>
      </w:divBdr>
    </w:div>
    <w:div w:id="2007172830">
      <w:bodyDiv w:val="1"/>
      <w:marLeft w:val="0"/>
      <w:marRight w:val="0"/>
      <w:marTop w:val="0"/>
      <w:marBottom w:val="0"/>
      <w:divBdr>
        <w:top w:val="none" w:sz="0" w:space="0" w:color="auto"/>
        <w:left w:val="none" w:sz="0" w:space="0" w:color="auto"/>
        <w:bottom w:val="none" w:sz="0" w:space="0" w:color="auto"/>
        <w:right w:val="none" w:sz="0" w:space="0" w:color="auto"/>
      </w:divBdr>
      <w:divsChild>
        <w:div w:id="431634490">
          <w:marLeft w:val="0"/>
          <w:marRight w:val="0"/>
          <w:marTop w:val="0"/>
          <w:marBottom w:val="0"/>
          <w:divBdr>
            <w:top w:val="none" w:sz="0" w:space="0" w:color="auto"/>
            <w:left w:val="none" w:sz="0" w:space="0" w:color="auto"/>
            <w:bottom w:val="none" w:sz="0" w:space="0" w:color="auto"/>
            <w:right w:val="none" w:sz="0" w:space="0" w:color="auto"/>
          </w:divBdr>
          <w:divsChild>
            <w:div w:id="1948804180">
              <w:marLeft w:val="0"/>
              <w:marRight w:val="0"/>
              <w:marTop w:val="0"/>
              <w:marBottom w:val="0"/>
              <w:divBdr>
                <w:top w:val="none" w:sz="0" w:space="0" w:color="auto"/>
                <w:left w:val="none" w:sz="0" w:space="0" w:color="auto"/>
                <w:bottom w:val="none" w:sz="0" w:space="0" w:color="auto"/>
                <w:right w:val="none" w:sz="0" w:space="0" w:color="auto"/>
              </w:divBdr>
              <w:divsChild>
                <w:div w:id="1150052349">
                  <w:marLeft w:val="0"/>
                  <w:marRight w:val="0"/>
                  <w:marTop w:val="0"/>
                  <w:marBottom w:val="0"/>
                  <w:divBdr>
                    <w:top w:val="none" w:sz="0" w:space="0" w:color="auto"/>
                    <w:left w:val="none" w:sz="0" w:space="0" w:color="auto"/>
                    <w:bottom w:val="none" w:sz="0" w:space="0" w:color="auto"/>
                    <w:right w:val="none" w:sz="0" w:space="0" w:color="auto"/>
                  </w:divBdr>
                  <w:divsChild>
                    <w:div w:id="53433095">
                      <w:marLeft w:val="0"/>
                      <w:marRight w:val="0"/>
                      <w:marTop w:val="0"/>
                      <w:marBottom w:val="0"/>
                      <w:divBdr>
                        <w:top w:val="none" w:sz="0" w:space="0" w:color="auto"/>
                        <w:left w:val="none" w:sz="0" w:space="0" w:color="auto"/>
                        <w:bottom w:val="none" w:sz="0" w:space="0" w:color="auto"/>
                        <w:right w:val="none" w:sz="0" w:space="0" w:color="auto"/>
                      </w:divBdr>
                      <w:divsChild>
                        <w:div w:id="15617683">
                          <w:marLeft w:val="0"/>
                          <w:marRight w:val="0"/>
                          <w:marTop w:val="0"/>
                          <w:marBottom w:val="0"/>
                          <w:divBdr>
                            <w:top w:val="none" w:sz="0" w:space="0" w:color="auto"/>
                            <w:left w:val="none" w:sz="0" w:space="0" w:color="auto"/>
                            <w:bottom w:val="none" w:sz="0" w:space="0" w:color="auto"/>
                            <w:right w:val="none" w:sz="0" w:space="0" w:color="auto"/>
                          </w:divBdr>
                          <w:divsChild>
                            <w:div w:id="81687660">
                              <w:marLeft w:val="0"/>
                              <w:marRight w:val="0"/>
                              <w:marTop w:val="0"/>
                              <w:marBottom w:val="0"/>
                              <w:divBdr>
                                <w:top w:val="none" w:sz="0" w:space="0" w:color="auto"/>
                                <w:left w:val="none" w:sz="0" w:space="0" w:color="auto"/>
                                <w:bottom w:val="none" w:sz="0" w:space="0" w:color="auto"/>
                                <w:right w:val="none" w:sz="0" w:space="0" w:color="auto"/>
                              </w:divBdr>
                              <w:divsChild>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052">
          <w:marLeft w:val="0"/>
          <w:marRight w:val="0"/>
          <w:marTop w:val="0"/>
          <w:marBottom w:val="0"/>
          <w:divBdr>
            <w:top w:val="none" w:sz="0" w:space="0" w:color="auto"/>
            <w:left w:val="none" w:sz="0" w:space="0" w:color="auto"/>
            <w:bottom w:val="none" w:sz="0" w:space="0" w:color="auto"/>
            <w:right w:val="none" w:sz="0" w:space="0" w:color="auto"/>
          </w:divBdr>
          <w:divsChild>
            <w:div w:id="1495948398">
              <w:marLeft w:val="0"/>
              <w:marRight w:val="0"/>
              <w:marTop w:val="0"/>
              <w:marBottom w:val="0"/>
              <w:divBdr>
                <w:top w:val="none" w:sz="0" w:space="0" w:color="auto"/>
                <w:left w:val="none" w:sz="0" w:space="0" w:color="auto"/>
                <w:bottom w:val="none" w:sz="0" w:space="0" w:color="auto"/>
                <w:right w:val="none" w:sz="0" w:space="0" w:color="auto"/>
              </w:divBdr>
              <w:divsChild>
                <w:div w:id="334302511">
                  <w:marLeft w:val="0"/>
                  <w:marRight w:val="0"/>
                  <w:marTop w:val="0"/>
                  <w:marBottom w:val="0"/>
                  <w:divBdr>
                    <w:top w:val="none" w:sz="0" w:space="0" w:color="auto"/>
                    <w:left w:val="none" w:sz="0" w:space="0" w:color="auto"/>
                    <w:bottom w:val="none" w:sz="0" w:space="0" w:color="auto"/>
                    <w:right w:val="none" w:sz="0" w:space="0" w:color="auto"/>
                  </w:divBdr>
                  <w:divsChild>
                    <w:div w:id="473258869">
                      <w:marLeft w:val="0"/>
                      <w:marRight w:val="0"/>
                      <w:marTop w:val="0"/>
                      <w:marBottom w:val="0"/>
                      <w:divBdr>
                        <w:top w:val="none" w:sz="0" w:space="0" w:color="auto"/>
                        <w:left w:val="none" w:sz="0" w:space="0" w:color="auto"/>
                        <w:bottom w:val="none" w:sz="0" w:space="0" w:color="auto"/>
                        <w:right w:val="none" w:sz="0" w:space="0" w:color="auto"/>
                      </w:divBdr>
                      <w:divsChild>
                        <w:div w:id="557205633">
                          <w:marLeft w:val="0"/>
                          <w:marRight w:val="0"/>
                          <w:marTop w:val="0"/>
                          <w:marBottom w:val="0"/>
                          <w:divBdr>
                            <w:top w:val="none" w:sz="0" w:space="0" w:color="auto"/>
                            <w:left w:val="none" w:sz="0" w:space="0" w:color="auto"/>
                            <w:bottom w:val="none" w:sz="0" w:space="0" w:color="auto"/>
                            <w:right w:val="none" w:sz="0" w:space="0" w:color="auto"/>
                          </w:divBdr>
                        </w:div>
                      </w:divsChild>
                    </w:div>
                    <w:div w:id="1264410906">
                      <w:marLeft w:val="0"/>
                      <w:marRight w:val="0"/>
                      <w:marTop w:val="0"/>
                      <w:marBottom w:val="0"/>
                      <w:divBdr>
                        <w:top w:val="none" w:sz="0" w:space="0" w:color="auto"/>
                        <w:left w:val="none" w:sz="0" w:space="0" w:color="auto"/>
                        <w:bottom w:val="none" w:sz="0" w:space="0" w:color="auto"/>
                        <w:right w:val="none" w:sz="0" w:space="0" w:color="auto"/>
                      </w:divBdr>
                      <w:divsChild>
                        <w:div w:id="470287365">
                          <w:marLeft w:val="0"/>
                          <w:marRight w:val="0"/>
                          <w:marTop w:val="0"/>
                          <w:marBottom w:val="0"/>
                          <w:divBdr>
                            <w:top w:val="none" w:sz="0" w:space="0" w:color="auto"/>
                            <w:left w:val="none" w:sz="0" w:space="0" w:color="auto"/>
                            <w:bottom w:val="none" w:sz="0" w:space="0" w:color="auto"/>
                            <w:right w:val="none" w:sz="0" w:space="0" w:color="auto"/>
                          </w:divBdr>
                          <w:divsChild>
                            <w:div w:id="720903147">
                              <w:marLeft w:val="0"/>
                              <w:marRight w:val="0"/>
                              <w:marTop w:val="0"/>
                              <w:marBottom w:val="0"/>
                              <w:divBdr>
                                <w:top w:val="none" w:sz="0" w:space="0" w:color="auto"/>
                                <w:left w:val="none" w:sz="0" w:space="0" w:color="auto"/>
                                <w:bottom w:val="none" w:sz="0" w:space="0" w:color="auto"/>
                                <w:right w:val="none" w:sz="0" w:space="0" w:color="auto"/>
                              </w:divBdr>
                              <w:divsChild>
                                <w:div w:id="1059598851">
                                  <w:marLeft w:val="0"/>
                                  <w:marRight w:val="0"/>
                                  <w:marTop w:val="0"/>
                                  <w:marBottom w:val="0"/>
                                  <w:divBdr>
                                    <w:top w:val="none" w:sz="0" w:space="0" w:color="auto"/>
                                    <w:left w:val="none" w:sz="0" w:space="0" w:color="auto"/>
                                    <w:bottom w:val="none" w:sz="0" w:space="0" w:color="auto"/>
                                    <w:right w:val="none" w:sz="0" w:space="0" w:color="auto"/>
                                  </w:divBdr>
                                  <w:divsChild>
                                    <w:div w:id="12744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568616">
                      <w:marLeft w:val="0"/>
                      <w:marRight w:val="0"/>
                      <w:marTop w:val="0"/>
                      <w:marBottom w:val="0"/>
                      <w:divBdr>
                        <w:top w:val="none" w:sz="0" w:space="0" w:color="auto"/>
                        <w:left w:val="none" w:sz="0" w:space="0" w:color="auto"/>
                        <w:bottom w:val="none" w:sz="0" w:space="0" w:color="auto"/>
                        <w:right w:val="none" w:sz="0" w:space="0" w:color="auto"/>
                      </w:divBdr>
                      <w:divsChild>
                        <w:div w:id="1294864613">
                          <w:marLeft w:val="0"/>
                          <w:marRight w:val="0"/>
                          <w:marTop w:val="0"/>
                          <w:marBottom w:val="0"/>
                          <w:divBdr>
                            <w:top w:val="none" w:sz="0" w:space="0" w:color="auto"/>
                            <w:left w:val="none" w:sz="0" w:space="0" w:color="auto"/>
                            <w:bottom w:val="none" w:sz="0" w:space="0" w:color="auto"/>
                            <w:right w:val="none" w:sz="0" w:space="0" w:color="auto"/>
                          </w:divBdr>
                        </w:div>
                      </w:divsChild>
                    </w:div>
                    <w:div w:id="1712879978">
                      <w:marLeft w:val="0"/>
                      <w:marRight w:val="0"/>
                      <w:marTop w:val="0"/>
                      <w:marBottom w:val="0"/>
                      <w:divBdr>
                        <w:top w:val="none" w:sz="0" w:space="0" w:color="auto"/>
                        <w:left w:val="none" w:sz="0" w:space="0" w:color="auto"/>
                        <w:bottom w:val="none" w:sz="0" w:space="0" w:color="auto"/>
                        <w:right w:val="none" w:sz="0" w:space="0" w:color="auto"/>
                      </w:divBdr>
                      <w:divsChild>
                        <w:div w:id="1231967007">
                          <w:marLeft w:val="0"/>
                          <w:marRight w:val="0"/>
                          <w:marTop w:val="0"/>
                          <w:marBottom w:val="0"/>
                          <w:divBdr>
                            <w:top w:val="none" w:sz="0" w:space="0" w:color="auto"/>
                            <w:left w:val="none" w:sz="0" w:space="0" w:color="auto"/>
                            <w:bottom w:val="none" w:sz="0" w:space="0" w:color="auto"/>
                            <w:right w:val="none" w:sz="0" w:space="0" w:color="auto"/>
                          </w:divBdr>
                          <w:divsChild>
                            <w:div w:id="2094204426">
                              <w:marLeft w:val="0"/>
                              <w:marRight w:val="0"/>
                              <w:marTop w:val="0"/>
                              <w:marBottom w:val="0"/>
                              <w:divBdr>
                                <w:top w:val="none" w:sz="0" w:space="0" w:color="auto"/>
                                <w:left w:val="none" w:sz="0" w:space="0" w:color="auto"/>
                                <w:bottom w:val="none" w:sz="0" w:space="0" w:color="auto"/>
                                <w:right w:val="none" w:sz="0" w:space="0" w:color="auto"/>
                              </w:divBdr>
                              <w:divsChild>
                                <w:div w:id="899246794">
                                  <w:marLeft w:val="0"/>
                                  <w:marRight w:val="0"/>
                                  <w:marTop w:val="0"/>
                                  <w:marBottom w:val="0"/>
                                  <w:divBdr>
                                    <w:top w:val="none" w:sz="0" w:space="0" w:color="auto"/>
                                    <w:left w:val="none" w:sz="0" w:space="0" w:color="auto"/>
                                    <w:bottom w:val="none" w:sz="0" w:space="0" w:color="auto"/>
                                    <w:right w:val="none" w:sz="0" w:space="0" w:color="auto"/>
                                  </w:divBdr>
                                  <w:divsChild>
                                    <w:div w:id="1689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2634">
          <w:marLeft w:val="0"/>
          <w:marRight w:val="0"/>
          <w:marTop w:val="0"/>
          <w:marBottom w:val="0"/>
          <w:divBdr>
            <w:top w:val="none" w:sz="0" w:space="0" w:color="auto"/>
            <w:left w:val="none" w:sz="0" w:space="0" w:color="auto"/>
            <w:bottom w:val="none" w:sz="0" w:space="0" w:color="auto"/>
            <w:right w:val="none" w:sz="0" w:space="0" w:color="auto"/>
          </w:divBdr>
          <w:divsChild>
            <w:div w:id="1129082375">
              <w:marLeft w:val="0"/>
              <w:marRight w:val="0"/>
              <w:marTop w:val="0"/>
              <w:marBottom w:val="0"/>
              <w:divBdr>
                <w:top w:val="none" w:sz="0" w:space="0" w:color="auto"/>
                <w:left w:val="none" w:sz="0" w:space="0" w:color="auto"/>
                <w:bottom w:val="none" w:sz="0" w:space="0" w:color="auto"/>
                <w:right w:val="none" w:sz="0" w:space="0" w:color="auto"/>
              </w:divBdr>
              <w:divsChild>
                <w:div w:id="1532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4489">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2129930417">
                  <w:marLeft w:val="0"/>
                  <w:marRight w:val="0"/>
                  <w:marTop w:val="0"/>
                  <w:marBottom w:val="0"/>
                  <w:divBdr>
                    <w:top w:val="none" w:sz="0" w:space="0" w:color="auto"/>
                    <w:left w:val="none" w:sz="0" w:space="0" w:color="auto"/>
                    <w:bottom w:val="none" w:sz="0" w:space="0" w:color="auto"/>
                    <w:right w:val="none" w:sz="0" w:space="0" w:color="auto"/>
                  </w:divBdr>
                  <w:divsChild>
                    <w:div w:id="1210797171">
                      <w:marLeft w:val="0"/>
                      <w:marRight w:val="0"/>
                      <w:marTop w:val="0"/>
                      <w:marBottom w:val="0"/>
                      <w:divBdr>
                        <w:top w:val="none" w:sz="0" w:space="0" w:color="auto"/>
                        <w:left w:val="none" w:sz="0" w:space="0" w:color="auto"/>
                        <w:bottom w:val="none" w:sz="0" w:space="0" w:color="auto"/>
                        <w:right w:val="none" w:sz="0" w:space="0" w:color="auto"/>
                      </w:divBdr>
                      <w:divsChild>
                        <w:div w:id="1507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82081">
          <w:marLeft w:val="0"/>
          <w:marRight w:val="0"/>
          <w:marTop w:val="0"/>
          <w:marBottom w:val="0"/>
          <w:divBdr>
            <w:top w:val="none" w:sz="0" w:space="0" w:color="auto"/>
            <w:left w:val="none" w:sz="0" w:space="0" w:color="auto"/>
            <w:bottom w:val="none" w:sz="0" w:space="0" w:color="auto"/>
            <w:right w:val="none" w:sz="0" w:space="0" w:color="auto"/>
          </w:divBdr>
          <w:divsChild>
            <w:div w:id="586691906">
              <w:marLeft w:val="0"/>
              <w:marRight w:val="0"/>
              <w:marTop w:val="0"/>
              <w:marBottom w:val="0"/>
              <w:divBdr>
                <w:top w:val="none" w:sz="0" w:space="0" w:color="auto"/>
                <w:left w:val="none" w:sz="0" w:space="0" w:color="auto"/>
                <w:bottom w:val="none" w:sz="0" w:space="0" w:color="auto"/>
                <w:right w:val="none" w:sz="0" w:space="0" w:color="auto"/>
              </w:divBdr>
              <w:divsChild>
                <w:div w:id="1128859739">
                  <w:marLeft w:val="0"/>
                  <w:marRight w:val="0"/>
                  <w:marTop w:val="0"/>
                  <w:marBottom w:val="0"/>
                  <w:divBdr>
                    <w:top w:val="none" w:sz="0" w:space="0" w:color="auto"/>
                    <w:left w:val="none" w:sz="0" w:space="0" w:color="auto"/>
                    <w:bottom w:val="none" w:sz="0" w:space="0" w:color="auto"/>
                    <w:right w:val="none" w:sz="0" w:space="0" w:color="auto"/>
                  </w:divBdr>
                  <w:divsChild>
                    <w:div w:id="1259752432">
                      <w:marLeft w:val="0"/>
                      <w:marRight w:val="0"/>
                      <w:marTop w:val="0"/>
                      <w:marBottom w:val="0"/>
                      <w:divBdr>
                        <w:top w:val="none" w:sz="0" w:space="0" w:color="auto"/>
                        <w:left w:val="none" w:sz="0" w:space="0" w:color="auto"/>
                        <w:bottom w:val="none" w:sz="0" w:space="0" w:color="auto"/>
                        <w:right w:val="none" w:sz="0" w:space="0" w:color="auto"/>
                      </w:divBdr>
                      <w:divsChild>
                        <w:div w:id="5777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66716">
          <w:marLeft w:val="0"/>
          <w:marRight w:val="0"/>
          <w:marTop w:val="0"/>
          <w:marBottom w:val="0"/>
          <w:divBdr>
            <w:top w:val="none" w:sz="0" w:space="0" w:color="auto"/>
            <w:left w:val="none" w:sz="0" w:space="0" w:color="auto"/>
            <w:bottom w:val="none" w:sz="0" w:space="0" w:color="auto"/>
            <w:right w:val="none" w:sz="0" w:space="0" w:color="auto"/>
          </w:divBdr>
          <w:divsChild>
            <w:div w:id="1134328348">
              <w:marLeft w:val="0"/>
              <w:marRight w:val="0"/>
              <w:marTop w:val="0"/>
              <w:marBottom w:val="0"/>
              <w:divBdr>
                <w:top w:val="none" w:sz="0" w:space="0" w:color="auto"/>
                <w:left w:val="none" w:sz="0" w:space="0" w:color="auto"/>
                <w:bottom w:val="none" w:sz="0" w:space="0" w:color="auto"/>
                <w:right w:val="none" w:sz="0" w:space="0" w:color="auto"/>
              </w:divBdr>
              <w:divsChild>
                <w:div w:id="1415126957">
                  <w:marLeft w:val="0"/>
                  <w:marRight w:val="0"/>
                  <w:marTop w:val="0"/>
                  <w:marBottom w:val="0"/>
                  <w:divBdr>
                    <w:top w:val="none" w:sz="0" w:space="0" w:color="auto"/>
                    <w:left w:val="none" w:sz="0" w:space="0" w:color="auto"/>
                    <w:bottom w:val="none" w:sz="0" w:space="0" w:color="auto"/>
                    <w:right w:val="none" w:sz="0" w:space="0" w:color="auto"/>
                  </w:divBdr>
                  <w:divsChild>
                    <w:div w:id="15280310">
                      <w:marLeft w:val="0"/>
                      <w:marRight w:val="0"/>
                      <w:marTop w:val="0"/>
                      <w:marBottom w:val="0"/>
                      <w:divBdr>
                        <w:top w:val="none" w:sz="0" w:space="0" w:color="auto"/>
                        <w:left w:val="none" w:sz="0" w:space="0" w:color="auto"/>
                        <w:bottom w:val="none" w:sz="0" w:space="0" w:color="auto"/>
                        <w:right w:val="none" w:sz="0" w:space="0" w:color="auto"/>
                      </w:divBdr>
                      <w:divsChild>
                        <w:div w:id="1875381506">
                          <w:marLeft w:val="0"/>
                          <w:marRight w:val="0"/>
                          <w:marTop w:val="0"/>
                          <w:marBottom w:val="0"/>
                          <w:divBdr>
                            <w:top w:val="none" w:sz="0" w:space="0" w:color="auto"/>
                            <w:left w:val="none" w:sz="0" w:space="0" w:color="auto"/>
                            <w:bottom w:val="none" w:sz="0" w:space="0" w:color="auto"/>
                            <w:right w:val="none" w:sz="0" w:space="0" w:color="auto"/>
                          </w:divBdr>
                          <w:divsChild>
                            <w:div w:id="8141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249801">
      <w:bodyDiv w:val="1"/>
      <w:marLeft w:val="0"/>
      <w:marRight w:val="0"/>
      <w:marTop w:val="0"/>
      <w:marBottom w:val="0"/>
      <w:divBdr>
        <w:top w:val="none" w:sz="0" w:space="0" w:color="auto"/>
        <w:left w:val="none" w:sz="0" w:space="0" w:color="auto"/>
        <w:bottom w:val="none" w:sz="0" w:space="0" w:color="auto"/>
        <w:right w:val="none" w:sz="0" w:space="0" w:color="auto"/>
      </w:divBdr>
      <w:divsChild>
        <w:div w:id="1355813413">
          <w:marLeft w:val="0"/>
          <w:marRight w:val="0"/>
          <w:marTop w:val="0"/>
          <w:marBottom w:val="0"/>
          <w:divBdr>
            <w:top w:val="none" w:sz="0" w:space="0" w:color="auto"/>
            <w:left w:val="none" w:sz="0" w:space="0" w:color="auto"/>
            <w:bottom w:val="none" w:sz="0" w:space="0" w:color="auto"/>
            <w:right w:val="none" w:sz="0" w:space="0" w:color="auto"/>
          </w:divBdr>
        </w:div>
        <w:div w:id="1896771574">
          <w:marLeft w:val="0"/>
          <w:marRight w:val="0"/>
          <w:marTop w:val="0"/>
          <w:marBottom w:val="0"/>
          <w:divBdr>
            <w:top w:val="none" w:sz="0" w:space="0" w:color="auto"/>
            <w:left w:val="none" w:sz="0" w:space="0" w:color="auto"/>
            <w:bottom w:val="none" w:sz="0" w:space="0" w:color="auto"/>
            <w:right w:val="none" w:sz="0" w:space="0" w:color="auto"/>
          </w:divBdr>
        </w:div>
        <w:div w:id="1750926565">
          <w:marLeft w:val="0"/>
          <w:marRight w:val="0"/>
          <w:marTop w:val="0"/>
          <w:marBottom w:val="0"/>
          <w:divBdr>
            <w:top w:val="none" w:sz="0" w:space="0" w:color="auto"/>
            <w:left w:val="none" w:sz="0" w:space="0" w:color="auto"/>
            <w:bottom w:val="none" w:sz="0" w:space="0" w:color="auto"/>
            <w:right w:val="none" w:sz="0" w:space="0" w:color="auto"/>
          </w:divBdr>
        </w:div>
      </w:divsChild>
    </w:div>
    <w:div w:id="2021228183">
      <w:bodyDiv w:val="1"/>
      <w:marLeft w:val="0"/>
      <w:marRight w:val="0"/>
      <w:marTop w:val="0"/>
      <w:marBottom w:val="0"/>
      <w:divBdr>
        <w:top w:val="none" w:sz="0" w:space="0" w:color="auto"/>
        <w:left w:val="none" w:sz="0" w:space="0" w:color="auto"/>
        <w:bottom w:val="none" w:sz="0" w:space="0" w:color="auto"/>
        <w:right w:val="none" w:sz="0" w:space="0" w:color="auto"/>
      </w:divBdr>
    </w:div>
    <w:div w:id="2099011337">
      <w:bodyDiv w:val="1"/>
      <w:marLeft w:val="0"/>
      <w:marRight w:val="0"/>
      <w:marTop w:val="0"/>
      <w:marBottom w:val="0"/>
      <w:divBdr>
        <w:top w:val="none" w:sz="0" w:space="0" w:color="auto"/>
        <w:left w:val="none" w:sz="0" w:space="0" w:color="auto"/>
        <w:bottom w:val="none" w:sz="0" w:space="0" w:color="auto"/>
        <w:right w:val="none" w:sz="0" w:space="0" w:color="auto"/>
      </w:divBdr>
      <w:divsChild>
        <w:div w:id="267739225">
          <w:marLeft w:val="0"/>
          <w:marRight w:val="0"/>
          <w:marTop w:val="0"/>
          <w:marBottom w:val="0"/>
          <w:divBdr>
            <w:top w:val="none" w:sz="0" w:space="0" w:color="auto"/>
            <w:left w:val="none" w:sz="0" w:space="0" w:color="auto"/>
            <w:bottom w:val="none" w:sz="0" w:space="0" w:color="auto"/>
            <w:right w:val="none" w:sz="0" w:space="0" w:color="auto"/>
          </w:divBdr>
        </w:div>
        <w:div w:id="1523201371">
          <w:marLeft w:val="0"/>
          <w:marRight w:val="0"/>
          <w:marTop w:val="0"/>
          <w:marBottom w:val="0"/>
          <w:divBdr>
            <w:top w:val="none" w:sz="0" w:space="0" w:color="auto"/>
            <w:left w:val="none" w:sz="0" w:space="0" w:color="auto"/>
            <w:bottom w:val="none" w:sz="0" w:space="0" w:color="auto"/>
            <w:right w:val="none" w:sz="0" w:space="0" w:color="auto"/>
          </w:divBdr>
        </w:div>
        <w:div w:id="1952280569">
          <w:marLeft w:val="0"/>
          <w:marRight w:val="0"/>
          <w:marTop w:val="0"/>
          <w:marBottom w:val="0"/>
          <w:divBdr>
            <w:top w:val="none" w:sz="0" w:space="0" w:color="auto"/>
            <w:left w:val="none" w:sz="0" w:space="0" w:color="auto"/>
            <w:bottom w:val="none" w:sz="0" w:space="0" w:color="auto"/>
            <w:right w:val="none" w:sz="0" w:space="0" w:color="auto"/>
          </w:divBdr>
        </w:div>
        <w:div w:id="1383560080">
          <w:marLeft w:val="0"/>
          <w:marRight w:val="0"/>
          <w:marTop w:val="0"/>
          <w:marBottom w:val="0"/>
          <w:divBdr>
            <w:top w:val="none" w:sz="0" w:space="0" w:color="auto"/>
            <w:left w:val="none" w:sz="0" w:space="0" w:color="auto"/>
            <w:bottom w:val="none" w:sz="0" w:space="0" w:color="auto"/>
            <w:right w:val="none" w:sz="0" w:space="0" w:color="auto"/>
          </w:divBdr>
        </w:div>
      </w:divsChild>
    </w:div>
    <w:div w:id="2099477651">
      <w:bodyDiv w:val="1"/>
      <w:marLeft w:val="0"/>
      <w:marRight w:val="0"/>
      <w:marTop w:val="0"/>
      <w:marBottom w:val="0"/>
      <w:divBdr>
        <w:top w:val="none" w:sz="0" w:space="0" w:color="auto"/>
        <w:left w:val="none" w:sz="0" w:space="0" w:color="auto"/>
        <w:bottom w:val="none" w:sz="0" w:space="0" w:color="auto"/>
        <w:right w:val="none" w:sz="0" w:space="0" w:color="auto"/>
      </w:divBdr>
    </w:div>
    <w:div w:id="2124687421">
      <w:bodyDiv w:val="1"/>
      <w:marLeft w:val="0"/>
      <w:marRight w:val="0"/>
      <w:marTop w:val="0"/>
      <w:marBottom w:val="0"/>
      <w:divBdr>
        <w:top w:val="none" w:sz="0" w:space="0" w:color="auto"/>
        <w:left w:val="none" w:sz="0" w:space="0" w:color="auto"/>
        <w:bottom w:val="none" w:sz="0" w:space="0" w:color="auto"/>
        <w:right w:val="none" w:sz="0" w:space="0" w:color="auto"/>
      </w:divBdr>
      <w:divsChild>
        <w:div w:id="888303317">
          <w:marLeft w:val="0"/>
          <w:marRight w:val="0"/>
          <w:marTop w:val="0"/>
          <w:marBottom w:val="0"/>
          <w:divBdr>
            <w:top w:val="none" w:sz="0" w:space="0" w:color="auto"/>
            <w:left w:val="none" w:sz="0" w:space="0" w:color="auto"/>
            <w:bottom w:val="none" w:sz="0" w:space="0" w:color="auto"/>
            <w:right w:val="none" w:sz="0" w:space="0" w:color="auto"/>
          </w:divBdr>
        </w:div>
        <w:div w:id="171377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shington.zoom.us/j/93610086550" TargetMode="External"/><Relationship Id="rId13" Type="http://schemas.openxmlformats.org/officeDocument/2006/relationships/hyperlink" Target="https://www.washington.edu/faculty/senate/faculty-disciplinary-task-force/values-framework-and-approach/"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uw-s3-cdn.s3.us-west-2.amazonaws.com/wp-content/uploads/sites/71/2020/02/23132109/Page-3_committeestructure.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shington.edu/faculty/senate/faculty-disciplinary-task-force/"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6</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7</cp:revision>
  <dcterms:created xsi:type="dcterms:W3CDTF">2022-02-02T18:32:00Z</dcterms:created>
  <dcterms:modified xsi:type="dcterms:W3CDTF">2022-07-19T17:56:00Z</dcterms:modified>
</cp:coreProperties>
</file>