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32"/>
          <w:szCs w:val="32"/>
          <w:highlight w:val="cyan"/>
        </w:rPr>
        <w:id w:val="852145475"/>
        <w:docPartObj>
          <w:docPartGallery w:val="Cover Pages"/>
          <w:docPartUnique/>
        </w:docPartObj>
      </w:sdtPr>
      <w:sdtEndPr>
        <w:rPr>
          <w:sz w:val="24"/>
          <w:szCs w:val="24"/>
          <w:highlight w:val="none"/>
        </w:rPr>
      </w:sdtEndPr>
      <w:sdtContent>
        <w:p w14:paraId="71C685CD" w14:textId="70088A63" w:rsidR="00951A92" w:rsidRPr="00E40D53" w:rsidRDefault="00951A92" w:rsidP="00951A92">
          <w:pPr>
            <w:tabs>
              <w:tab w:val="left" w:pos="1425"/>
            </w:tabs>
            <w:rPr>
              <w:sz w:val="32"/>
              <w:szCs w:val="32"/>
              <w:highlight w:val="cyan"/>
            </w:rPr>
          </w:pPr>
        </w:p>
        <w:p w14:paraId="3784D274" w14:textId="77777777" w:rsidR="007378DD" w:rsidRDefault="007378DD" w:rsidP="00951A92">
          <w:pPr>
            <w:tabs>
              <w:tab w:val="left" w:pos="1425"/>
            </w:tabs>
            <w:rPr>
              <w:rFonts w:ascii="Arial" w:eastAsiaTheme="minorEastAsia" w:hAnsi="Arial" w:cs="Arial"/>
              <w:color w:val="auto"/>
              <w:sz w:val="22"/>
              <w:szCs w:val="22"/>
              <w:lang w:eastAsia="ja-JP"/>
            </w:rPr>
          </w:pPr>
        </w:p>
        <w:p w14:paraId="7D8A8155" w14:textId="77777777" w:rsidR="007378DD" w:rsidRDefault="007378DD" w:rsidP="00951A92">
          <w:pPr>
            <w:tabs>
              <w:tab w:val="left" w:pos="1425"/>
            </w:tabs>
            <w:rPr>
              <w:rFonts w:ascii="Arial" w:eastAsiaTheme="minorEastAsia" w:hAnsi="Arial" w:cs="Arial"/>
              <w:color w:val="auto"/>
              <w:sz w:val="22"/>
              <w:szCs w:val="22"/>
              <w:lang w:eastAsia="ja-JP"/>
            </w:rPr>
          </w:pPr>
        </w:p>
        <w:p w14:paraId="459087E0" w14:textId="77777777" w:rsidR="007378DD" w:rsidRDefault="007378DD" w:rsidP="00951A92">
          <w:pPr>
            <w:tabs>
              <w:tab w:val="left" w:pos="1425"/>
            </w:tabs>
            <w:rPr>
              <w:rFonts w:ascii="Arial" w:eastAsiaTheme="minorEastAsia" w:hAnsi="Arial" w:cs="Arial"/>
              <w:color w:val="auto"/>
              <w:sz w:val="22"/>
              <w:szCs w:val="22"/>
              <w:lang w:eastAsia="ja-JP"/>
            </w:rPr>
          </w:pPr>
        </w:p>
        <w:p w14:paraId="54B968BA" w14:textId="77777777" w:rsidR="007378DD" w:rsidRDefault="007378DD" w:rsidP="00951A92">
          <w:pPr>
            <w:tabs>
              <w:tab w:val="left" w:pos="1425"/>
            </w:tabs>
            <w:rPr>
              <w:rFonts w:ascii="Arial" w:eastAsiaTheme="minorEastAsia" w:hAnsi="Arial" w:cs="Arial"/>
              <w:color w:val="auto"/>
              <w:sz w:val="22"/>
              <w:szCs w:val="22"/>
              <w:lang w:eastAsia="ja-JP"/>
            </w:rPr>
          </w:pPr>
        </w:p>
        <w:p w14:paraId="67F384EE" w14:textId="77777777" w:rsidR="007378DD" w:rsidRDefault="007378DD" w:rsidP="00951A92">
          <w:pPr>
            <w:tabs>
              <w:tab w:val="left" w:pos="1425"/>
            </w:tabs>
            <w:rPr>
              <w:rFonts w:ascii="Arial" w:eastAsiaTheme="minorEastAsia" w:hAnsi="Arial" w:cs="Arial"/>
              <w:color w:val="auto"/>
              <w:sz w:val="22"/>
              <w:szCs w:val="22"/>
              <w:lang w:eastAsia="ja-JP"/>
            </w:rPr>
          </w:pPr>
        </w:p>
        <w:p w14:paraId="043F84BE" w14:textId="77777777" w:rsidR="007378DD" w:rsidRDefault="007378DD" w:rsidP="00951A92">
          <w:pPr>
            <w:tabs>
              <w:tab w:val="left" w:pos="1425"/>
            </w:tabs>
            <w:rPr>
              <w:rFonts w:ascii="Arial" w:eastAsiaTheme="minorEastAsia" w:hAnsi="Arial" w:cs="Arial"/>
              <w:color w:val="auto"/>
              <w:sz w:val="22"/>
              <w:szCs w:val="22"/>
              <w:lang w:eastAsia="ja-JP"/>
            </w:rPr>
          </w:pPr>
        </w:p>
        <w:tbl>
          <w:tblPr>
            <w:tblpPr w:leftFromText="187" w:rightFromText="187" w:vertAnchor="page" w:horzAnchor="margin" w:tblpXSpec="center" w:tblpY="7866"/>
            <w:tblW w:w="4000" w:type="pct"/>
            <w:tblBorders>
              <w:left w:val="single" w:sz="18" w:space="0" w:color="4F81BD" w:themeColor="accent1"/>
            </w:tblBorders>
            <w:tblLook w:val="04A0" w:firstRow="1" w:lastRow="0" w:firstColumn="1" w:lastColumn="0" w:noHBand="0" w:noVBand="1"/>
          </w:tblPr>
          <w:tblGrid>
            <w:gridCol w:w="7470"/>
          </w:tblGrid>
          <w:tr w:rsidR="00D70D48" w14:paraId="4240A3DD" w14:textId="77777777" w:rsidTr="00D70D48">
            <w:tc>
              <w:tcPr>
                <w:tcW w:w="7470" w:type="dxa"/>
                <w:tcMar>
                  <w:top w:w="216" w:type="dxa"/>
                  <w:left w:w="115" w:type="dxa"/>
                  <w:bottom w:w="216" w:type="dxa"/>
                  <w:right w:w="115" w:type="dxa"/>
                </w:tcMar>
              </w:tcPr>
              <w:p w14:paraId="4BC79234" w14:textId="77777777" w:rsidR="00D70D48" w:rsidRDefault="00D70D48" w:rsidP="00D70D48">
                <w:pPr>
                  <w:pStyle w:val="NoSpacing"/>
                  <w:rPr>
                    <w:rFonts w:asciiTheme="majorHAnsi" w:eastAsiaTheme="majorEastAsia" w:hAnsiTheme="majorHAnsi" w:cstheme="majorBidi"/>
                  </w:rPr>
                </w:pPr>
                <w:sdt>
                  <w:sdtPr>
                    <w:rPr>
                      <w:rFonts w:asciiTheme="majorHAnsi" w:eastAsiaTheme="majorEastAsia" w:hAnsiTheme="majorHAnsi" w:cstheme="majorBidi"/>
                      <w:color w:val="000000"/>
                      <w:sz w:val="24"/>
                      <w:szCs w:val="24"/>
                      <w:lang w:eastAsia="en-US"/>
                    </w:rPr>
                    <w:alias w:val="Company"/>
                    <w:id w:val="13406915"/>
                    <w:dataBinding w:prefixMappings="xmlns:ns0='http://schemas.openxmlformats.org/officeDocument/2006/extended-properties'" w:xpath="/ns0:Properties[1]/ns0:Company[1]" w:storeItemID="{6668398D-A668-4E3E-A5EB-62B293D839F1}"/>
                    <w:text/>
                  </w:sdtPr>
                  <w:sdtEndPr>
                    <w:rPr>
                      <w:rFonts w:ascii="Calibri" w:eastAsiaTheme="minorEastAsia" w:hAnsi="Calibri" w:cstheme="minorBidi"/>
                      <w:color w:val="auto"/>
                      <w:sz w:val="22"/>
                      <w:szCs w:val="22"/>
                      <w:lang w:eastAsia="ja-JP"/>
                    </w:rPr>
                  </w:sdtEndPr>
                  <w:sdtContent>
                    <w:r>
                      <w:rPr>
                        <w:rFonts w:ascii="Calibri" w:hAnsi="Calibri"/>
                      </w:rPr>
                      <w:t>AFYA BORA CONSORTIUM GLOBAL HEALTH LEADERSHIP FELLOWSHIP PROGRAM</w:t>
                    </w:r>
                  </w:sdtContent>
                </w:sdt>
              </w:p>
            </w:tc>
          </w:tr>
          <w:tr w:rsidR="00D70D48" w14:paraId="2A40D28E" w14:textId="77777777" w:rsidTr="00D70D48">
            <w:tc>
              <w:tcPr>
                <w:tcW w:w="7470" w:type="dxa"/>
              </w:tcPr>
              <w:sdt>
                <w:sdtPr>
                  <w:rPr>
                    <w:rFonts w:asciiTheme="majorHAnsi" w:eastAsiaTheme="majorEastAsia" w:hAnsiTheme="majorHAnsi" w:cstheme="majorBidi"/>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Content>
                  <w:p w14:paraId="44DB405C" w14:textId="77777777" w:rsidR="00D70D48" w:rsidRDefault="00D70D48" w:rsidP="00D70D48">
                    <w:pPr>
                      <w:pStyle w:val="NoSpacing"/>
                      <w:rPr>
                        <w:rFonts w:asciiTheme="majorHAnsi" w:eastAsiaTheme="majorEastAsia" w:hAnsiTheme="majorHAnsi" w:cstheme="majorBidi"/>
                        <w:color w:val="4F81BD" w:themeColor="accent1"/>
                        <w:sz w:val="80"/>
                        <w:szCs w:val="80"/>
                      </w:rPr>
                    </w:pPr>
                    <w:r w:rsidRPr="00CC6ABF">
                      <w:rPr>
                        <w:rFonts w:asciiTheme="majorHAnsi" w:eastAsiaTheme="majorEastAsia" w:hAnsiTheme="majorHAnsi" w:cstheme="majorBidi"/>
                        <w:sz w:val="80"/>
                        <w:szCs w:val="80"/>
                      </w:rPr>
                      <w:t>EFFECTIVE GRANT WRITING</w:t>
                    </w:r>
                  </w:p>
                </w:sdtContent>
              </w:sdt>
            </w:tc>
          </w:tr>
          <w:tr w:rsidR="00D70D48" w14:paraId="393635DD" w14:textId="77777777" w:rsidTr="00D70D48">
            <w:sdt>
              <w:sdtPr>
                <w:rPr>
                  <w:rFonts w:ascii="Arial" w:eastAsiaTheme="majorEastAsia" w:hAnsi="Arial" w:cs="Arial"/>
                </w:rPr>
                <w:alias w:val="Subtitle"/>
                <w:id w:val="13406923"/>
                <w:showingPlcHdr/>
                <w:dataBinding w:prefixMappings="xmlns:ns0='http://schemas.openxmlformats.org/package/2006/metadata/core-properties' xmlns:ns1='http://purl.org/dc/elements/1.1/'" w:xpath="/ns0:coreProperties[1]/ns1:subject[1]" w:storeItemID="{6C3C8BC8-F283-45AE-878A-BAB7291924A1}"/>
                <w:text/>
              </w:sdtPr>
              <w:sdtContent>
                <w:tc>
                  <w:tcPr>
                    <w:tcW w:w="7470" w:type="dxa"/>
                    <w:tcMar>
                      <w:top w:w="216" w:type="dxa"/>
                      <w:left w:w="115" w:type="dxa"/>
                      <w:bottom w:w="216" w:type="dxa"/>
                      <w:right w:w="115" w:type="dxa"/>
                    </w:tcMar>
                  </w:tcPr>
                  <w:p w14:paraId="13DA4FDB" w14:textId="77777777" w:rsidR="00D70D48" w:rsidRDefault="00D70D48" w:rsidP="00D70D48">
                    <w:pPr>
                      <w:pStyle w:val="NoSpacing"/>
                      <w:rPr>
                        <w:rFonts w:asciiTheme="majorHAnsi" w:eastAsiaTheme="majorEastAsia" w:hAnsiTheme="majorHAnsi" w:cstheme="majorBidi"/>
                      </w:rPr>
                    </w:pPr>
                    <w:r>
                      <w:rPr>
                        <w:rFonts w:ascii="Arial" w:eastAsiaTheme="majorEastAsia" w:hAnsi="Arial" w:cs="Arial"/>
                      </w:rPr>
                      <w:t xml:space="preserve">     </w:t>
                    </w:r>
                  </w:p>
                </w:tc>
              </w:sdtContent>
            </w:sdt>
          </w:tr>
        </w:tbl>
        <w:p w14:paraId="4B96842E" w14:textId="01FE6289" w:rsidR="007378DD" w:rsidRPr="00291C7A" w:rsidRDefault="00D70D48" w:rsidP="00D70D48">
          <w:pPr>
            <w:tabs>
              <w:tab w:val="left" w:pos="1425"/>
            </w:tabs>
            <w:jc w:val="center"/>
            <w:rPr>
              <w:rFonts w:ascii="Arial" w:eastAsiaTheme="minorEastAsia" w:hAnsi="Arial" w:cs="Arial"/>
              <w:color w:val="auto"/>
              <w:sz w:val="22"/>
              <w:szCs w:val="22"/>
              <w:lang w:eastAsia="ja-JP"/>
            </w:rPr>
          </w:pPr>
          <w:r>
            <w:rPr>
              <w:noProof/>
              <w:lang w:eastAsia="zh-CN"/>
            </w:rPr>
            <w:drawing>
              <wp:inline distT="0" distB="0" distL="0" distR="0" wp14:anchorId="6A6B8061" wp14:editId="36234442">
                <wp:extent cx="4102735" cy="2152015"/>
                <wp:effectExtent l="0" t="0" r="0" b="635"/>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2735" cy="2152015"/>
                        </a:xfrm>
                        <a:prstGeom prst="rect">
                          <a:avLst/>
                        </a:prstGeom>
                        <a:noFill/>
                      </pic:spPr>
                    </pic:pic>
                  </a:graphicData>
                </a:graphic>
              </wp:inline>
            </w:drawing>
          </w:r>
        </w:p>
        <w:p w14:paraId="0EBD86D3" w14:textId="559A2B1E" w:rsidR="00AB26B7" w:rsidRPr="0046581F" w:rsidRDefault="00CC6ABF" w:rsidP="0046581F">
          <w:pPr>
            <w:ind w:left="2880" w:hanging="450"/>
          </w:pPr>
          <w:r>
            <w:br w:type="page"/>
          </w:r>
        </w:p>
      </w:sdtContent>
    </w:sdt>
    <w:p w14:paraId="17EA07D9" w14:textId="77777777" w:rsidR="00AB26B7" w:rsidRPr="00C65D8D" w:rsidRDefault="00AB26B7" w:rsidP="00AB26B7">
      <w:pPr>
        <w:jc w:val="center"/>
        <w:rPr>
          <w:b/>
          <w:lang w:val="en-GB"/>
        </w:rPr>
      </w:pPr>
      <w:r w:rsidRPr="00C65D8D">
        <w:rPr>
          <w:b/>
          <w:lang w:val="en-GB"/>
        </w:rPr>
        <w:lastRenderedPageBreak/>
        <w:t xml:space="preserve">AFYA BORA CONSORTIUM </w:t>
      </w:r>
    </w:p>
    <w:p w14:paraId="083BD658" w14:textId="715E527F" w:rsidR="00AB26B7" w:rsidRPr="00C65D8D" w:rsidRDefault="0046581F" w:rsidP="0046581F">
      <w:pPr>
        <w:tabs>
          <w:tab w:val="left" w:pos="2899"/>
        </w:tabs>
        <w:jc w:val="both"/>
        <w:rPr>
          <w:b/>
          <w:lang w:val="en-GB"/>
        </w:rPr>
      </w:pPr>
      <w:r>
        <w:rPr>
          <w:b/>
          <w:lang w:val="en-GB"/>
        </w:rPr>
        <w:tab/>
      </w:r>
    </w:p>
    <w:p w14:paraId="728C9544" w14:textId="086F619D" w:rsidR="00B412FE" w:rsidRPr="0046581F" w:rsidRDefault="00670861" w:rsidP="0046581F">
      <w:pPr>
        <w:tabs>
          <w:tab w:val="center" w:pos="6480"/>
          <w:tab w:val="left" w:pos="9150"/>
        </w:tabs>
        <w:jc w:val="center"/>
        <w:rPr>
          <w:b/>
          <w:lang w:val="en-GB"/>
        </w:rPr>
      </w:pPr>
      <w:r w:rsidRPr="00C65D8D">
        <w:rPr>
          <w:b/>
          <w:noProof/>
          <w:lang w:eastAsia="zh-CN"/>
        </w:rPr>
        <w:drawing>
          <wp:inline distT="0" distB="0" distL="0" distR="0" wp14:anchorId="10A37671" wp14:editId="2416B146">
            <wp:extent cx="2386940" cy="1265289"/>
            <wp:effectExtent l="0" t="0" r="0" b="0"/>
            <wp:docPr id="3" name="Picture 3" descr="AB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C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0640" cy="1283153"/>
                    </a:xfrm>
                    <a:prstGeom prst="rect">
                      <a:avLst/>
                    </a:prstGeom>
                    <a:noFill/>
                    <a:ln>
                      <a:noFill/>
                    </a:ln>
                  </pic:spPr>
                </pic:pic>
              </a:graphicData>
            </a:graphic>
          </wp:inline>
        </w:drawing>
      </w:r>
      <w:bookmarkStart w:id="0" w:name="CourseOverview"/>
      <w:bookmarkStart w:id="1" w:name="_GoBack"/>
      <w:bookmarkEnd w:id="1"/>
    </w:p>
    <w:sdt>
      <w:sdtPr>
        <w:rPr>
          <w:rFonts w:ascii="Times New Roman" w:eastAsia="Times New Roman" w:hAnsi="Times New Roman"/>
          <w:b w:val="0"/>
          <w:bCs w:val="0"/>
          <w:color w:val="000000"/>
          <w:sz w:val="24"/>
          <w:szCs w:val="24"/>
          <w:lang w:eastAsia="en-US"/>
        </w:rPr>
        <w:id w:val="976795233"/>
        <w:docPartObj>
          <w:docPartGallery w:val="Table of Contents"/>
          <w:docPartUnique/>
        </w:docPartObj>
      </w:sdtPr>
      <w:sdtEndPr>
        <w:rPr>
          <w:noProof/>
        </w:rPr>
      </w:sdtEndPr>
      <w:sdtContent>
        <w:p w14:paraId="16474279" w14:textId="77777777" w:rsidR="00B412FE" w:rsidRPr="004466D5" w:rsidRDefault="00B412FE">
          <w:pPr>
            <w:pStyle w:val="TOCHeading"/>
            <w:rPr>
              <w:rFonts w:ascii="Times New Roman" w:hAnsi="Times New Roman"/>
              <w:sz w:val="24"/>
              <w:szCs w:val="24"/>
            </w:rPr>
          </w:pPr>
          <w:r w:rsidRPr="004466D5">
            <w:rPr>
              <w:rFonts w:ascii="Times New Roman" w:hAnsi="Times New Roman"/>
              <w:sz w:val="24"/>
              <w:szCs w:val="24"/>
            </w:rPr>
            <w:t>Table of Contents</w:t>
          </w:r>
        </w:p>
        <w:p w14:paraId="532CCE46" w14:textId="28DA543A" w:rsidR="002569E4" w:rsidRDefault="00B412FE">
          <w:pPr>
            <w:pStyle w:val="TOC1"/>
            <w:rPr>
              <w:rFonts w:asciiTheme="minorHAnsi" w:eastAsiaTheme="minorEastAsia" w:hAnsiTheme="minorHAnsi" w:cstheme="minorBidi"/>
              <w:noProof/>
            </w:rPr>
          </w:pPr>
          <w:r w:rsidRPr="004466D5">
            <w:rPr>
              <w:rFonts w:ascii="Times New Roman" w:hAnsi="Times New Roman"/>
              <w:sz w:val="24"/>
              <w:szCs w:val="24"/>
            </w:rPr>
            <w:fldChar w:fldCharType="begin"/>
          </w:r>
          <w:r w:rsidRPr="004466D5">
            <w:rPr>
              <w:rFonts w:ascii="Times New Roman" w:hAnsi="Times New Roman"/>
              <w:sz w:val="24"/>
              <w:szCs w:val="24"/>
            </w:rPr>
            <w:instrText xml:space="preserve"> TOC \o "1-3" \h \z \u </w:instrText>
          </w:r>
          <w:r w:rsidRPr="004466D5">
            <w:rPr>
              <w:rFonts w:ascii="Times New Roman" w:hAnsi="Times New Roman"/>
              <w:sz w:val="24"/>
              <w:szCs w:val="24"/>
            </w:rPr>
            <w:fldChar w:fldCharType="separate"/>
          </w:r>
          <w:hyperlink w:anchor="_Toc9512535" w:history="1">
            <w:r w:rsidR="002569E4" w:rsidRPr="00CA45F1">
              <w:rPr>
                <w:rStyle w:val="Hyperlink"/>
                <w:rFonts w:ascii="Times New Roman" w:hAnsi="Times New Roman"/>
                <w:noProof/>
              </w:rPr>
              <w:t>MODULE LEARNING OBJECTIVES</w:t>
            </w:r>
            <w:r w:rsidR="002569E4">
              <w:rPr>
                <w:noProof/>
                <w:webHidden/>
              </w:rPr>
              <w:tab/>
            </w:r>
            <w:r w:rsidR="002569E4">
              <w:rPr>
                <w:noProof/>
                <w:webHidden/>
              </w:rPr>
              <w:fldChar w:fldCharType="begin"/>
            </w:r>
            <w:r w:rsidR="002569E4">
              <w:rPr>
                <w:noProof/>
                <w:webHidden/>
              </w:rPr>
              <w:instrText xml:space="preserve"> PAGEREF _Toc9512535 \h </w:instrText>
            </w:r>
            <w:r w:rsidR="002569E4">
              <w:rPr>
                <w:noProof/>
                <w:webHidden/>
              </w:rPr>
            </w:r>
            <w:r w:rsidR="002569E4">
              <w:rPr>
                <w:noProof/>
                <w:webHidden/>
              </w:rPr>
              <w:fldChar w:fldCharType="separate"/>
            </w:r>
            <w:r w:rsidR="002569E4">
              <w:rPr>
                <w:noProof/>
                <w:webHidden/>
              </w:rPr>
              <w:t>3</w:t>
            </w:r>
            <w:r w:rsidR="002569E4">
              <w:rPr>
                <w:noProof/>
                <w:webHidden/>
              </w:rPr>
              <w:fldChar w:fldCharType="end"/>
            </w:r>
          </w:hyperlink>
        </w:p>
        <w:p w14:paraId="78F246E4" w14:textId="2CB79EE2" w:rsidR="002569E4" w:rsidRDefault="00D70D48">
          <w:pPr>
            <w:pStyle w:val="TOC1"/>
            <w:rPr>
              <w:rFonts w:asciiTheme="minorHAnsi" w:eastAsiaTheme="minorEastAsia" w:hAnsiTheme="minorHAnsi" w:cstheme="minorBidi"/>
              <w:noProof/>
            </w:rPr>
          </w:pPr>
          <w:hyperlink w:anchor="_Toc9512536" w:history="1">
            <w:r w:rsidR="002569E4" w:rsidRPr="00CA45F1">
              <w:rPr>
                <w:rStyle w:val="Hyperlink"/>
                <w:rFonts w:ascii="Times New Roman" w:hAnsi="Times New Roman"/>
                <w:noProof/>
              </w:rPr>
              <w:t>EFFECTIVE PROPOSAL WRITING MODULE SCHEDULE</w:t>
            </w:r>
            <w:r w:rsidR="002569E4">
              <w:rPr>
                <w:noProof/>
                <w:webHidden/>
              </w:rPr>
              <w:tab/>
            </w:r>
            <w:r w:rsidR="002569E4">
              <w:rPr>
                <w:noProof/>
                <w:webHidden/>
              </w:rPr>
              <w:fldChar w:fldCharType="begin"/>
            </w:r>
            <w:r w:rsidR="002569E4">
              <w:rPr>
                <w:noProof/>
                <w:webHidden/>
              </w:rPr>
              <w:instrText xml:space="preserve"> PAGEREF _Toc9512536 \h </w:instrText>
            </w:r>
            <w:r w:rsidR="002569E4">
              <w:rPr>
                <w:noProof/>
                <w:webHidden/>
              </w:rPr>
            </w:r>
            <w:r w:rsidR="002569E4">
              <w:rPr>
                <w:noProof/>
                <w:webHidden/>
              </w:rPr>
              <w:fldChar w:fldCharType="separate"/>
            </w:r>
            <w:r w:rsidR="002569E4">
              <w:rPr>
                <w:noProof/>
                <w:webHidden/>
              </w:rPr>
              <w:t>4</w:t>
            </w:r>
            <w:r w:rsidR="002569E4">
              <w:rPr>
                <w:noProof/>
                <w:webHidden/>
              </w:rPr>
              <w:fldChar w:fldCharType="end"/>
            </w:r>
          </w:hyperlink>
        </w:p>
        <w:p w14:paraId="01969583" w14:textId="2FC92862" w:rsidR="002569E4" w:rsidRDefault="00D70D48">
          <w:pPr>
            <w:pStyle w:val="TOC1"/>
            <w:rPr>
              <w:rFonts w:asciiTheme="minorHAnsi" w:eastAsiaTheme="minorEastAsia" w:hAnsiTheme="minorHAnsi" w:cstheme="minorBidi"/>
              <w:noProof/>
            </w:rPr>
          </w:pPr>
          <w:hyperlink w:anchor="_Toc9512537" w:history="1">
            <w:r w:rsidR="002569E4" w:rsidRPr="00CA45F1">
              <w:rPr>
                <w:rStyle w:val="Hyperlink"/>
                <w:rFonts w:ascii="Times New Roman" w:hAnsi="Times New Roman"/>
                <w:noProof/>
              </w:rPr>
              <w:t>EFFECTIVE PROPOSAL WRITING MODULE OBJECTIVES &amp; READINGS FOR SPECIFIC SESSIONS</w:t>
            </w:r>
            <w:r w:rsidR="002569E4">
              <w:rPr>
                <w:noProof/>
                <w:webHidden/>
              </w:rPr>
              <w:tab/>
            </w:r>
            <w:r w:rsidR="002569E4">
              <w:rPr>
                <w:noProof/>
                <w:webHidden/>
              </w:rPr>
              <w:fldChar w:fldCharType="begin"/>
            </w:r>
            <w:r w:rsidR="002569E4">
              <w:rPr>
                <w:noProof/>
                <w:webHidden/>
              </w:rPr>
              <w:instrText xml:space="preserve"> PAGEREF _Toc9512537 \h </w:instrText>
            </w:r>
            <w:r w:rsidR="002569E4">
              <w:rPr>
                <w:noProof/>
                <w:webHidden/>
              </w:rPr>
            </w:r>
            <w:r w:rsidR="002569E4">
              <w:rPr>
                <w:noProof/>
                <w:webHidden/>
              </w:rPr>
              <w:fldChar w:fldCharType="separate"/>
            </w:r>
            <w:r w:rsidR="002569E4">
              <w:rPr>
                <w:noProof/>
                <w:webHidden/>
              </w:rPr>
              <w:t>5</w:t>
            </w:r>
            <w:r w:rsidR="002569E4">
              <w:rPr>
                <w:noProof/>
                <w:webHidden/>
              </w:rPr>
              <w:fldChar w:fldCharType="end"/>
            </w:r>
          </w:hyperlink>
        </w:p>
        <w:p w14:paraId="08F27FA9" w14:textId="4339B856" w:rsidR="002569E4" w:rsidRDefault="00D70D48">
          <w:pPr>
            <w:pStyle w:val="TOC2"/>
            <w:tabs>
              <w:tab w:val="right" w:leader="dot" w:pos="9350"/>
            </w:tabs>
            <w:rPr>
              <w:rFonts w:asciiTheme="minorHAnsi" w:eastAsiaTheme="minorEastAsia" w:hAnsiTheme="minorHAnsi" w:cstheme="minorBidi"/>
              <w:noProof/>
              <w:color w:val="auto"/>
              <w:sz w:val="22"/>
              <w:szCs w:val="22"/>
            </w:rPr>
          </w:pPr>
          <w:hyperlink w:anchor="_Toc9512538" w:history="1">
            <w:r w:rsidR="002569E4" w:rsidRPr="00CA45F1">
              <w:rPr>
                <w:rStyle w:val="Hyperlink"/>
                <w:noProof/>
              </w:rPr>
              <w:t>Session 1: Introduction to Proposal Writing</w:t>
            </w:r>
            <w:r w:rsidR="002569E4">
              <w:rPr>
                <w:noProof/>
                <w:webHidden/>
              </w:rPr>
              <w:tab/>
            </w:r>
            <w:r w:rsidR="002569E4">
              <w:rPr>
                <w:noProof/>
                <w:webHidden/>
              </w:rPr>
              <w:fldChar w:fldCharType="begin"/>
            </w:r>
            <w:r w:rsidR="002569E4">
              <w:rPr>
                <w:noProof/>
                <w:webHidden/>
              </w:rPr>
              <w:instrText xml:space="preserve"> PAGEREF _Toc9512538 \h </w:instrText>
            </w:r>
            <w:r w:rsidR="002569E4">
              <w:rPr>
                <w:noProof/>
                <w:webHidden/>
              </w:rPr>
            </w:r>
            <w:r w:rsidR="002569E4">
              <w:rPr>
                <w:noProof/>
                <w:webHidden/>
              </w:rPr>
              <w:fldChar w:fldCharType="separate"/>
            </w:r>
            <w:r w:rsidR="002569E4">
              <w:rPr>
                <w:noProof/>
                <w:webHidden/>
              </w:rPr>
              <w:t>6</w:t>
            </w:r>
            <w:r w:rsidR="002569E4">
              <w:rPr>
                <w:noProof/>
                <w:webHidden/>
              </w:rPr>
              <w:fldChar w:fldCharType="end"/>
            </w:r>
          </w:hyperlink>
        </w:p>
        <w:p w14:paraId="5A182B4B" w14:textId="4797C9D8" w:rsidR="002569E4" w:rsidRDefault="00D70D48">
          <w:pPr>
            <w:pStyle w:val="TOC2"/>
            <w:tabs>
              <w:tab w:val="right" w:leader="dot" w:pos="9350"/>
            </w:tabs>
            <w:rPr>
              <w:rFonts w:asciiTheme="minorHAnsi" w:eastAsiaTheme="minorEastAsia" w:hAnsiTheme="minorHAnsi" w:cstheme="minorBidi"/>
              <w:noProof/>
              <w:color w:val="auto"/>
              <w:sz w:val="22"/>
              <w:szCs w:val="22"/>
            </w:rPr>
          </w:pPr>
          <w:hyperlink w:anchor="_Toc9512539" w:history="1">
            <w:r w:rsidR="002569E4" w:rsidRPr="00CA45F1">
              <w:rPr>
                <w:rStyle w:val="Hyperlink"/>
                <w:noProof/>
              </w:rPr>
              <w:t>Session 2: Proposal Basics: Hypotheses &amp; Specific Aims</w:t>
            </w:r>
            <w:r w:rsidR="002569E4">
              <w:rPr>
                <w:noProof/>
                <w:webHidden/>
              </w:rPr>
              <w:tab/>
            </w:r>
            <w:r w:rsidR="002569E4">
              <w:rPr>
                <w:noProof/>
                <w:webHidden/>
              </w:rPr>
              <w:fldChar w:fldCharType="begin"/>
            </w:r>
            <w:r w:rsidR="002569E4">
              <w:rPr>
                <w:noProof/>
                <w:webHidden/>
              </w:rPr>
              <w:instrText xml:space="preserve"> PAGEREF _Toc9512539 \h </w:instrText>
            </w:r>
            <w:r w:rsidR="002569E4">
              <w:rPr>
                <w:noProof/>
                <w:webHidden/>
              </w:rPr>
            </w:r>
            <w:r w:rsidR="002569E4">
              <w:rPr>
                <w:noProof/>
                <w:webHidden/>
              </w:rPr>
              <w:fldChar w:fldCharType="separate"/>
            </w:r>
            <w:r w:rsidR="002569E4">
              <w:rPr>
                <w:noProof/>
                <w:webHidden/>
              </w:rPr>
              <w:t>6</w:t>
            </w:r>
            <w:r w:rsidR="002569E4">
              <w:rPr>
                <w:noProof/>
                <w:webHidden/>
              </w:rPr>
              <w:fldChar w:fldCharType="end"/>
            </w:r>
          </w:hyperlink>
        </w:p>
        <w:p w14:paraId="6C41CABA" w14:textId="1C80D4B4" w:rsidR="002569E4" w:rsidRDefault="00D70D48">
          <w:pPr>
            <w:pStyle w:val="TOC2"/>
            <w:tabs>
              <w:tab w:val="right" w:leader="dot" w:pos="9350"/>
            </w:tabs>
            <w:rPr>
              <w:rFonts w:asciiTheme="minorHAnsi" w:eastAsiaTheme="minorEastAsia" w:hAnsiTheme="minorHAnsi" w:cstheme="minorBidi"/>
              <w:noProof/>
              <w:color w:val="auto"/>
              <w:sz w:val="22"/>
              <w:szCs w:val="22"/>
            </w:rPr>
          </w:pPr>
          <w:hyperlink w:anchor="_Toc9512540" w:history="1">
            <w:r w:rsidR="002569E4" w:rsidRPr="00CA45F1">
              <w:rPr>
                <w:rStyle w:val="Hyperlink"/>
                <w:noProof/>
              </w:rPr>
              <w:t>Session 3: Proposal Basics: Innovation &amp; Significance</w:t>
            </w:r>
            <w:r w:rsidR="002569E4">
              <w:rPr>
                <w:noProof/>
                <w:webHidden/>
              </w:rPr>
              <w:tab/>
            </w:r>
            <w:r w:rsidR="002569E4">
              <w:rPr>
                <w:noProof/>
                <w:webHidden/>
              </w:rPr>
              <w:fldChar w:fldCharType="begin"/>
            </w:r>
            <w:r w:rsidR="002569E4">
              <w:rPr>
                <w:noProof/>
                <w:webHidden/>
              </w:rPr>
              <w:instrText xml:space="preserve"> PAGEREF _Toc9512540 \h </w:instrText>
            </w:r>
            <w:r w:rsidR="002569E4">
              <w:rPr>
                <w:noProof/>
                <w:webHidden/>
              </w:rPr>
            </w:r>
            <w:r w:rsidR="002569E4">
              <w:rPr>
                <w:noProof/>
                <w:webHidden/>
              </w:rPr>
              <w:fldChar w:fldCharType="separate"/>
            </w:r>
            <w:r w:rsidR="002569E4">
              <w:rPr>
                <w:noProof/>
                <w:webHidden/>
              </w:rPr>
              <w:t>7</w:t>
            </w:r>
            <w:r w:rsidR="002569E4">
              <w:rPr>
                <w:noProof/>
                <w:webHidden/>
              </w:rPr>
              <w:fldChar w:fldCharType="end"/>
            </w:r>
          </w:hyperlink>
        </w:p>
        <w:p w14:paraId="330B2813" w14:textId="17FB64E6" w:rsidR="002569E4" w:rsidRDefault="00D70D48">
          <w:pPr>
            <w:pStyle w:val="TOC2"/>
            <w:tabs>
              <w:tab w:val="right" w:leader="dot" w:pos="9350"/>
            </w:tabs>
            <w:rPr>
              <w:rFonts w:asciiTheme="minorHAnsi" w:eastAsiaTheme="minorEastAsia" w:hAnsiTheme="minorHAnsi" w:cstheme="minorBidi"/>
              <w:noProof/>
              <w:color w:val="auto"/>
              <w:sz w:val="22"/>
              <w:szCs w:val="22"/>
            </w:rPr>
          </w:pPr>
          <w:hyperlink w:anchor="_Toc9512541" w:history="1">
            <w:r w:rsidR="002569E4" w:rsidRPr="00CA45F1">
              <w:rPr>
                <w:rStyle w:val="Hyperlink"/>
                <w:noProof/>
              </w:rPr>
              <w:t>Session 4: Proposal Basics: Analysis/Sample Size Plans</w:t>
            </w:r>
            <w:r w:rsidR="002569E4">
              <w:rPr>
                <w:noProof/>
                <w:webHidden/>
              </w:rPr>
              <w:tab/>
            </w:r>
            <w:r w:rsidR="002569E4">
              <w:rPr>
                <w:noProof/>
                <w:webHidden/>
              </w:rPr>
              <w:fldChar w:fldCharType="begin"/>
            </w:r>
            <w:r w:rsidR="002569E4">
              <w:rPr>
                <w:noProof/>
                <w:webHidden/>
              </w:rPr>
              <w:instrText xml:space="preserve"> PAGEREF _Toc9512541 \h </w:instrText>
            </w:r>
            <w:r w:rsidR="002569E4">
              <w:rPr>
                <w:noProof/>
                <w:webHidden/>
              </w:rPr>
            </w:r>
            <w:r w:rsidR="002569E4">
              <w:rPr>
                <w:noProof/>
                <w:webHidden/>
              </w:rPr>
              <w:fldChar w:fldCharType="separate"/>
            </w:r>
            <w:r w:rsidR="002569E4">
              <w:rPr>
                <w:noProof/>
                <w:webHidden/>
              </w:rPr>
              <w:t>7</w:t>
            </w:r>
            <w:r w:rsidR="002569E4">
              <w:rPr>
                <w:noProof/>
                <w:webHidden/>
              </w:rPr>
              <w:fldChar w:fldCharType="end"/>
            </w:r>
          </w:hyperlink>
        </w:p>
        <w:p w14:paraId="4E0D26F6" w14:textId="5D399EAE" w:rsidR="002569E4" w:rsidRDefault="00D70D48">
          <w:pPr>
            <w:pStyle w:val="TOC2"/>
            <w:tabs>
              <w:tab w:val="right" w:leader="dot" w:pos="9350"/>
            </w:tabs>
            <w:rPr>
              <w:rFonts w:asciiTheme="minorHAnsi" w:eastAsiaTheme="minorEastAsia" w:hAnsiTheme="minorHAnsi" w:cstheme="minorBidi"/>
              <w:noProof/>
              <w:color w:val="auto"/>
              <w:sz w:val="22"/>
              <w:szCs w:val="22"/>
            </w:rPr>
          </w:pPr>
          <w:hyperlink w:anchor="_Toc9512542" w:history="1">
            <w:r w:rsidR="001C5572">
              <w:rPr>
                <w:b/>
                <w:noProof/>
              </w:rPr>
              <w:pict w14:anchorId="644FF180">
                <v:rect id="_x0000_i1036" alt="" style="width:444.15pt;height:.05pt;mso-width-percent:0;mso-height-percent:0;mso-width-percent:0;mso-height-percent:0" o:hrpct="949" o:hralign="center" o:hrstd="t" o:hr="t" fillcolor="#a0a0a0" stroked="f"/>
              </w:pict>
            </w:r>
            <w:r w:rsidR="002569E4">
              <w:rPr>
                <w:noProof/>
                <w:webHidden/>
              </w:rPr>
              <w:tab/>
            </w:r>
            <w:r w:rsidR="002569E4">
              <w:rPr>
                <w:noProof/>
                <w:webHidden/>
              </w:rPr>
              <w:fldChar w:fldCharType="begin"/>
            </w:r>
            <w:r w:rsidR="002569E4">
              <w:rPr>
                <w:noProof/>
                <w:webHidden/>
              </w:rPr>
              <w:instrText xml:space="preserve"> PAGEREF _Toc9512542 \h </w:instrText>
            </w:r>
            <w:r w:rsidR="002569E4">
              <w:rPr>
                <w:noProof/>
                <w:webHidden/>
              </w:rPr>
            </w:r>
            <w:r w:rsidR="002569E4">
              <w:rPr>
                <w:noProof/>
                <w:webHidden/>
              </w:rPr>
              <w:fldChar w:fldCharType="separate"/>
            </w:r>
            <w:r w:rsidR="002569E4">
              <w:rPr>
                <w:noProof/>
                <w:webHidden/>
              </w:rPr>
              <w:t>8</w:t>
            </w:r>
            <w:r w:rsidR="002569E4">
              <w:rPr>
                <w:noProof/>
                <w:webHidden/>
              </w:rPr>
              <w:fldChar w:fldCharType="end"/>
            </w:r>
          </w:hyperlink>
        </w:p>
        <w:p w14:paraId="699C7ED6" w14:textId="658F6841" w:rsidR="002569E4" w:rsidRDefault="00D70D48">
          <w:pPr>
            <w:pStyle w:val="TOC2"/>
            <w:tabs>
              <w:tab w:val="right" w:leader="dot" w:pos="9350"/>
            </w:tabs>
            <w:rPr>
              <w:rFonts w:asciiTheme="minorHAnsi" w:eastAsiaTheme="minorEastAsia" w:hAnsiTheme="minorHAnsi" w:cstheme="minorBidi"/>
              <w:noProof/>
              <w:color w:val="auto"/>
              <w:sz w:val="22"/>
              <w:szCs w:val="22"/>
            </w:rPr>
          </w:pPr>
          <w:hyperlink w:anchor="_Toc9512543" w:history="1">
            <w:r w:rsidR="002569E4" w:rsidRPr="00CA45F1">
              <w:rPr>
                <w:rStyle w:val="Hyperlink"/>
                <w:noProof/>
              </w:rPr>
              <w:t>Session 5: Research with Human Subjects and Ethics Case Studies</w:t>
            </w:r>
            <w:r w:rsidR="002569E4">
              <w:rPr>
                <w:noProof/>
                <w:webHidden/>
              </w:rPr>
              <w:tab/>
            </w:r>
            <w:r w:rsidR="002569E4">
              <w:rPr>
                <w:noProof/>
                <w:webHidden/>
              </w:rPr>
              <w:fldChar w:fldCharType="begin"/>
            </w:r>
            <w:r w:rsidR="002569E4">
              <w:rPr>
                <w:noProof/>
                <w:webHidden/>
              </w:rPr>
              <w:instrText xml:space="preserve"> PAGEREF _Toc9512543 \h </w:instrText>
            </w:r>
            <w:r w:rsidR="002569E4">
              <w:rPr>
                <w:noProof/>
                <w:webHidden/>
              </w:rPr>
            </w:r>
            <w:r w:rsidR="002569E4">
              <w:rPr>
                <w:noProof/>
                <w:webHidden/>
              </w:rPr>
              <w:fldChar w:fldCharType="separate"/>
            </w:r>
            <w:r w:rsidR="002569E4">
              <w:rPr>
                <w:noProof/>
                <w:webHidden/>
              </w:rPr>
              <w:t>8</w:t>
            </w:r>
            <w:r w:rsidR="002569E4">
              <w:rPr>
                <w:noProof/>
                <w:webHidden/>
              </w:rPr>
              <w:fldChar w:fldCharType="end"/>
            </w:r>
          </w:hyperlink>
        </w:p>
        <w:p w14:paraId="33BABEEB" w14:textId="4FE744B3" w:rsidR="002569E4" w:rsidRDefault="00D70D48">
          <w:pPr>
            <w:pStyle w:val="TOC2"/>
            <w:tabs>
              <w:tab w:val="right" w:leader="dot" w:pos="9350"/>
            </w:tabs>
            <w:rPr>
              <w:rFonts w:asciiTheme="minorHAnsi" w:eastAsiaTheme="minorEastAsia" w:hAnsiTheme="minorHAnsi" w:cstheme="minorBidi"/>
              <w:noProof/>
              <w:color w:val="auto"/>
              <w:sz w:val="22"/>
              <w:szCs w:val="22"/>
            </w:rPr>
          </w:pPr>
          <w:hyperlink w:anchor="_Toc9512544" w:history="1">
            <w:r w:rsidR="002569E4" w:rsidRPr="00CA45F1">
              <w:rPr>
                <w:rStyle w:val="Hyperlink"/>
                <w:noProof/>
              </w:rPr>
              <w:t>Session 6: Proposal Basics: Approach &amp; Methods</w:t>
            </w:r>
            <w:r w:rsidR="002569E4">
              <w:rPr>
                <w:noProof/>
                <w:webHidden/>
              </w:rPr>
              <w:tab/>
            </w:r>
            <w:r w:rsidR="002569E4">
              <w:rPr>
                <w:noProof/>
                <w:webHidden/>
              </w:rPr>
              <w:fldChar w:fldCharType="begin"/>
            </w:r>
            <w:r w:rsidR="002569E4">
              <w:rPr>
                <w:noProof/>
                <w:webHidden/>
              </w:rPr>
              <w:instrText xml:space="preserve"> PAGEREF _Toc9512544 \h </w:instrText>
            </w:r>
            <w:r w:rsidR="002569E4">
              <w:rPr>
                <w:noProof/>
                <w:webHidden/>
              </w:rPr>
            </w:r>
            <w:r w:rsidR="002569E4">
              <w:rPr>
                <w:noProof/>
                <w:webHidden/>
              </w:rPr>
              <w:fldChar w:fldCharType="separate"/>
            </w:r>
            <w:r w:rsidR="002569E4">
              <w:rPr>
                <w:noProof/>
                <w:webHidden/>
              </w:rPr>
              <w:t>8</w:t>
            </w:r>
            <w:r w:rsidR="002569E4">
              <w:rPr>
                <w:noProof/>
                <w:webHidden/>
              </w:rPr>
              <w:fldChar w:fldCharType="end"/>
            </w:r>
          </w:hyperlink>
        </w:p>
        <w:p w14:paraId="1E3B1BC8" w14:textId="3BBA64C8" w:rsidR="002569E4" w:rsidRDefault="00D70D48">
          <w:pPr>
            <w:pStyle w:val="TOC2"/>
            <w:tabs>
              <w:tab w:val="right" w:leader="dot" w:pos="9350"/>
            </w:tabs>
            <w:rPr>
              <w:rFonts w:asciiTheme="minorHAnsi" w:eastAsiaTheme="minorEastAsia" w:hAnsiTheme="minorHAnsi" w:cstheme="minorBidi"/>
              <w:noProof/>
              <w:color w:val="auto"/>
              <w:sz w:val="22"/>
              <w:szCs w:val="22"/>
            </w:rPr>
          </w:pPr>
          <w:hyperlink w:anchor="_Toc9512545" w:history="1">
            <w:r w:rsidR="002569E4" w:rsidRPr="00CA45F1">
              <w:rPr>
                <w:rStyle w:val="Hyperlink"/>
                <w:noProof/>
              </w:rPr>
              <w:t>Session 7: Writing the Qualitative Research Methods Section</w:t>
            </w:r>
            <w:r w:rsidR="002569E4">
              <w:rPr>
                <w:noProof/>
                <w:webHidden/>
              </w:rPr>
              <w:tab/>
            </w:r>
            <w:r w:rsidR="002569E4">
              <w:rPr>
                <w:noProof/>
                <w:webHidden/>
              </w:rPr>
              <w:fldChar w:fldCharType="begin"/>
            </w:r>
            <w:r w:rsidR="002569E4">
              <w:rPr>
                <w:noProof/>
                <w:webHidden/>
              </w:rPr>
              <w:instrText xml:space="preserve"> PAGEREF _Toc9512545 \h </w:instrText>
            </w:r>
            <w:r w:rsidR="002569E4">
              <w:rPr>
                <w:noProof/>
                <w:webHidden/>
              </w:rPr>
            </w:r>
            <w:r w:rsidR="002569E4">
              <w:rPr>
                <w:noProof/>
                <w:webHidden/>
              </w:rPr>
              <w:fldChar w:fldCharType="separate"/>
            </w:r>
            <w:r w:rsidR="002569E4">
              <w:rPr>
                <w:noProof/>
                <w:webHidden/>
              </w:rPr>
              <w:t>9</w:t>
            </w:r>
            <w:r w:rsidR="002569E4">
              <w:rPr>
                <w:noProof/>
                <w:webHidden/>
              </w:rPr>
              <w:fldChar w:fldCharType="end"/>
            </w:r>
          </w:hyperlink>
        </w:p>
        <w:p w14:paraId="5CA59C66" w14:textId="04C237D2" w:rsidR="002569E4" w:rsidRDefault="00D70D48">
          <w:pPr>
            <w:pStyle w:val="TOC2"/>
            <w:tabs>
              <w:tab w:val="right" w:leader="dot" w:pos="9350"/>
            </w:tabs>
            <w:rPr>
              <w:rFonts w:asciiTheme="minorHAnsi" w:eastAsiaTheme="minorEastAsia" w:hAnsiTheme="minorHAnsi" w:cstheme="minorBidi"/>
              <w:noProof/>
              <w:color w:val="auto"/>
              <w:sz w:val="22"/>
              <w:szCs w:val="22"/>
            </w:rPr>
          </w:pPr>
          <w:hyperlink w:anchor="_Toc9512546" w:history="1">
            <w:r w:rsidR="002569E4" w:rsidRPr="00CA45F1">
              <w:rPr>
                <w:rStyle w:val="Hyperlink"/>
                <w:noProof/>
              </w:rPr>
              <w:t>Session 8: Sample Size Exercise</w:t>
            </w:r>
            <w:r w:rsidR="002569E4">
              <w:rPr>
                <w:noProof/>
                <w:webHidden/>
              </w:rPr>
              <w:tab/>
            </w:r>
            <w:r w:rsidR="002569E4">
              <w:rPr>
                <w:noProof/>
                <w:webHidden/>
              </w:rPr>
              <w:fldChar w:fldCharType="begin"/>
            </w:r>
            <w:r w:rsidR="002569E4">
              <w:rPr>
                <w:noProof/>
                <w:webHidden/>
              </w:rPr>
              <w:instrText xml:space="preserve"> PAGEREF _Toc9512546 \h </w:instrText>
            </w:r>
            <w:r w:rsidR="002569E4">
              <w:rPr>
                <w:noProof/>
                <w:webHidden/>
              </w:rPr>
            </w:r>
            <w:r w:rsidR="002569E4">
              <w:rPr>
                <w:noProof/>
                <w:webHidden/>
              </w:rPr>
              <w:fldChar w:fldCharType="separate"/>
            </w:r>
            <w:r w:rsidR="002569E4">
              <w:rPr>
                <w:noProof/>
                <w:webHidden/>
              </w:rPr>
              <w:t>9</w:t>
            </w:r>
            <w:r w:rsidR="002569E4">
              <w:rPr>
                <w:noProof/>
                <w:webHidden/>
              </w:rPr>
              <w:fldChar w:fldCharType="end"/>
            </w:r>
          </w:hyperlink>
        </w:p>
        <w:p w14:paraId="586DDF9A" w14:textId="249FDD6C" w:rsidR="002569E4" w:rsidRDefault="00D70D48">
          <w:pPr>
            <w:pStyle w:val="TOC2"/>
            <w:tabs>
              <w:tab w:val="right" w:leader="dot" w:pos="9350"/>
            </w:tabs>
            <w:rPr>
              <w:rFonts w:asciiTheme="minorHAnsi" w:eastAsiaTheme="minorEastAsia" w:hAnsiTheme="minorHAnsi" w:cstheme="minorBidi"/>
              <w:noProof/>
              <w:color w:val="auto"/>
              <w:sz w:val="22"/>
              <w:szCs w:val="22"/>
            </w:rPr>
          </w:pPr>
          <w:hyperlink w:anchor="_Toc9512547" w:history="1">
            <w:r w:rsidR="002569E4" w:rsidRPr="00CA45F1">
              <w:rPr>
                <w:rStyle w:val="Hyperlink"/>
                <w:noProof/>
              </w:rPr>
              <w:t>Session 9: Proposal Basics: Supporting Materials and Career</w:t>
            </w:r>
            <w:r w:rsidR="002569E4" w:rsidRPr="00CA45F1">
              <w:rPr>
                <w:rStyle w:val="Hyperlink"/>
                <w:noProof/>
              </w:rPr>
              <w:t xml:space="preserve"> </w:t>
            </w:r>
            <w:r w:rsidR="002569E4" w:rsidRPr="00CA45F1">
              <w:rPr>
                <w:rStyle w:val="Hyperlink"/>
                <w:noProof/>
              </w:rPr>
              <w:t>Development Awards</w:t>
            </w:r>
            <w:r w:rsidR="002569E4">
              <w:rPr>
                <w:noProof/>
                <w:webHidden/>
              </w:rPr>
              <w:tab/>
            </w:r>
            <w:r w:rsidR="002569E4">
              <w:rPr>
                <w:noProof/>
                <w:webHidden/>
              </w:rPr>
              <w:fldChar w:fldCharType="begin"/>
            </w:r>
            <w:r w:rsidR="002569E4">
              <w:rPr>
                <w:noProof/>
                <w:webHidden/>
              </w:rPr>
              <w:instrText xml:space="preserve"> PAGEREF _Toc9512547 \h </w:instrText>
            </w:r>
            <w:r w:rsidR="002569E4">
              <w:rPr>
                <w:noProof/>
                <w:webHidden/>
              </w:rPr>
            </w:r>
            <w:r w:rsidR="002569E4">
              <w:rPr>
                <w:noProof/>
                <w:webHidden/>
              </w:rPr>
              <w:fldChar w:fldCharType="separate"/>
            </w:r>
            <w:r w:rsidR="002569E4">
              <w:rPr>
                <w:noProof/>
                <w:webHidden/>
              </w:rPr>
              <w:t>10</w:t>
            </w:r>
            <w:r w:rsidR="002569E4">
              <w:rPr>
                <w:noProof/>
                <w:webHidden/>
              </w:rPr>
              <w:fldChar w:fldCharType="end"/>
            </w:r>
          </w:hyperlink>
        </w:p>
        <w:p w14:paraId="0A27FC07" w14:textId="784B1121" w:rsidR="002569E4" w:rsidRDefault="00D70D48">
          <w:pPr>
            <w:pStyle w:val="TOC2"/>
            <w:tabs>
              <w:tab w:val="right" w:leader="dot" w:pos="9350"/>
            </w:tabs>
            <w:rPr>
              <w:rFonts w:asciiTheme="minorHAnsi" w:eastAsiaTheme="minorEastAsia" w:hAnsiTheme="minorHAnsi" w:cstheme="minorBidi"/>
              <w:noProof/>
              <w:color w:val="auto"/>
              <w:sz w:val="22"/>
              <w:szCs w:val="22"/>
            </w:rPr>
          </w:pPr>
          <w:hyperlink w:anchor="_Toc9512548" w:history="1">
            <w:r w:rsidR="002569E4" w:rsidRPr="00CA45F1">
              <w:rPr>
                <w:rStyle w:val="Hyperlink"/>
                <w:noProof/>
              </w:rPr>
              <w:t>Session 10: NIH Peer Review Process</w:t>
            </w:r>
            <w:r w:rsidR="002569E4">
              <w:rPr>
                <w:noProof/>
                <w:webHidden/>
              </w:rPr>
              <w:tab/>
            </w:r>
            <w:r w:rsidR="002569E4">
              <w:rPr>
                <w:noProof/>
                <w:webHidden/>
              </w:rPr>
              <w:fldChar w:fldCharType="begin"/>
            </w:r>
            <w:r w:rsidR="002569E4">
              <w:rPr>
                <w:noProof/>
                <w:webHidden/>
              </w:rPr>
              <w:instrText xml:space="preserve"> PAGEREF _Toc9512548 \h </w:instrText>
            </w:r>
            <w:r w:rsidR="002569E4">
              <w:rPr>
                <w:noProof/>
                <w:webHidden/>
              </w:rPr>
            </w:r>
            <w:r w:rsidR="002569E4">
              <w:rPr>
                <w:noProof/>
                <w:webHidden/>
              </w:rPr>
              <w:fldChar w:fldCharType="separate"/>
            </w:r>
            <w:r w:rsidR="002569E4">
              <w:rPr>
                <w:noProof/>
                <w:webHidden/>
              </w:rPr>
              <w:t>10</w:t>
            </w:r>
            <w:r w:rsidR="002569E4">
              <w:rPr>
                <w:noProof/>
                <w:webHidden/>
              </w:rPr>
              <w:fldChar w:fldCharType="end"/>
            </w:r>
          </w:hyperlink>
        </w:p>
        <w:p w14:paraId="3AFC4D4B" w14:textId="627A2ED1" w:rsidR="002569E4" w:rsidRDefault="00D70D48">
          <w:pPr>
            <w:pStyle w:val="TOC2"/>
            <w:tabs>
              <w:tab w:val="right" w:leader="dot" w:pos="9350"/>
            </w:tabs>
            <w:rPr>
              <w:rFonts w:asciiTheme="minorHAnsi" w:eastAsiaTheme="minorEastAsia" w:hAnsiTheme="minorHAnsi" w:cstheme="minorBidi"/>
              <w:noProof/>
              <w:color w:val="auto"/>
              <w:sz w:val="22"/>
              <w:szCs w:val="22"/>
            </w:rPr>
          </w:pPr>
          <w:hyperlink w:anchor="_Toc9512549" w:history="1">
            <w:r w:rsidR="002569E4" w:rsidRPr="00CA45F1">
              <w:rPr>
                <w:rStyle w:val="Hyperlink"/>
                <w:noProof/>
                <w:lang w:val="fr-FR"/>
              </w:rPr>
              <w:t>Session 11 : Expert Perspectives on Grant Submission</w:t>
            </w:r>
            <w:r w:rsidR="002569E4">
              <w:rPr>
                <w:noProof/>
                <w:webHidden/>
              </w:rPr>
              <w:tab/>
            </w:r>
            <w:r w:rsidR="002569E4">
              <w:rPr>
                <w:noProof/>
                <w:webHidden/>
              </w:rPr>
              <w:fldChar w:fldCharType="begin"/>
            </w:r>
            <w:r w:rsidR="002569E4">
              <w:rPr>
                <w:noProof/>
                <w:webHidden/>
              </w:rPr>
              <w:instrText xml:space="preserve"> PAGEREF _Toc9512549 \h </w:instrText>
            </w:r>
            <w:r w:rsidR="002569E4">
              <w:rPr>
                <w:noProof/>
                <w:webHidden/>
              </w:rPr>
            </w:r>
            <w:r w:rsidR="002569E4">
              <w:rPr>
                <w:noProof/>
                <w:webHidden/>
              </w:rPr>
              <w:fldChar w:fldCharType="separate"/>
            </w:r>
            <w:r w:rsidR="002569E4">
              <w:rPr>
                <w:noProof/>
                <w:webHidden/>
              </w:rPr>
              <w:t>11</w:t>
            </w:r>
            <w:r w:rsidR="002569E4">
              <w:rPr>
                <w:noProof/>
                <w:webHidden/>
              </w:rPr>
              <w:fldChar w:fldCharType="end"/>
            </w:r>
          </w:hyperlink>
        </w:p>
        <w:p w14:paraId="7C2E0B49" w14:textId="69839463" w:rsidR="002569E4" w:rsidRDefault="00D70D48">
          <w:pPr>
            <w:pStyle w:val="TOC2"/>
            <w:tabs>
              <w:tab w:val="right" w:leader="dot" w:pos="9350"/>
            </w:tabs>
            <w:rPr>
              <w:rFonts w:asciiTheme="minorHAnsi" w:eastAsiaTheme="minorEastAsia" w:hAnsiTheme="minorHAnsi" w:cstheme="minorBidi"/>
              <w:noProof/>
              <w:color w:val="auto"/>
              <w:sz w:val="22"/>
              <w:szCs w:val="22"/>
            </w:rPr>
          </w:pPr>
          <w:hyperlink w:anchor="_Toc9512550" w:history="1">
            <w:r w:rsidR="002569E4" w:rsidRPr="00CA45F1">
              <w:rPr>
                <w:rStyle w:val="Hyperlink"/>
                <w:rFonts w:asciiTheme="majorHAnsi" w:hAnsiTheme="majorHAnsi"/>
                <w:noProof/>
                <w:lang w:val="en-GB"/>
              </w:rPr>
              <w:t>Appendix 1.</w:t>
            </w:r>
            <w:r w:rsidR="002569E4" w:rsidRPr="00CA45F1">
              <w:rPr>
                <w:rStyle w:val="Hyperlink"/>
                <w:noProof/>
                <w:lang w:val="en-GB"/>
              </w:rPr>
              <w:t xml:space="preserve"> List of Instructors and Invited Speakers</w:t>
            </w:r>
            <w:r w:rsidR="002569E4">
              <w:rPr>
                <w:noProof/>
                <w:webHidden/>
              </w:rPr>
              <w:tab/>
            </w:r>
            <w:r w:rsidR="002569E4">
              <w:rPr>
                <w:noProof/>
                <w:webHidden/>
              </w:rPr>
              <w:fldChar w:fldCharType="begin"/>
            </w:r>
            <w:r w:rsidR="002569E4">
              <w:rPr>
                <w:noProof/>
                <w:webHidden/>
              </w:rPr>
              <w:instrText xml:space="preserve"> PAGEREF _Toc9512550 \h </w:instrText>
            </w:r>
            <w:r w:rsidR="002569E4">
              <w:rPr>
                <w:noProof/>
                <w:webHidden/>
              </w:rPr>
            </w:r>
            <w:r w:rsidR="002569E4">
              <w:rPr>
                <w:noProof/>
                <w:webHidden/>
              </w:rPr>
              <w:fldChar w:fldCharType="separate"/>
            </w:r>
            <w:r w:rsidR="002569E4">
              <w:rPr>
                <w:noProof/>
                <w:webHidden/>
              </w:rPr>
              <w:t>12</w:t>
            </w:r>
            <w:r w:rsidR="002569E4">
              <w:rPr>
                <w:noProof/>
                <w:webHidden/>
              </w:rPr>
              <w:fldChar w:fldCharType="end"/>
            </w:r>
          </w:hyperlink>
        </w:p>
        <w:p w14:paraId="0D73F5F2" w14:textId="3446B8FB" w:rsidR="002569E4" w:rsidRDefault="00D70D48">
          <w:pPr>
            <w:pStyle w:val="TOC1"/>
            <w:rPr>
              <w:rFonts w:asciiTheme="minorHAnsi" w:eastAsiaTheme="minorEastAsia" w:hAnsiTheme="minorHAnsi" w:cstheme="minorBidi"/>
              <w:noProof/>
            </w:rPr>
          </w:pPr>
          <w:hyperlink w:anchor="_Toc9512551" w:history="1">
            <w:r w:rsidR="002569E4" w:rsidRPr="00CA45F1">
              <w:rPr>
                <w:rStyle w:val="Hyperlink"/>
                <w:rFonts w:ascii="Times New Roman" w:hAnsi="Times New Roman"/>
                <w:noProof/>
              </w:rPr>
              <w:t>Appendix 2: Critique Template</w:t>
            </w:r>
            <w:r w:rsidR="002569E4">
              <w:rPr>
                <w:noProof/>
                <w:webHidden/>
              </w:rPr>
              <w:tab/>
            </w:r>
            <w:r w:rsidR="002569E4">
              <w:rPr>
                <w:noProof/>
                <w:webHidden/>
              </w:rPr>
              <w:fldChar w:fldCharType="begin"/>
            </w:r>
            <w:r w:rsidR="002569E4">
              <w:rPr>
                <w:noProof/>
                <w:webHidden/>
              </w:rPr>
              <w:instrText xml:space="preserve"> PAGEREF _Toc9512551 \h </w:instrText>
            </w:r>
            <w:r w:rsidR="002569E4">
              <w:rPr>
                <w:noProof/>
                <w:webHidden/>
              </w:rPr>
            </w:r>
            <w:r w:rsidR="002569E4">
              <w:rPr>
                <w:noProof/>
                <w:webHidden/>
              </w:rPr>
              <w:fldChar w:fldCharType="separate"/>
            </w:r>
            <w:r w:rsidR="002569E4">
              <w:rPr>
                <w:noProof/>
                <w:webHidden/>
              </w:rPr>
              <w:t>13</w:t>
            </w:r>
            <w:r w:rsidR="002569E4">
              <w:rPr>
                <w:noProof/>
                <w:webHidden/>
              </w:rPr>
              <w:fldChar w:fldCharType="end"/>
            </w:r>
          </w:hyperlink>
        </w:p>
        <w:p w14:paraId="34AEF34C" w14:textId="76328037" w:rsidR="002569E4" w:rsidRDefault="00D70D48">
          <w:pPr>
            <w:pStyle w:val="TOC1"/>
            <w:rPr>
              <w:rFonts w:asciiTheme="minorHAnsi" w:eastAsiaTheme="minorEastAsia" w:hAnsiTheme="minorHAnsi" w:cstheme="minorBidi"/>
              <w:noProof/>
            </w:rPr>
          </w:pPr>
          <w:hyperlink w:anchor="_Toc9512552" w:history="1">
            <w:r w:rsidR="002569E4" w:rsidRPr="00CA45F1">
              <w:rPr>
                <w:rStyle w:val="Hyperlink"/>
                <w:rFonts w:ascii="Times New Roman" w:hAnsi="Times New Roman"/>
                <w:noProof/>
              </w:rPr>
              <w:t>Appendix 3: Homework Exercises</w:t>
            </w:r>
            <w:r w:rsidR="002569E4">
              <w:rPr>
                <w:noProof/>
                <w:webHidden/>
              </w:rPr>
              <w:tab/>
            </w:r>
            <w:r w:rsidR="002569E4">
              <w:rPr>
                <w:noProof/>
                <w:webHidden/>
              </w:rPr>
              <w:fldChar w:fldCharType="begin"/>
            </w:r>
            <w:r w:rsidR="002569E4">
              <w:rPr>
                <w:noProof/>
                <w:webHidden/>
              </w:rPr>
              <w:instrText xml:space="preserve"> PAGEREF _Toc9512552 \h </w:instrText>
            </w:r>
            <w:r w:rsidR="002569E4">
              <w:rPr>
                <w:noProof/>
                <w:webHidden/>
              </w:rPr>
            </w:r>
            <w:r w:rsidR="002569E4">
              <w:rPr>
                <w:noProof/>
                <w:webHidden/>
              </w:rPr>
              <w:fldChar w:fldCharType="separate"/>
            </w:r>
            <w:r w:rsidR="002569E4">
              <w:rPr>
                <w:noProof/>
                <w:webHidden/>
              </w:rPr>
              <w:t>16</w:t>
            </w:r>
            <w:r w:rsidR="002569E4">
              <w:rPr>
                <w:noProof/>
                <w:webHidden/>
              </w:rPr>
              <w:fldChar w:fldCharType="end"/>
            </w:r>
          </w:hyperlink>
        </w:p>
        <w:p w14:paraId="36B86ECC" w14:textId="7E9C0D93" w:rsidR="002569E4" w:rsidRDefault="00D70D48">
          <w:pPr>
            <w:pStyle w:val="TOC2"/>
            <w:tabs>
              <w:tab w:val="right" w:leader="dot" w:pos="9350"/>
            </w:tabs>
            <w:rPr>
              <w:rFonts w:asciiTheme="minorHAnsi" w:eastAsiaTheme="minorEastAsia" w:hAnsiTheme="minorHAnsi" w:cstheme="minorBidi"/>
              <w:noProof/>
              <w:color w:val="auto"/>
              <w:sz w:val="22"/>
              <w:szCs w:val="22"/>
            </w:rPr>
          </w:pPr>
          <w:hyperlink w:anchor="_Toc9512553" w:history="1">
            <w:r w:rsidR="002569E4" w:rsidRPr="00CA45F1">
              <w:rPr>
                <w:rStyle w:val="Hyperlink"/>
                <w:noProof/>
              </w:rPr>
              <w:t>Exercise #1: Hypotheses and Specific Aims</w:t>
            </w:r>
            <w:r w:rsidR="002569E4">
              <w:rPr>
                <w:noProof/>
                <w:webHidden/>
              </w:rPr>
              <w:tab/>
            </w:r>
            <w:r w:rsidR="002569E4">
              <w:rPr>
                <w:noProof/>
                <w:webHidden/>
              </w:rPr>
              <w:fldChar w:fldCharType="begin"/>
            </w:r>
            <w:r w:rsidR="002569E4">
              <w:rPr>
                <w:noProof/>
                <w:webHidden/>
              </w:rPr>
              <w:instrText xml:space="preserve"> PAGEREF _Toc9512553 \h </w:instrText>
            </w:r>
            <w:r w:rsidR="002569E4">
              <w:rPr>
                <w:noProof/>
                <w:webHidden/>
              </w:rPr>
            </w:r>
            <w:r w:rsidR="002569E4">
              <w:rPr>
                <w:noProof/>
                <w:webHidden/>
              </w:rPr>
              <w:fldChar w:fldCharType="separate"/>
            </w:r>
            <w:r w:rsidR="002569E4">
              <w:rPr>
                <w:noProof/>
                <w:webHidden/>
              </w:rPr>
              <w:t>16</w:t>
            </w:r>
            <w:r w:rsidR="002569E4">
              <w:rPr>
                <w:noProof/>
                <w:webHidden/>
              </w:rPr>
              <w:fldChar w:fldCharType="end"/>
            </w:r>
          </w:hyperlink>
        </w:p>
        <w:p w14:paraId="5C7F46D3" w14:textId="2E176ACF" w:rsidR="002569E4" w:rsidRDefault="00D70D48">
          <w:pPr>
            <w:pStyle w:val="TOC2"/>
            <w:tabs>
              <w:tab w:val="right" w:leader="dot" w:pos="9350"/>
            </w:tabs>
            <w:rPr>
              <w:rFonts w:asciiTheme="minorHAnsi" w:eastAsiaTheme="minorEastAsia" w:hAnsiTheme="minorHAnsi" w:cstheme="minorBidi"/>
              <w:noProof/>
              <w:color w:val="auto"/>
              <w:sz w:val="22"/>
              <w:szCs w:val="22"/>
            </w:rPr>
          </w:pPr>
          <w:hyperlink w:anchor="_Toc9512554" w:history="1">
            <w:r w:rsidR="002569E4" w:rsidRPr="00CA45F1">
              <w:rPr>
                <w:rStyle w:val="Hyperlink"/>
                <w:noProof/>
              </w:rPr>
              <w:t>Exercise #2: Research Methods</w:t>
            </w:r>
            <w:r w:rsidR="002569E4">
              <w:rPr>
                <w:noProof/>
                <w:webHidden/>
              </w:rPr>
              <w:tab/>
            </w:r>
            <w:r w:rsidR="002569E4">
              <w:rPr>
                <w:noProof/>
                <w:webHidden/>
              </w:rPr>
              <w:fldChar w:fldCharType="begin"/>
            </w:r>
            <w:r w:rsidR="002569E4">
              <w:rPr>
                <w:noProof/>
                <w:webHidden/>
              </w:rPr>
              <w:instrText xml:space="preserve"> PAGEREF _Toc9512554 \h </w:instrText>
            </w:r>
            <w:r w:rsidR="002569E4">
              <w:rPr>
                <w:noProof/>
                <w:webHidden/>
              </w:rPr>
            </w:r>
            <w:r w:rsidR="002569E4">
              <w:rPr>
                <w:noProof/>
                <w:webHidden/>
              </w:rPr>
              <w:fldChar w:fldCharType="separate"/>
            </w:r>
            <w:r w:rsidR="002569E4">
              <w:rPr>
                <w:noProof/>
                <w:webHidden/>
              </w:rPr>
              <w:t>17</w:t>
            </w:r>
            <w:r w:rsidR="002569E4">
              <w:rPr>
                <w:noProof/>
                <w:webHidden/>
              </w:rPr>
              <w:fldChar w:fldCharType="end"/>
            </w:r>
          </w:hyperlink>
        </w:p>
        <w:p w14:paraId="19CCE7C5" w14:textId="5AC7D5AA" w:rsidR="002569E4" w:rsidRDefault="00D70D48">
          <w:pPr>
            <w:pStyle w:val="TOC2"/>
            <w:tabs>
              <w:tab w:val="right" w:leader="dot" w:pos="9350"/>
            </w:tabs>
            <w:rPr>
              <w:rFonts w:asciiTheme="minorHAnsi" w:eastAsiaTheme="minorEastAsia" w:hAnsiTheme="minorHAnsi" w:cstheme="minorBidi"/>
              <w:noProof/>
              <w:color w:val="auto"/>
              <w:sz w:val="22"/>
              <w:szCs w:val="22"/>
            </w:rPr>
          </w:pPr>
          <w:hyperlink w:anchor="_Toc9512555" w:history="1">
            <w:r w:rsidR="002569E4" w:rsidRPr="00CA45F1">
              <w:rPr>
                <w:rStyle w:val="Hyperlink"/>
                <w:noProof/>
              </w:rPr>
              <w:t>Exercise #3: Data Analysis and Sample Size</w:t>
            </w:r>
            <w:r w:rsidR="002569E4">
              <w:rPr>
                <w:noProof/>
                <w:webHidden/>
              </w:rPr>
              <w:tab/>
            </w:r>
            <w:r w:rsidR="002569E4">
              <w:rPr>
                <w:noProof/>
                <w:webHidden/>
              </w:rPr>
              <w:fldChar w:fldCharType="begin"/>
            </w:r>
            <w:r w:rsidR="002569E4">
              <w:rPr>
                <w:noProof/>
                <w:webHidden/>
              </w:rPr>
              <w:instrText xml:space="preserve"> PAGEREF _Toc9512555 \h </w:instrText>
            </w:r>
            <w:r w:rsidR="002569E4">
              <w:rPr>
                <w:noProof/>
                <w:webHidden/>
              </w:rPr>
            </w:r>
            <w:r w:rsidR="002569E4">
              <w:rPr>
                <w:noProof/>
                <w:webHidden/>
              </w:rPr>
              <w:fldChar w:fldCharType="separate"/>
            </w:r>
            <w:r w:rsidR="002569E4">
              <w:rPr>
                <w:noProof/>
                <w:webHidden/>
              </w:rPr>
              <w:t>18</w:t>
            </w:r>
            <w:r w:rsidR="002569E4">
              <w:rPr>
                <w:noProof/>
                <w:webHidden/>
              </w:rPr>
              <w:fldChar w:fldCharType="end"/>
            </w:r>
          </w:hyperlink>
        </w:p>
        <w:p w14:paraId="64E41F3F" w14:textId="3F7B7BF8" w:rsidR="002569E4" w:rsidRDefault="00D70D48">
          <w:pPr>
            <w:pStyle w:val="TOC1"/>
            <w:rPr>
              <w:rFonts w:asciiTheme="minorHAnsi" w:eastAsiaTheme="minorEastAsia" w:hAnsiTheme="minorHAnsi" w:cstheme="minorBidi"/>
              <w:noProof/>
            </w:rPr>
          </w:pPr>
          <w:hyperlink w:anchor="_Toc9512556" w:history="1">
            <w:r w:rsidR="002569E4" w:rsidRPr="00CA45F1">
              <w:rPr>
                <w:rStyle w:val="Hyperlink"/>
                <w:rFonts w:ascii="Times New Roman" w:hAnsi="Times New Roman"/>
                <w:noProof/>
              </w:rPr>
              <w:t>Appendix 4: Literature Review Table</w:t>
            </w:r>
            <w:r w:rsidR="002569E4">
              <w:rPr>
                <w:noProof/>
                <w:webHidden/>
              </w:rPr>
              <w:tab/>
            </w:r>
            <w:r w:rsidR="002569E4">
              <w:rPr>
                <w:noProof/>
                <w:webHidden/>
              </w:rPr>
              <w:fldChar w:fldCharType="begin"/>
            </w:r>
            <w:r w:rsidR="002569E4">
              <w:rPr>
                <w:noProof/>
                <w:webHidden/>
              </w:rPr>
              <w:instrText xml:space="preserve"> PAGEREF _Toc9512556 \h </w:instrText>
            </w:r>
            <w:r w:rsidR="002569E4">
              <w:rPr>
                <w:noProof/>
                <w:webHidden/>
              </w:rPr>
            </w:r>
            <w:r w:rsidR="002569E4">
              <w:rPr>
                <w:noProof/>
                <w:webHidden/>
              </w:rPr>
              <w:fldChar w:fldCharType="separate"/>
            </w:r>
            <w:r w:rsidR="002569E4">
              <w:rPr>
                <w:noProof/>
                <w:webHidden/>
              </w:rPr>
              <w:t>19</w:t>
            </w:r>
            <w:r w:rsidR="002569E4">
              <w:rPr>
                <w:noProof/>
                <w:webHidden/>
              </w:rPr>
              <w:fldChar w:fldCharType="end"/>
            </w:r>
          </w:hyperlink>
        </w:p>
        <w:p w14:paraId="1E8F93F2" w14:textId="78972B82" w:rsidR="002569E4" w:rsidRDefault="00D70D48">
          <w:pPr>
            <w:pStyle w:val="TOC1"/>
            <w:rPr>
              <w:rFonts w:asciiTheme="minorHAnsi" w:eastAsiaTheme="minorEastAsia" w:hAnsiTheme="minorHAnsi" w:cstheme="minorBidi"/>
              <w:noProof/>
            </w:rPr>
          </w:pPr>
          <w:hyperlink w:anchor="_Toc9512557" w:history="1">
            <w:r w:rsidR="002569E4" w:rsidRPr="00CA45F1">
              <w:rPr>
                <w:rStyle w:val="Hyperlink"/>
                <w:rFonts w:ascii="Times New Roman" w:hAnsi="Times New Roman"/>
                <w:noProof/>
              </w:rPr>
              <w:t>Appendix 5: List of sources</w:t>
            </w:r>
            <w:r w:rsidR="002569E4">
              <w:rPr>
                <w:noProof/>
                <w:webHidden/>
              </w:rPr>
              <w:tab/>
            </w:r>
            <w:r w:rsidR="002569E4">
              <w:rPr>
                <w:noProof/>
                <w:webHidden/>
              </w:rPr>
              <w:fldChar w:fldCharType="begin"/>
            </w:r>
            <w:r w:rsidR="002569E4">
              <w:rPr>
                <w:noProof/>
                <w:webHidden/>
              </w:rPr>
              <w:instrText xml:space="preserve"> PAGEREF _Toc9512557 \h </w:instrText>
            </w:r>
            <w:r w:rsidR="002569E4">
              <w:rPr>
                <w:noProof/>
                <w:webHidden/>
              </w:rPr>
            </w:r>
            <w:r w:rsidR="002569E4">
              <w:rPr>
                <w:noProof/>
                <w:webHidden/>
              </w:rPr>
              <w:fldChar w:fldCharType="separate"/>
            </w:r>
            <w:r w:rsidR="002569E4">
              <w:rPr>
                <w:noProof/>
                <w:webHidden/>
              </w:rPr>
              <w:t>20</w:t>
            </w:r>
            <w:r w:rsidR="002569E4">
              <w:rPr>
                <w:noProof/>
                <w:webHidden/>
              </w:rPr>
              <w:fldChar w:fldCharType="end"/>
            </w:r>
          </w:hyperlink>
        </w:p>
        <w:p w14:paraId="052B7F83" w14:textId="4AB73B61" w:rsidR="002569E4" w:rsidRDefault="00D70D48">
          <w:pPr>
            <w:pStyle w:val="TOC1"/>
            <w:rPr>
              <w:rFonts w:asciiTheme="minorHAnsi" w:eastAsiaTheme="minorEastAsia" w:hAnsiTheme="minorHAnsi" w:cstheme="minorBidi"/>
              <w:noProof/>
            </w:rPr>
          </w:pPr>
          <w:hyperlink w:anchor="_Toc9512558" w:history="1">
            <w:r w:rsidR="002569E4" w:rsidRPr="00CA45F1">
              <w:rPr>
                <w:rStyle w:val="Hyperlink"/>
                <w:rFonts w:ascii="Times New Roman" w:hAnsi="Times New Roman"/>
                <w:noProof/>
                <w:lang w:val="en-GB"/>
              </w:rPr>
              <w:t>NOTES</w:t>
            </w:r>
            <w:r w:rsidR="002569E4">
              <w:rPr>
                <w:noProof/>
                <w:webHidden/>
              </w:rPr>
              <w:tab/>
            </w:r>
            <w:r w:rsidR="002569E4">
              <w:rPr>
                <w:noProof/>
                <w:webHidden/>
              </w:rPr>
              <w:fldChar w:fldCharType="begin"/>
            </w:r>
            <w:r w:rsidR="002569E4">
              <w:rPr>
                <w:noProof/>
                <w:webHidden/>
              </w:rPr>
              <w:instrText xml:space="preserve"> PAGEREF _Toc9512558 \h </w:instrText>
            </w:r>
            <w:r w:rsidR="002569E4">
              <w:rPr>
                <w:noProof/>
                <w:webHidden/>
              </w:rPr>
            </w:r>
            <w:r w:rsidR="002569E4">
              <w:rPr>
                <w:noProof/>
                <w:webHidden/>
              </w:rPr>
              <w:fldChar w:fldCharType="separate"/>
            </w:r>
            <w:r w:rsidR="002569E4">
              <w:rPr>
                <w:noProof/>
                <w:webHidden/>
              </w:rPr>
              <w:t>21</w:t>
            </w:r>
            <w:r w:rsidR="002569E4">
              <w:rPr>
                <w:noProof/>
                <w:webHidden/>
              </w:rPr>
              <w:fldChar w:fldCharType="end"/>
            </w:r>
          </w:hyperlink>
        </w:p>
        <w:p w14:paraId="70C77AD6" w14:textId="5CECFE28" w:rsidR="002569E4" w:rsidRDefault="00D70D48">
          <w:pPr>
            <w:pStyle w:val="TOC1"/>
            <w:rPr>
              <w:rFonts w:asciiTheme="minorHAnsi" w:eastAsiaTheme="minorEastAsia" w:hAnsiTheme="minorHAnsi" w:cstheme="minorBidi"/>
              <w:noProof/>
            </w:rPr>
          </w:pPr>
          <w:hyperlink w:anchor="_Toc9512559" w:history="1">
            <w:r w:rsidR="002569E4" w:rsidRPr="00CA45F1">
              <w:rPr>
                <w:rStyle w:val="Hyperlink"/>
                <w:rFonts w:ascii="Times New Roman" w:hAnsi="Times New Roman"/>
                <w:noProof/>
              </w:rPr>
              <w:t>NOTES</w:t>
            </w:r>
            <w:r w:rsidR="002569E4">
              <w:rPr>
                <w:noProof/>
                <w:webHidden/>
              </w:rPr>
              <w:tab/>
            </w:r>
            <w:r w:rsidR="002569E4">
              <w:rPr>
                <w:noProof/>
                <w:webHidden/>
              </w:rPr>
              <w:fldChar w:fldCharType="begin"/>
            </w:r>
            <w:r w:rsidR="002569E4">
              <w:rPr>
                <w:noProof/>
                <w:webHidden/>
              </w:rPr>
              <w:instrText xml:space="preserve"> PAGEREF _Toc9512559 \h </w:instrText>
            </w:r>
            <w:r w:rsidR="002569E4">
              <w:rPr>
                <w:noProof/>
                <w:webHidden/>
              </w:rPr>
            </w:r>
            <w:r w:rsidR="002569E4">
              <w:rPr>
                <w:noProof/>
                <w:webHidden/>
              </w:rPr>
              <w:fldChar w:fldCharType="separate"/>
            </w:r>
            <w:r w:rsidR="002569E4">
              <w:rPr>
                <w:noProof/>
                <w:webHidden/>
              </w:rPr>
              <w:t>21</w:t>
            </w:r>
            <w:r w:rsidR="002569E4">
              <w:rPr>
                <w:noProof/>
                <w:webHidden/>
              </w:rPr>
              <w:fldChar w:fldCharType="end"/>
            </w:r>
          </w:hyperlink>
        </w:p>
        <w:p w14:paraId="28EFC16F" w14:textId="4A3F064B" w:rsidR="0046581F" w:rsidRPr="004466D5" w:rsidRDefault="00B412FE" w:rsidP="0046581F">
          <w:pPr>
            <w:rPr>
              <w:noProof/>
            </w:rPr>
          </w:pPr>
          <w:r w:rsidRPr="004466D5">
            <w:rPr>
              <w:b/>
              <w:bCs/>
              <w:noProof/>
            </w:rPr>
            <w:fldChar w:fldCharType="end"/>
          </w:r>
          <w:r w:rsidR="0046581F" w:rsidRPr="004466D5">
            <w:tab/>
          </w:r>
        </w:p>
      </w:sdtContent>
    </w:sdt>
    <w:p w14:paraId="3C66E30C" w14:textId="77777777" w:rsidR="0002266C" w:rsidRDefault="0002266C" w:rsidP="0046581F">
      <w:pPr>
        <w:rPr>
          <w:rFonts w:eastAsia="Arial"/>
          <w:b/>
          <w:bCs/>
        </w:rPr>
      </w:pPr>
    </w:p>
    <w:p w14:paraId="2D76DA05" w14:textId="77777777" w:rsidR="00AE304F" w:rsidRDefault="00AE304F" w:rsidP="0046581F">
      <w:pPr>
        <w:rPr>
          <w:rFonts w:eastAsia="Arial"/>
          <w:b/>
          <w:bCs/>
        </w:rPr>
      </w:pPr>
    </w:p>
    <w:p w14:paraId="3EA79B8E" w14:textId="77777777" w:rsidR="004466D5" w:rsidRDefault="004466D5" w:rsidP="0046581F">
      <w:pPr>
        <w:rPr>
          <w:rFonts w:eastAsia="Arial"/>
          <w:b/>
          <w:bCs/>
        </w:rPr>
      </w:pPr>
    </w:p>
    <w:p w14:paraId="4D37C82B" w14:textId="7296CCA8" w:rsidR="00EB4244" w:rsidRPr="0046581F" w:rsidRDefault="00962BF5" w:rsidP="0046581F">
      <w:r w:rsidRPr="00C65D8D">
        <w:rPr>
          <w:rFonts w:eastAsia="Arial"/>
          <w:b/>
          <w:bCs/>
        </w:rPr>
        <w:t>MODUL</w:t>
      </w:r>
      <w:r w:rsidR="004A670E" w:rsidRPr="00C65D8D">
        <w:rPr>
          <w:rFonts w:eastAsia="Arial"/>
          <w:b/>
          <w:bCs/>
        </w:rPr>
        <w:t>E OVERVIEW</w:t>
      </w:r>
      <w:bookmarkEnd w:id="0"/>
      <w:r w:rsidR="00396E6A" w:rsidRPr="00396E6A">
        <w:t xml:space="preserve"> </w:t>
      </w:r>
    </w:p>
    <w:p w14:paraId="7006F8DA" w14:textId="2F196C14" w:rsidR="00020BFC" w:rsidRPr="00C65D8D" w:rsidRDefault="00F233A2" w:rsidP="00E8025D">
      <w:pPr>
        <w:pStyle w:val="NormalWeb"/>
        <w:jc w:val="both"/>
        <w:rPr>
          <w:rFonts w:ascii="Times New Roman" w:hAnsi="Times New Roman" w:cs="Times New Roman"/>
          <w:sz w:val="24"/>
          <w:szCs w:val="24"/>
        </w:rPr>
      </w:pPr>
      <w:r w:rsidRPr="00C65D8D">
        <w:rPr>
          <w:rFonts w:ascii="Times New Roman" w:eastAsia="Arial" w:hAnsi="Times New Roman" w:cs="Times New Roman"/>
          <w:sz w:val="24"/>
          <w:szCs w:val="24"/>
        </w:rPr>
        <w:t xml:space="preserve">This training module provides </w:t>
      </w:r>
      <w:r w:rsidR="00C9778E" w:rsidRPr="00C65D8D">
        <w:rPr>
          <w:rFonts w:ascii="Times New Roman" w:eastAsia="Arial" w:hAnsi="Times New Roman" w:cs="Times New Roman"/>
          <w:sz w:val="24"/>
          <w:szCs w:val="24"/>
        </w:rPr>
        <w:t xml:space="preserve">instruction in proposal </w:t>
      </w:r>
      <w:r w:rsidR="00A33518" w:rsidRPr="00C65D8D">
        <w:rPr>
          <w:rFonts w:ascii="Times New Roman" w:eastAsia="Arial" w:hAnsi="Times New Roman" w:cs="Times New Roman"/>
          <w:sz w:val="24"/>
          <w:szCs w:val="24"/>
        </w:rPr>
        <w:t xml:space="preserve">writing, a critical first step in </w:t>
      </w:r>
      <w:r w:rsidR="009A2A81" w:rsidRPr="00C65D8D">
        <w:rPr>
          <w:rFonts w:ascii="Times New Roman" w:eastAsia="Arial" w:hAnsi="Times New Roman" w:cs="Times New Roman"/>
          <w:sz w:val="24"/>
          <w:szCs w:val="24"/>
        </w:rPr>
        <w:t>conducting</w:t>
      </w:r>
      <w:r w:rsidR="00C9778E" w:rsidRPr="00C65D8D">
        <w:rPr>
          <w:rFonts w:ascii="Times New Roman" w:eastAsia="Arial" w:hAnsi="Times New Roman" w:cs="Times New Roman"/>
          <w:sz w:val="24"/>
          <w:szCs w:val="24"/>
        </w:rPr>
        <w:t xml:space="preserve"> a successful research project.</w:t>
      </w:r>
      <w:r w:rsidR="004466D5">
        <w:rPr>
          <w:rFonts w:ascii="Times New Roman" w:eastAsia="Arial" w:hAnsi="Times New Roman" w:cs="Times New Roman"/>
          <w:sz w:val="24"/>
          <w:szCs w:val="24"/>
        </w:rPr>
        <w:t xml:space="preserve"> </w:t>
      </w:r>
      <w:r w:rsidR="002A5CD7" w:rsidRPr="00C65D8D">
        <w:rPr>
          <w:rFonts w:ascii="Times New Roman" w:hAnsi="Times New Roman" w:cs="Times New Roman"/>
          <w:sz w:val="24"/>
          <w:szCs w:val="24"/>
        </w:rPr>
        <w:t xml:space="preserve">Topics covered during the week </w:t>
      </w:r>
      <w:proofErr w:type="gramStart"/>
      <w:r w:rsidR="00C9778E" w:rsidRPr="00C65D8D">
        <w:rPr>
          <w:rFonts w:ascii="Times New Roman" w:hAnsi="Times New Roman" w:cs="Times New Roman"/>
          <w:sz w:val="24"/>
          <w:szCs w:val="24"/>
        </w:rPr>
        <w:t>include:</w:t>
      </w:r>
      <w:proofErr w:type="gramEnd"/>
      <w:r w:rsidR="00C9778E" w:rsidRPr="00C65D8D">
        <w:rPr>
          <w:rFonts w:ascii="Times New Roman" w:hAnsi="Times New Roman" w:cs="Times New Roman"/>
          <w:sz w:val="24"/>
          <w:szCs w:val="24"/>
        </w:rPr>
        <w:t xml:space="preserve"> </w:t>
      </w:r>
      <w:r w:rsidR="009A2A81" w:rsidRPr="00C65D8D">
        <w:rPr>
          <w:rFonts w:ascii="Times New Roman" w:hAnsi="Times New Roman" w:cs="Times New Roman"/>
          <w:sz w:val="24"/>
          <w:szCs w:val="24"/>
        </w:rPr>
        <w:t xml:space="preserve">effective writing, the </w:t>
      </w:r>
      <w:r w:rsidR="00C9778E" w:rsidRPr="00C65D8D">
        <w:rPr>
          <w:rFonts w:ascii="Times New Roman" w:hAnsi="Times New Roman" w:cs="Times New Roman"/>
          <w:sz w:val="24"/>
          <w:szCs w:val="24"/>
        </w:rPr>
        <w:t>components of a research proposal, quantitativ</w:t>
      </w:r>
      <w:r w:rsidR="002A4F5B">
        <w:rPr>
          <w:rFonts w:ascii="Times New Roman" w:hAnsi="Times New Roman" w:cs="Times New Roman"/>
          <w:sz w:val="24"/>
          <w:szCs w:val="24"/>
        </w:rPr>
        <w:t>e and qualitative study design,</w:t>
      </w:r>
      <w:r w:rsidR="00C9778E" w:rsidRPr="00C65D8D">
        <w:rPr>
          <w:rFonts w:ascii="Times New Roman" w:hAnsi="Times New Roman" w:cs="Times New Roman"/>
          <w:sz w:val="24"/>
          <w:szCs w:val="24"/>
        </w:rPr>
        <w:t xml:space="preserve"> </w:t>
      </w:r>
      <w:r w:rsidR="00AC6201">
        <w:rPr>
          <w:rFonts w:ascii="Times New Roman" w:hAnsi="Times New Roman" w:cs="Times New Roman"/>
          <w:sz w:val="24"/>
          <w:szCs w:val="24"/>
        </w:rPr>
        <w:t xml:space="preserve">and </w:t>
      </w:r>
      <w:r w:rsidR="00AC0453" w:rsidRPr="00C65D8D">
        <w:rPr>
          <w:rFonts w:ascii="Times New Roman" w:hAnsi="Times New Roman" w:cs="Times New Roman"/>
          <w:sz w:val="24"/>
          <w:szCs w:val="24"/>
        </w:rPr>
        <w:t>the peer review process</w:t>
      </w:r>
      <w:r w:rsidR="00C9778E" w:rsidRPr="00C65D8D">
        <w:rPr>
          <w:rFonts w:ascii="Times New Roman" w:hAnsi="Times New Roman" w:cs="Times New Roman"/>
          <w:sz w:val="24"/>
          <w:szCs w:val="24"/>
        </w:rPr>
        <w:t>.</w:t>
      </w:r>
      <w:r w:rsidR="004466D5">
        <w:rPr>
          <w:rFonts w:ascii="Times New Roman" w:hAnsi="Times New Roman" w:cs="Times New Roman"/>
          <w:sz w:val="24"/>
          <w:szCs w:val="24"/>
        </w:rPr>
        <w:t xml:space="preserve"> </w:t>
      </w:r>
      <w:r w:rsidR="00A33518" w:rsidRPr="00C65D8D">
        <w:rPr>
          <w:rFonts w:ascii="Times New Roman" w:hAnsi="Times New Roman" w:cs="Times New Roman"/>
          <w:sz w:val="24"/>
          <w:szCs w:val="24"/>
        </w:rPr>
        <w:t xml:space="preserve">The module </w:t>
      </w:r>
      <w:r w:rsidR="00FE5D76" w:rsidRPr="00C65D8D">
        <w:rPr>
          <w:rFonts w:ascii="Times New Roman" w:hAnsi="Times New Roman" w:cs="Times New Roman"/>
          <w:sz w:val="24"/>
          <w:szCs w:val="24"/>
        </w:rPr>
        <w:t xml:space="preserve">emphasizes </w:t>
      </w:r>
      <w:r w:rsidR="002A5CD7" w:rsidRPr="00C65D8D">
        <w:rPr>
          <w:rFonts w:ascii="Times New Roman" w:hAnsi="Times New Roman" w:cs="Times New Roman"/>
          <w:sz w:val="24"/>
          <w:szCs w:val="24"/>
        </w:rPr>
        <w:t xml:space="preserve">skills </w:t>
      </w:r>
      <w:r w:rsidR="00A33518" w:rsidRPr="00C65D8D">
        <w:rPr>
          <w:rFonts w:ascii="Times New Roman" w:hAnsi="Times New Roman" w:cs="Times New Roman"/>
          <w:sz w:val="24"/>
          <w:szCs w:val="24"/>
        </w:rPr>
        <w:t>required</w:t>
      </w:r>
      <w:r w:rsidR="002A5CD7" w:rsidRPr="00C65D8D">
        <w:rPr>
          <w:rFonts w:ascii="Times New Roman" w:hAnsi="Times New Roman" w:cs="Times New Roman"/>
          <w:sz w:val="24"/>
          <w:szCs w:val="24"/>
        </w:rPr>
        <w:t xml:space="preserve"> </w:t>
      </w:r>
      <w:r w:rsidR="00FE5D76" w:rsidRPr="00C65D8D">
        <w:rPr>
          <w:rFonts w:ascii="Times New Roman" w:hAnsi="Times New Roman" w:cs="Times New Roman"/>
          <w:sz w:val="24"/>
          <w:szCs w:val="24"/>
        </w:rPr>
        <w:t>to write a proposal by having t</w:t>
      </w:r>
      <w:r w:rsidR="002A5CD7" w:rsidRPr="00C65D8D">
        <w:rPr>
          <w:rFonts w:ascii="Times New Roman" w:hAnsi="Times New Roman" w:cs="Times New Roman"/>
          <w:sz w:val="24"/>
          <w:szCs w:val="24"/>
        </w:rPr>
        <w:t xml:space="preserve">rainees </w:t>
      </w:r>
      <w:r w:rsidR="00EA0392" w:rsidRPr="00C65D8D">
        <w:rPr>
          <w:rFonts w:ascii="Times New Roman" w:hAnsi="Times New Roman" w:cs="Times New Roman"/>
          <w:sz w:val="24"/>
          <w:szCs w:val="24"/>
        </w:rPr>
        <w:t>spend</w:t>
      </w:r>
      <w:r w:rsidR="002A5CD7" w:rsidRPr="00C65D8D">
        <w:rPr>
          <w:rFonts w:ascii="Times New Roman" w:hAnsi="Times New Roman" w:cs="Times New Roman"/>
          <w:sz w:val="24"/>
          <w:szCs w:val="24"/>
        </w:rPr>
        <w:t xml:space="preserve"> </w:t>
      </w:r>
      <w:r w:rsidR="000C759C" w:rsidRPr="00C65D8D">
        <w:rPr>
          <w:rFonts w:ascii="Times New Roman" w:hAnsi="Times New Roman" w:cs="Times New Roman"/>
          <w:sz w:val="24"/>
          <w:szCs w:val="24"/>
        </w:rPr>
        <w:t>at least one-third of</w:t>
      </w:r>
      <w:r w:rsidR="002A5CD7" w:rsidRPr="00C65D8D">
        <w:rPr>
          <w:rFonts w:ascii="Times New Roman" w:hAnsi="Times New Roman" w:cs="Times New Roman"/>
          <w:sz w:val="24"/>
          <w:szCs w:val="24"/>
        </w:rPr>
        <w:t xml:space="preserve"> </w:t>
      </w:r>
      <w:r w:rsidR="00EA0392" w:rsidRPr="00C65D8D">
        <w:rPr>
          <w:rFonts w:ascii="Times New Roman" w:hAnsi="Times New Roman" w:cs="Times New Roman"/>
          <w:sz w:val="24"/>
          <w:szCs w:val="24"/>
        </w:rPr>
        <w:t xml:space="preserve">the </w:t>
      </w:r>
      <w:r w:rsidR="002A5CD7" w:rsidRPr="00C65D8D">
        <w:rPr>
          <w:rFonts w:ascii="Times New Roman" w:hAnsi="Times New Roman" w:cs="Times New Roman"/>
          <w:sz w:val="24"/>
          <w:szCs w:val="24"/>
        </w:rPr>
        <w:t xml:space="preserve">time </w:t>
      </w:r>
      <w:r w:rsidR="00FE5D76" w:rsidRPr="00C65D8D">
        <w:rPr>
          <w:rFonts w:ascii="Times New Roman" w:hAnsi="Times New Roman" w:cs="Times New Roman"/>
          <w:sz w:val="24"/>
          <w:szCs w:val="24"/>
        </w:rPr>
        <w:t xml:space="preserve">in class and out of class </w:t>
      </w:r>
      <w:r w:rsidR="000C759C" w:rsidRPr="00C65D8D">
        <w:rPr>
          <w:rFonts w:ascii="Times New Roman" w:hAnsi="Times New Roman" w:cs="Times New Roman"/>
          <w:sz w:val="24"/>
          <w:szCs w:val="24"/>
        </w:rPr>
        <w:t xml:space="preserve">developing </w:t>
      </w:r>
      <w:r w:rsidR="000C759C" w:rsidRPr="00C65D8D">
        <w:rPr>
          <w:rFonts w:ascii="Times New Roman" w:hAnsi="Times New Roman" w:cs="Times New Roman"/>
          <w:i/>
          <w:sz w:val="24"/>
          <w:szCs w:val="24"/>
        </w:rPr>
        <w:t>their own proposals</w:t>
      </w:r>
      <w:r w:rsidR="00EA0392" w:rsidRPr="00C65D8D">
        <w:rPr>
          <w:rFonts w:ascii="Times New Roman" w:hAnsi="Times New Roman" w:cs="Times New Roman"/>
          <w:sz w:val="24"/>
          <w:szCs w:val="24"/>
        </w:rPr>
        <w:t xml:space="preserve"> with feedback from </w:t>
      </w:r>
      <w:r w:rsidR="00713E2F" w:rsidRPr="00C65D8D">
        <w:rPr>
          <w:rFonts w:ascii="Times New Roman" w:hAnsi="Times New Roman" w:cs="Times New Roman"/>
          <w:sz w:val="24"/>
          <w:szCs w:val="24"/>
        </w:rPr>
        <w:t>each other and the course instructors</w:t>
      </w:r>
      <w:r w:rsidR="000C759C" w:rsidRPr="00C65D8D">
        <w:rPr>
          <w:rFonts w:ascii="Times New Roman" w:hAnsi="Times New Roman" w:cs="Times New Roman"/>
          <w:sz w:val="24"/>
          <w:szCs w:val="24"/>
        </w:rPr>
        <w:t>.</w:t>
      </w:r>
      <w:r w:rsidR="004466D5">
        <w:rPr>
          <w:rFonts w:ascii="Times New Roman" w:hAnsi="Times New Roman" w:cs="Times New Roman"/>
          <w:sz w:val="24"/>
          <w:szCs w:val="24"/>
        </w:rPr>
        <w:t xml:space="preserve"> </w:t>
      </w:r>
      <w:r w:rsidR="00934183" w:rsidRPr="00C65D8D">
        <w:rPr>
          <w:rFonts w:ascii="Times New Roman" w:hAnsi="Times New Roman" w:cs="Times New Roman"/>
          <w:sz w:val="24"/>
          <w:szCs w:val="24"/>
        </w:rPr>
        <w:t>Ethical conduct and research with</w:t>
      </w:r>
      <w:r w:rsidR="00F01810" w:rsidRPr="00C65D8D">
        <w:rPr>
          <w:rFonts w:ascii="Times New Roman" w:hAnsi="Times New Roman" w:cs="Times New Roman"/>
          <w:sz w:val="24"/>
          <w:szCs w:val="24"/>
        </w:rPr>
        <w:t xml:space="preserve"> human subjects are </w:t>
      </w:r>
      <w:r w:rsidR="00934183" w:rsidRPr="00C65D8D">
        <w:rPr>
          <w:rFonts w:ascii="Times New Roman" w:hAnsi="Times New Roman" w:cs="Times New Roman"/>
          <w:sz w:val="24"/>
          <w:szCs w:val="24"/>
        </w:rPr>
        <w:t xml:space="preserve">two </w:t>
      </w:r>
      <w:r w:rsidR="00876D1C" w:rsidRPr="00C65D8D">
        <w:rPr>
          <w:rFonts w:ascii="Times New Roman" w:hAnsi="Times New Roman" w:cs="Times New Roman"/>
          <w:sz w:val="24"/>
          <w:szCs w:val="24"/>
        </w:rPr>
        <w:t>critical areas in the responsible conduct of research</w:t>
      </w:r>
      <w:r w:rsidR="00F01810" w:rsidRPr="00C65D8D">
        <w:rPr>
          <w:rFonts w:ascii="Times New Roman" w:hAnsi="Times New Roman" w:cs="Times New Roman"/>
          <w:sz w:val="24"/>
          <w:szCs w:val="24"/>
        </w:rPr>
        <w:t xml:space="preserve"> that </w:t>
      </w:r>
      <w:r w:rsidR="00876D1C" w:rsidRPr="00C65D8D">
        <w:rPr>
          <w:rFonts w:ascii="Times New Roman" w:hAnsi="Times New Roman" w:cs="Times New Roman"/>
          <w:sz w:val="24"/>
          <w:szCs w:val="24"/>
        </w:rPr>
        <w:t xml:space="preserve">have been covered elsewhere in the Fellowship (see Responsible Conduct of Research </w:t>
      </w:r>
      <w:r w:rsidR="00F01810" w:rsidRPr="00C65D8D">
        <w:rPr>
          <w:rFonts w:ascii="Times New Roman" w:hAnsi="Times New Roman" w:cs="Times New Roman"/>
          <w:sz w:val="24"/>
          <w:szCs w:val="24"/>
        </w:rPr>
        <w:t xml:space="preserve">distance learning </w:t>
      </w:r>
      <w:r w:rsidR="00876D1C" w:rsidRPr="00C65D8D">
        <w:rPr>
          <w:rFonts w:ascii="Times New Roman" w:hAnsi="Times New Roman" w:cs="Times New Roman"/>
          <w:sz w:val="24"/>
          <w:szCs w:val="24"/>
        </w:rPr>
        <w:t>module)</w:t>
      </w:r>
      <w:r w:rsidR="002A4F5B">
        <w:rPr>
          <w:rFonts w:ascii="Times New Roman" w:hAnsi="Times New Roman" w:cs="Times New Roman"/>
          <w:sz w:val="24"/>
          <w:szCs w:val="24"/>
        </w:rPr>
        <w:t>.</w:t>
      </w:r>
      <w:r w:rsidR="00876D1C" w:rsidRPr="00C65D8D">
        <w:rPr>
          <w:rFonts w:ascii="Times New Roman" w:hAnsi="Times New Roman" w:cs="Times New Roman"/>
          <w:sz w:val="24"/>
          <w:szCs w:val="24"/>
        </w:rPr>
        <w:t xml:space="preserve"> </w:t>
      </w:r>
      <w:r w:rsidR="00AC6201">
        <w:rPr>
          <w:rFonts w:ascii="Times New Roman" w:hAnsi="Times New Roman" w:cs="Times New Roman"/>
          <w:sz w:val="24"/>
          <w:szCs w:val="24"/>
        </w:rPr>
        <w:t>Principles will be reviewed and</w:t>
      </w:r>
      <w:r w:rsidR="00876D1C" w:rsidRPr="00C65D8D">
        <w:rPr>
          <w:rFonts w:ascii="Times New Roman" w:hAnsi="Times New Roman" w:cs="Times New Roman"/>
          <w:sz w:val="24"/>
          <w:szCs w:val="24"/>
        </w:rPr>
        <w:t xml:space="preserve"> </w:t>
      </w:r>
      <w:r w:rsidR="00AC6201">
        <w:rPr>
          <w:rFonts w:ascii="Times New Roman" w:hAnsi="Times New Roman" w:cs="Times New Roman"/>
          <w:sz w:val="24"/>
          <w:szCs w:val="24"/>
        </w:rPr>
        <w:t xml:space="preserve">specific cases relevant to research proposal and grant writing will be discussed </w:t>
      </w:r>
      <w:r w:rsidR="00F01810" w:rsidRPr="00C65D8D">
        <w:rPr>
          <w:rFonts w:ascii="Times New Roman" w:hAnsi="Times New Roman" w:cs="Times New Roman"/>
          <w:sz w:val="24"/>
          <w:szCs w:val="24"/>
        </w:rPr>
        <w:t>in this module</w:t>
      </w:r>
      <w:r w:rsidR="00C9778E" w:rsidRPr="00C65D8D">
        <w:rPr>
          <w:rFonts w:ascii="Times New Roman" w:hAnsi="Times New Roman" w:cs="Times New Roman"/>
          <w:sz w:val="24"/>
          <w:szCs w:val="24"/>
        </w:rPr>
        <w:t>.</w:t>
      </w:r>
    </w:p>
    <w:p w14:paraId="63DF9ACC" w14:textId="00EA9F83" w:rsidR="004A670E" w:rsidRPr="00C65D8D" w:rsidRDefault="00962BF5" w:rsidP="00E8025D">
      <w:pPr>
        <w:pStyle w:val="Heading1"/>
        <w:jc w:val="both"/>
        <w:rPr>
          <w:rFonts w:ascii="Times New Roman" w:hAnsi="Times New Roman" w:cs="Times New Roman"/>
          <w:sz w:val="24"/>
          <w:szCs w:val="24"/>
        </w:rPr>
      </w:pPr>
      <w:bookmarkStart w:id="2" w:name="_Toc343249397"/>
      <w:bookmarkStart w:id="3" w:name="_Toc9512535"/>
      <w:r w:rsidRPr="00C65D8D">
        <w:rPr>
          <w:rFonts w:ascii="Times New Roman" w:hAnsi="Times New Roman" w:cs="Times New Roman"/>
          <w:sz w:val="24"/>
          <w:szCs w:val="24"/>
        </w:rPr>
        <w:t xml:space="preserve">MODULE </w:t>
      </w:r>
      <w:r w:rsidR="004A670E" w:rsidRPr="00C65D8D">
        <w:rPr>
          <w:rFonts w:ascii="Times New Roman" w:hAnsi="Times New Roman" w:cs="Times New Roman"/>
          <w:sz w:val="24"/>
          <w:szCs w:val="24"/>
        </w:rPr>
        <w:t>LEARNING OBJECTIVES</w:t>
      </w:r>
      <w:bookmarkEnd w:id="2"/>
      <w:bookmarkEnd w:id="3"/>
    </w:p>
    <w:p w14:paraId="14427B40" w14:textId="77777777" w:rsidR="00EB4244" w:rsidRPr="00C65D8D" w:rsidRDefault="00C9778E" w:rsidP="00E8025D">
      <w:pPr>
        <w:pStyle w:val="NormalWeb"/>
        <w:jc w:val="both"/>
        <w:rPr>
          <w:rFonts w:ascii="Times New Roman" w:hAnsi="Times New Roman" w:cs="Times New Roman"/>
          <w:b/>
          <w:bCs/>
          <w:sz w:val="24"/>
          <w:szCs w:val="24"/>
        </w:rPr>
      </w:pPr>
      <w:r w:rsidRPr="00C65D8D">
        <w:rPr>
          <w:rFonts w:ascii="Times New Roman" w:hAnsi="Times New Roman" w:cs="Times New Roman"/>
          <w:sz w:val="24"/>
          <w:szCs w:val="24"/>
        </w:rPr>
        <w:t>On course completion the student will be able to:</w:t>
      </w:r>
    </w:p>
    <w:p w14:paraId="557EF262" w14:textId="77777777" w:rsidR="00EB4244" w:rsidRPr="00C65D8D" w:rsidRDefault="00EB4244" w:rsidP="00E8025D">
      <w:pPr>
        <w:numPr>
          <w:ilvl w:val="0"/>
          <w:numId w:val="3"/>
        </w:numPr>
        <w:contextualSpacing/>
        <w:jc w:val="both"/>
      </w:pPr>
      <w:r w:rsidRPr="00C65D8D">
        <w:t xml:space="preserve">Identify </w:t>
      </w:r>
      <w:r w:rsidR="008E63F9" w:rsidRPr="00C65D8D">
        <w:t xml:space="preserve">the </w:t>
      </w:r>
      <w:r w:rsidRPr="00C65D8D">
        <w:t>key components of a successful grant proposal</w:t>
      </w:r>
      <w:r w:rsidR="008E63F9" w:rsidRPr="00C65D8D">
        <w:t xml:space="preserve"> and </w:t>
      </w:r>
      <w:r w:rsidR="00A33518" w:rsidRPr="00C65D8D">
        <w:t>discuss at least two</w:t>
      </w:r>
      <w:r w:rsidR="008E63F9" w:rsidRPr="00C65D8D">
        <w:t xml:space="preserve"> </w:t>
      </w:r>
      <w:r w:rsidR="0070275A" w:rsidRPr="00C65D8D">
        <w:t>“pearls”</w:t>
      </w:r>
      <w:r w:rsidR="008E63F9" w:rsidRPr="00C65D8D">
        <w:t xml:space="preserve"> for </w:t>
      </w:r>
      <w:r w:rsidR="0070275A" w:rsidRPr="00C65D8D">
        <w:t xml:space="preserve">writing </w:t>
      </w:r>
      <w:r w:rsidR="008E63F9" w:rsidRPr="00C65D8D">
        <w:t>each section</w:t>
      </w:r>
      <w:r w:rsidRPr="00C65D8D">
        <w:t>.</w:t>
      </w:r>
    </w:p>
    <w:p w14:paraId="022572EC" w14:textId="77777777" w:rsidR="00EB4244" w:rsidRPr="00C65D8D" w:rsidRDefault="00EB4244" w:rsidP="00E8025D">
      <w:pPr>
        <w:jc w:val="both"/>
      </w:pPr>
    </w:p>
    <w:p w14:paraId="71B668A0" w14:textId="77777777" w:rsidR="00EB4244" w:rsidRPr="00C65D8D" w:rsidRDefault="00C42BE9" w:rsidP="00E8025D">
      <w:pPr>
        <w:numPr>
          <w:ilvl w:val="0"/>
          <w:numId w:val="3"/>
        </w:numPr>
        <w:contextualSpacing/>
        <w:jc w:val="both"/>
      </w:pPr>
      <w:r w:rsidRPr="00C65D8D">
        <w:t>Demonstrate knowledge of the</w:t>
      </w:r>
      <w:r w:rsidR="00EB4244" w:rsidRPr="00C65D8D">
        <w:t xml:space="preserve"> </w:t>
      </w:r>
      <w:r w:rsidR="00581D34" w:rsidRPr="00C65D8D">
        <w:t>different qualitative and quantitative approaches</w:t>
      </w:r>
      <w:r w:rsidR="002C0D2B" w:rsidRPr="00C65D8D">
        <w:t xml:space="preserve"> and use these effectively in designing a study.</w:t>
      </w:r>
    </w:p>
    <w:p w14:paraId="7DD8B85C" w14:textId="77777777" w:rsidR="002C0D2B" w:rsidRPr="00C65D8D" w:rsidRDefault="002C0D2B" w:rsidP="00E8025D">
      <w:pPr>
        <w:contextualSpacing/>
        <w:jc w:val="both"/>
      </w:pPr>
    </w:p>
    <w:p w14:paraId="7E25AA76" w14:textId="77777777" w:rsidR="00EA0931" w:rsidRPr="00C65D8D" w:rsidRDefault="008E63F9" w:rsidP="00E8025D">
      <w:pPr>
        <w:numPr>
          <w:ilvl w:val="0"/>
          <w:numId w:val="3"/>
        </w:numPr>
        <w:contextualSpacing/>
        <w:jc w:val="both"/>
      </w:pPr>
      <w:r w:rsidRPr="00C65D8D">
        <w:t xml:space="preserve">Describe the grant application process and </w:t>
      </w:r>
      <w:r w:rsidR="002C0D2B" w:rsidRPr="00C65D8D">
        <w:t xml:space="preserve">participate in </w:t>
      </w:r>
      <w:r w:rsidRPr="00C65D8D">
        <w:t>review</w:t>
      </w:r>
      <w:r w:rsidR="002C0D2B" w:rsidRPr="00C65D8D">
        <w:t>ing</w:t>
      </w:r>
      <w:r w:rsidRPr="00C65D8D">
        <w:t xml:space="preserve"> a proposal using NIH criteria for peer review.</w:t>
      </w:r>
    </w:p>
    <w:p w14:paraId="0609799D" w14:textId="77777777" w:rsidR="00EA0931" w:rsidRPr="00C65D8D" w:rsidRDefault="00EA0931" w:rsidP="00E8025D">
      <w:pPr>
        <w:ind w:left="360"/>
        <w:contextualSpacing/>
        <w:jc w:val="both"/>
      </w:pPr>
    </w:p>
    <w:p w14:paraId="348B428B" w14:textId="77777777" w:rsidR="00EB4244" w:rsidRPr="00C65D8D" w:rsidRDefault="00EA0931" w:rsidP="00E8025D">
      <w:pPr>
        <w:numPr>
          <w:ilvl w:val="0"/>
          <w:numId w:val="3"/>
        </w:numPr>
        <w:contextualSpacing/>
        <w:jc w:val="both"/>
      </w:pPr>
      <w:r w:rsidRPr="00C65D8D">
        <w:rPr>
          <w:rFonts w:eastAsia="Calibri"/>
          <w:color w:val="auto"/>
        </w:rPr>
        <w:t>W</w:t>
      </w:r>
      <w:r w:rsidR="00966A0F" w:rsidRPr="00C65D8D">
        <w:t>rite a competitive research proposal with input from a mentor and more senior colleagues.</w:t>
      </w:r>
      <w:r w:rsidR="00EB4244" w:rsidRPr="00C65D8D">
        <w:t xml:space="preserve"> </w:t>
      </w:r>
    </w:p>
    <w:p w14:paraId="5D84A569" w14:textId="77777777" w:rsidR="00F233A2" w:rsidRPr="00C65D8D" w:rsidRDefault="00F233A2" w:rsidP="00E8025D">
      <w:pPr>
        <w:rPr>
          <w:rFonts w:eastAsia="Arial"/>
        </w:rPr>
      </w:pPr>
    </w:p>
    <w:p w14:paraId="2CB414AA" w14:textId="77777777" w:rsidR="000C787E" w:rsidRPr="00C65D8D" w:rsidRDefault="000C787E">
      <w:pPr>
        <w:rPr>
          <w:rFonts w:eastAsia="Arial"/>
          <w:b/>
          <w:bCs/>
        </w:rPr>
      </w:pPr>
    </w:p>
    <w:p w14:paraId="02F2FF26" w14:textId="77777777" w:rsidR="00A86810" w:rsidRDefault="00A86810" w:rsidP="00984F6A">
      <w:pPr>
        <w:pStyle w:val="Heading1"/>
        <w:jc w:val="center"/>
        <w:rPr>
          <w:rFonts w:ascii="Times New Roman" w:hAnsi="Times New Roman" w:cs="Times New Roman"/>
          <w:sz w:val="24"/>
          <w:szCs w:val="24"/>
        </w:rPr>
        <w:sectPr w:rsidR="00A86810" w:rsidSect="00DC4F53">
          <w:headerReference w:type="default" r:id="rId11"/>
          <w:footerReference w:type="default" r:id="rId12"/>
          <w:footerReference w:type="first" r:id="rId13"/>
          <w:pgSz w:w="12240" w:h="15840"/>
          <w:pgMar w:top="1440" w:right="1440" w:bottom="1440" w:left="1440" w:header="708" w:footer="708" w:gutter="0"/>
          <w:pgNumType w:start="1"/>
          <w:cols w:space="708"/>
          <w:titlePg/>
          <w:docGrid w:linePitch="360"/>
        </w:sectPr>
      </w:pPr>
      <w:bookmarkStart w:id="4" w:name="_Toc343249398"/>
    </w:p>
    <w:p w14:paraId="3F33182A" w14:textId="272625BA" w:rsidR="001C347C" w:rsidRPr="00C65D8D" w:rsidRDefault="00AB6276" w:rsidP="00984F6A">
      <w:pPr>
        <w:pStyle w:val="Heading1"/>
        <w:jc w:val="center"/>
        <w:rPr>
          <w:rFonts w:ascii="Times New Roman" w:hAnsi="Times New Roman" w:cs="Times New Roman"/>
          <w:sz w:val="24"/>
          <w:szCs w:val="24"/>
        </w:rPr>
      </w:pPr>
      <w:bookmarkStart w:id="5" w:name="_Toc9512536"/>
      <w:r w:rsidRPr="00C65D8D">
        <w:rPr>
          <w:rFonts w:ascii="Times New Roman" w:hAnsi="Times New Roman" w:cs="Times New Roman"/>
          <w:sz w:val="24"/>
          <w:szCs w:val="24"/>
        </w:rPr>
        <w:lastRenderedPageBreak/>
        <w:t>EFFECTIVE PROPOSAL WRITING</w:t>
      </w:r>
      <w:r w:rsidR="001C347C" w:rsidRPr="00C65D8D">
        <w:rPr>
          <w:rFonts w:ascii="Times New Roman" w:hAnsi="Times New Roman" w:cs="Times New Roman"/>
          <w:sz w:val="24"/>
          <w:szCs w:val="24"/>
        </w:rPr>
        <w:t xml:space="preserve"> </w:t>
      </w:r>
      <w:bookmarkStart w:id="6" w:name="ModuleSchedule"/>
      <w:r w:rsidR="001C347C" w:rsidRPr="00C65D8D">
        <w:rPr>
          <w:rFonts w:ascii="Times New Roman" w:hAnsi="Times New Roman" w:cs="Times New Roman"/>
          <w:sz w:val="24"/>
          <w:szCs w:val="24"/>
        </w:rPr>
        <w:t>MODULE SCHEDULE</w:t>
      </w:r>
      <w:bookmarkEnd w:id="4"/>
      <w:bookmarkEnd w:id="5"/>
      <w:bookmarkEnd w:id="6"/>
    </w:p>
    <w:tbl>
      <w:tblPr>
        <w:tblW w:w="1154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2349"/>
        <w:gridCol w:w="2666"/>
        <w:gridCol w:w="2610"/>
        <w:gridCol w:w="2666"/>
      </w:tblGrid>
      <w:tr w:rsidR="00E37558" w:rsidRPr="0081672A" w14:paraId="704B8349" w14:textId="77777777" w:rsidTr="002A4F5B">
        <w:trPr>
          <w:trHeight w:val="260"/>
        </w:trPr>
        <w:tc>
          <w:tcPr>
            <w:tcW w:w="1251" w:type="dxa"/>
            <w:shd w:val="clear" w:color="auto" w:fill="auto"/>
          </w:tcPr>
          <w:p w14:paraId="2632E86A" w14:textId="77777777" w:rsidR="00E37558" w:rsidRPr="0081672A" w:rsidRDefault="00E37558" w:rsidP="00547711">
            <w:pPr>
              <w:jc w:val="center"/>
              <w:rPr>
                <w:b/>
                <w:iCs/>
                <w:sz w:val="20"/>
                <w:szCs w:val="20"/>
              </w:rPr>
            </w:pPr>
          </w:p>
        </w:tc>
        <w:tc>
          <w:tcPr>
            <w:tcW w:w="2349" w:type="dxa"/>
            <w:shd w:val="clear" w:color="auto" w:fill="auto"/>
          </w:tcPr>
          <w:p w14:paraId="0A0AFD3B" w14:textId="7CC7B199" w:rsidR="00E37558" w:rsidRPr="0081672A" w:rsidRDefault="00E37558" w:rsidP="00547711">
            <w:pPr>
              <w:jc w:val="center"/>
              <w:rPr>
                <w:b/>
                <w:iCs/>
                <w:sz w:val="20"/>
                <w:szCs w:val="20"/>
              </w:rPr>
            </w:pPr>
            <w:r>
              <w:rPr>
                <w:b/>
                <w:iCs/>
                <w:sz w:val="20"/>
                <w:szCs w:val="20"/>
              </w:rPr>
              <w:t>Day 1</w:t>
            </w:r>
            <w:r w:rsidR="00937E1A">
              <w:rPr>
                <w:b/>
                <w:iCs/>
                <w:sz w:val="20"/>
                <w:szCs w:val="20"/>
              </w:rPr>
              <w:t xml:space="preserve"> </w:t>
            </w:r>
          </w:p>
        </w:tc>
        <w:tc>
          <w:tcPr>
            <w:tcW w:w="2666" w:type="dxa"/>
            <w:shd w:val="clear" w:color="auto" w:fill="auto"/>
          </w:tcPr>
          <w:p w14:paraId="62A1884A" w14:textId="7424CBB6" w:rsidR="00E37558" w:rsidRPr="0081672A" w:rsidRDefault="00E37558" w:rsidP="00547711">
            <w:pPr>
              <w:jc w:val="center"/>
              <w:rPr>
                <w:b/>
                <w:iCs/>
                <w:sz w:val="20"/>
                <w:szCs w:val="20"/>
              </w:rPr>
            </w:pPr>
            <w:r>
              <w:rPr>
                <w:b/>
                <w:iCs/>
                <w:sz w:val="20"/>
                <w:szCs w:val="20"/>
              </w:rPr>
              <w:t>Day 2</w:t>
            </w:r>
          </w:p>
        </w:tc>
        <w:tc>
          <w:tcPr>
            <w:tcW w:w="2610" w:type="dxa"/>
            <w:shd w:val="clear" w:color="auto" w:fill="auto"/>
          </w:tcPr>
          <w:p w14:paraId="69F66023" w14:textId="3B87A3D7" w:rsidR="00E37558" w:rsidRPr="0081672A" w:rsidRDefault="00E37558" w:rsidP="00547711">
            <w:pPr>
              <w:jc w:val="center"/>
              <w:rPr>
                <w:b/>
                <w:iCs/>
                <w:sz w:val="20"/>
                <w:szCs w:val="20"/>
              </w:rPr>
            </w:pPr>
            <w:r>
              <w:rPr>
                <w:b/>
                <w:iCs/>
                <w:sz w:val="20"/>
                <w:szCs w:val="20"/>
              </w:rPr>
              <w:t>Day 3</w:t>
            </w:r>
          </w:p>
        </w:tc>
        <w:tc>
          <w:tcPr>
            <w:tcW w:w="2666" w:type="dxa"/>
            <w:shd w:val="clear" w:color="auto" w:fill="auto"/>
          </w:tcPr>
          <w:p w14:paraId="2BD31614" w14:textId="5DA54499" w:rsidR="00E37558" w:rsidRPr="0081672A" w:rsidRDefault="00E37558" w:rsidP="00547711">
            <w:pPr>
              <w:jc w:val="center"/>
              <w:rPr>
                <w:b/>
                <w:iCs/>
                <w:sz w:val="20"/>
                <w:szCs w:val="20"/>
              </w:rPr>
            </w:pPr>
            <w:r>
              <w:rPr>
                <w:b/>
                <w:iCs/>
                <w:sz w:val="20"/>
                <w:szCs w:val="20"/>
              </w:rPr>
              <w:t>Day 4</w:t>
            </w:r>
          </w:p>
        </w:tc>
      </w:tr>
      <w:tr w:rsidR="00E37558" w:rsidRPr="0081672A" w14:paraId="0774D721" w14:textId="77777777" w:rsidTr="002A4F5B">
        <w:trPr>
          <w:trHeight w:val="1457"/>
        </w:trPr>
        <w:tc>
          <w:tcPr>
            <w:tcW w:w="1251" w:type="dxa"/>
            <w:shd w:val="clear" w:color="auto" w:fill="auto"/>
          </w:tcPr>
          <w:p w14:paraId="1BF87644" w14:textId="425829AE" w:rsidR="00E37558" w:rsidRPr="0081672A" w:rsidRDefault="00E37558" w:rsidP="00547711">
            <w:pPr>
              <w:jc w:val="center"/>
              <w:rPr>
                <w:b/>
                <w:iCs/>
                <w:sz w:val="20"/>
                <w:szCs w:val="20"/>
              </w:rPr>
            </w:pPr>
            <w:r w:rsidRPr="0081672A">
              <w:rPr>
                <w:b/>
                <w:iCs/>
                <w:sz w:val="20"/>
                <w:szCs w:val="20"/>
              </w:rPr>
              <w:t>9</w:t>
            </w:r>
            <w:r w:rsidR="00C7687F">
              <w:rPr>
                <w:b/>
                <w:iCs/>
                <w:sz w:val="20"/>
                <w:szCs w:val="20"/>
              </w:rPr>
              <w:t>:00</w:t>
            </w:r>
            <w:r w:rsidRPr="0081672A">
              <w:rPr>
                <w:b/>
                <w:iCs/>
                <w:sz w:val="20"/>
                <w:szCs w:val="20"/>
              </w:rPr>
              <w:t>-10</w:t>
            </w:r>
            <w:r w:rsidR="00C7687F">
              <w:rPr>
                <w:b/>
                <w:iCs/>
                <w:sz w:val="20"/>
                <w:szCs w:val="20"/>
              </w:rPr>
              <w:t>:00</w:t>
            </w:r>
          </w:p>
        </w:tc>
        <w:tc>
          <w:tcPr>
            <w:tcW w:w="2349" w:type="dxa"/>
            <w:shd w:val="clear" w:color="auto" w:fill="auto"/>
          </w:tcPr>
          <w:p w14:paraId="25DDD42A" w14:textId="77777777" w:rsidR="00E37558" w:rsidRPr="0081672A" w:rsidRDefault="00E37558" w:rsidP="00547711">
            <w:pPr>
              <w:jc w:val="center"/>
              <w:rPr>
                <w:iCs/>
                <w:sz w:val="20"/>
                <w:szCs w:val="20"/>
              </w:rPr>
            </w:pPr>
          </w:p>
          <w:p w14:paraId="4A211158" w14:textId="77777777" w:rsidR="00E37558" w:rsidRPr="0081672A" w:rsidRDefault="00E37558" w:rsidP="00547711">
            <w:pPr>
              <w:jc w:val="center"/>
              <w:rPr>
                <w:b/>
                <w:iCs/>
                <w:sz w:val="20"/>
                <w:szCs w:val="20"/>
              </w:rPr>
            </w:pPr>
            <w:r w:rsidRPr="0081672A">
              <w:rPr>
                <w:b/>
                <w:iCs/>
                <w:sz w:val="20"/>
                <w:szCs w:val="20"/>
              </w:rPr>
              <w:t>Session 1</w:t>
            </w:r>
          </w:p>
          <w:p w14:paraId="71A33EBF" w14:textId="77777777" w:rsidR="00E37558" w:rsidRPr="0081672A" w:rsidRDefault="00E37558" w:rsidP="00547711">
            <w:pPr>
              <w:jc w:val="center"/>
              <w:rPr>
                <w:iCs/>
                <w:sz w:val="20"/>
                <w:szCs w:val="20"/>
              </w:rPr>
            </w:pPr>
            <w:r w:rsidRPr="0081672A">
              <w:rPr>
                <w:iCs/>
                <w:sz w:val="20"/>
                <w:szCs w:val="20"/>
              </w:rPr>
              <w:t>Introduction to Proposal Writing</w:t>
            </w:r>
          </w:p>
          <w:p w14:paraId="270A40D0" w14:textId="053DCE57" w:rsidR="00E37558" w:rsidRPr="0081672A" w:rsidRDefault="00E37558" w:rsidP="001250FC">
            <w:pPr>
              <w:rPr>
                <w:sz w:val="20"/>
                <w:szCs w:val="20"/>
              </w:rPr>
            </w:pPr>
          </w:p>
        </w:tc>
        <w:tc>
          <w:tcPr>
            <w:tcW w:w="2666" w:type="dxa"/>
            <w:shd w:val="clear" w:color="auto" w:fill="auto"/>
          </w:tcPr>
          <w:p w14:paraId="4F653B23" w14:textId="77777777" w:rsidR="00E37558" w:rsidRPr="00C4558D" w:rsidRDefault="00E37558" w:rsidP="00547711">
            <w:pPr>
              <w:jc w:val="center"/>
              <w:rPr>
                <w:iCs/>
                <w:sz w:val="20"/>
                <w:szCs w:val="20"/>
              </w:rPr>
            </w:pPr>
          </w:p>
          <w:p w14:paraId="799A83CE" w14:textId="7D198004" w:rsidR="00E37558" w:rsidRPr="00C4558D" w:rsidRDefault="00E37558" w:rsidP="00547711">
            <w:pPr>
              <w:jc w:val="center"/>
              <w:rPr>
                <w:b/>
                <w:iCs/>
                <w:sz w:val="20"/>
                <w:szCs w:val="20"/>
              </w:rPr>
            </w:pPr>
            <w:r w:rsidRPr="00C4558D">
              <w:rPr>
                <w:b/>
                <w:iCs/>
                <w:sz w:val="20"/>
                <w:szCs w:val="20"/>
              </w:rPr>
              <w:t xml:space="preserve">Session 3 </w:t>
            </w:r>
          </w:p>
          <w:p w14:paraId="37BF6ABA" w14:textId="77777777" w:rsidR="00E37558" w:rsidRPr="00C4558D" w:rsidRDefault="00E37558" w:rsidP="00547711">
            <w:pPr>
              <w:jc w:val="center"/>
              <w:rPr>
                <w:iCs/>
                <w:sz w:val="20"/>
                <w:szCs w:val="20"/>
              </w:rPr>
            </w:pPr>
            <w:r w:rsidRPr="00C4558D">
              <w:rPr>
                <w:iCs/>
                <w:sz w:val="20"/>
                <w:szCs w:val="20"/>
              </w:rPr>
              <w:t xml:space="preserve">Proposal Basics: Innovation &amp; Significance </w:t>
            </w:r>
          </w:p>
          <w:p w14:paraId="456E22D5" w14:textId="77777777" w:rsidR="00E37558" w:rsidRPr="00C4558D" w:rsidRDefault="00E37558" w:rsidP="00547711">
            <w:pPr>
              <w:jc w:val="center"/>
              <w:rPr>
                <w:iCs/>
                <w:color w:val="1F497D"/>
                <w:sz w:val="20"/>
                <w:szCs w:val="20"/>
              </w:rPr>
            </w:pPr>
          </w:p>
          <w:p w14:paraId="2D3B273D" w14:textId="2F218898" w:rsidR="00E37558" w:rsidRPr="00C4558D" w:rsidRDefault="00E37558">
            <w:pPr>
              <w:jc w:val="center"/>
              <w:rPr>
                <w:sz w:val="20"/>
                <w:szCs w:val="20"/>
              </w:rPr>
            </w:pPr>
          </w:p>
        </w:tc>
        <w:tc>
          <w:tcPr>
            <w:tcW w:w="2610" w:type="dxa"/>
            <w:shd w:val="clear" w:color="auto" w:fill="auto"/>
          </w:tcPr>
          <w:p w14:paraId="515D0B2D" w14:textId="77777777" w:rsidR="00E37558" w:rsidRPr="00C4558D" w:rsidRDefault="00E37558" w:rsidP="00547711">
            <w:pPr>
              <w:jc w:val="center"/>
              <w:rPr>
                <w:iCs/>
                <w:sz w:val="20"/>
                <w:szCs w:val="20"/>
              </w:rPr>
            </w:pPr>
          </w:p>
          <w:p w14:paraId="7982AA24" w14:textId="21EC6285" w:rsidR="00E37558" w:rsidRPr="00C4558D" w:rsidRDefault="00E37558" w:rsidP="00547711">
            <w:pPr>
              <w:jc w:val="center"/>
              <w:rPr>
                <w:b/>
                <w:iCs/>
                <w:sz w:val="20"/>
                <w:szCs w:val="20"/>
              </w:rPr>
            </w:pPr>
            <w:r w:rsidRPr="00C4558D">
              <w:rPr>
                <w:b/>
                <w:iCs/>
                <w:sz w:val="20"/>
                <w:szCs w:val="20"/>
              </w:rPr>
              <w:t xml:space="preserve">Session </w:t>
            </w:r>
            <w:r>
              <w:rPr>
                <w:b/>
                <w:iCs/>
                <w:sz w:val="20"/>
                <w:szCs w:val="20"/>
              </w:rPr>
              <w:t>6</w:t>
            </w:r>
          </w:p>
          <w:p w14:paraId="24C61D64" w14:textId="77777777" w:rsidR="00E37558" w:rsidRPr="00C4558D" w:rsidRDefault="00E37558" w:rsidP="00547711">
            <w:pPr>
              <w:jc w:val="center"/>
              <w:rPr>
                <w:iCs/>
                <w:sz w:val="20"/>
                <w:szCs w:val="20"/>
              </w:rPr>
            </w:pPr>
            <w:r w:rsidRPr="00C4558D">
              <w:rPr>
                <w:iCs/>
                <w:sz w:val="20"/>
                <w:szCs w:val="20"/>
              </w:rPr>
              <w:t>Proposal Basics: Approach &amp; Methods</w:t>
            </w:r>
          </w:p>
          <w:p w14:paraId="5F6257F9" w14:textId="77777777" w:rsidR="00E37558" w:rsidRPr="00C4558D" w:rsidRDefault="00E37558" w:rsidP="00547711">
            <w:pPr>
              <w:jc w:val="center"/>
              <w:rPr>
                <w:iCs/>
                <w:sz w:val="20"/>
                <w:szCs w:val="20"/>
              </w:rPr>
            </w:pPr>
          </w:p>
          <w:p w14:paraId="5AD5D2B5" w14:textId="3481F068" w:rsidR="00E37558" w:rsidRPr="00C4558D" w:rsidRDefault="00E37558" w:rsidP="004466D5">
            <w:pPr>
              <w:jc w:val="center"/>
              <w:rPr>
                <w:sz w:val="20"/>
                <w:szCs w:val="20"/>
              </w:rPr>
            </w:pPr>
          </w:p>
        </w:tc>
        <w:tc>
          <w:tcPr>
            <w:tcW w:w="2666" w:type="dxa"/>
            <w:shd w:val="clear" w:color="auto" w:fill="auto"/>
          </w:tcPr>
          <w:p w14:paraId="58014F21" w14:textId="77777777" w:rsidR="00E37558" w:rsidRPr="0081672A" w:rsidRDefault="00E37558" w:rsidP="00547711">
            <w:pPr>
              <w:jc w:val="center"/>
              <w:rPr>
                <w:iCs/>
                <w:sz w:val="20"/>
                <w:szCs w:val="20"/>
              </w:rPr>
            </w:pPr>
          </w:p>
          <w:p w14:paraId="397E42CD" w14:textId="61899661" w:rsidR="00E37558" w:rsidRPr="00C4558D" w:rsidRDefault="00E37558" w:rsidP="009571BF">
            <w:pPr>
              <w:jc w:val="center"/>
              <w:rPr>
                <w:iCs/>
                <w:sz w:val="20"/>
                <w:szCs w:val="20"/>
              </w:rPr>
            </w:pPr>
            <w:r>
              <w:rPr>
                <w:b/>
                <w:iCs/>
                <w:sz w:val="20"/>
                <w:szCs w:val="20"/>
              </w:rPr>
              <w:t>Session 9</w:t>
            </w:r>
          </w:p>
          <w:p w14:paraId="4686A7E7" w14:textId="765AECFD" w:rsidR="00E37558" w:rsidRPr="0081672A" w:rsidRDefault="00E37558" w:rsidP="000C7FAB">
            <w:pPr>
              <w:jc w:val="center"/>
              <w:rPr>
                <w:sz w:val="20"/>
                <w:szCs w:val="20"/>
              </w:rPr>
            </w:pPr>
            <w:r w:rsidRPr="0081672A">
              <w:rPr>
                <w:sz w:val="20"/>
                <w:szCs w:val="20"/>
              </w:rPr>
              <w:t>Proposal Basics: Supporting Materials</w:t>
            </w:r>
            <w:r>
              <w:rPr>
                <w:sz w:val="20"/>
                <w:szCs w:val="20"/>
              </w:rPr>
              <w:t xml:space="preserve"> and Career Development Awards</w:t>
            </w:r>
          </w:p>
          <w:p w14:paraId="3B0F93E1" w14:textId="77F0A0AB" w:rsidR="00E37558" w:rsidRDefault="001250FC" w:rsidP="009571BF">
            <w:pPr>
              <w:jc w:val="center"/>
              <w:rPr>
                <w:iCs/>
                <w:sz w:val="20"/>
                <w:szCs w:val="20"/>
              </w:rPr>
            </w:pPr>
            <w:r w:rsidRPr="0081672A">
              <w:rPr>
                <w:iCs/>
                <w:sz w:val="20"/>
                <w:szCs w:val="20"/>
              </w:rPr>
              <w:t xml:space="preserve"> </w:t>
            </w:r>
            <w:r w:rsidR="00E37558" w:rsidRPr="0081672A">
              <w:rPr>
                <w:iCs/>
                <w:sz w:val="20"/>
                <w:szCs w:val="20"/>
              </w:rPr>
              <w:t>(HW #3 due)</w:t>
            </w:r>
          </w:p>
          <w:p w14:paraId="5AFF6850" w14:textId="096D208D" w:rsidR="00E37558" w:rsidRPr="0081672A" w:rsidRDefault="00E37558" w:rsidP="009571BF">
            <w:pPr>
              <w:jc w:val="center"/>
              <w:rPr>
                <w:sz w:val="20"/>
                <w:szCs w:val="20"/>
              </w:rPr>
            </w:pPr>
          </w:p>
        </w:tc>
      </w:tr>
      <w:tr w:rsidR="00E37558" w:rsidRPr="0081672A" w14:paraId="1782099B" w14:textId="77777777" w:rsidTr="001250FC">
        <w:trPr>
          <w:trHeight w:val="206"/>
        </w:trPr>
        <w:tc>
          <w:tcPr>
            <w:tcW w:w="1251" w:type="dxa"/>
            <w:shd w:val="clear" w:color="auto" w:fill="auto"/>
          </w:tcPr>
          <w:p w14:paraId="286DCB2E" w14:textId="5CD25235" w:rsidR="00E37558" w:rsidRPr="0081672A" w:rsidRDefault="00E37558" w:rsidP="00547711">
            <w:pPr>
              <w:jc w:val="center"/>
              <w:rPr>
                <w:b/>
                <w:iCs/>
                <w:sz w:val="20"/>
                <w:szCs w:val="20"/>
              </w:rPr>
            </w:pPr>
            <w:r w:rsidRPr="0081672A">
              <w:rPr>
                <w:b/>
                <w:iCs/>
                <w:sz w:val="20"/>
                <w:szCs w:val="20"/>
              </w:rPr>
              <w:t>10</w:t>
            </w:r>
            <w:r w:rsidR="00C7687F">
              <w:rPr>
                <w:b/>
                <w:iCs/>
                <w:sz w:val="20"/>
                <w:szCs w:val="20"/>
              </w:rPr>
              <w:t>:00</w:t>
            </w:r>
            <w:r w:rsidRPr="0081672A">
              <w:rPr>
                <w:b/>
                <w:iCs/>
                <w:sz w:val="20"/>
                <w:szCs w:val="20"/>
              </w:rPr>
              <w:t>-11:30</w:t>
            </w:r>
          </w:p>
        </w:tc>
        <w:tc>
          <w:tcPr>
            <w:tcW w:w="2349" w:type="dxa"/>
            <w:shd w:val="clear" w:color="auto" w:fill="auto"/>
          </w:tcPr>
          <w:p w14:paraId="555CD8DC" w14:textId="77777777" w:rsidR="00E37558" w:rsidRDefault="00E37558" w:rsidP="00D74E48">
            <w:pPr>
              <w:jc w:val="center"/>
              <w:rPr>
                <w:b/>
                <w:iCs/>
                <w:sz w:val="20"/>
                <w:szCs w:val="20"/>
              </w:rPr>
            </w:pPr>
          </w:p>
          <w:p w14:paraId="17187469" w14:textId="77777777" w:rsidR="00E37558" w:rsidRPr="0081672A" w:rsidRDefault="00E37558" w:rsidP="00D74E48">
            <w:pPr>
              <w:jc w:val="center"/>
              <w:rPr>
                <w:b/>
                <w:iCs/>
                <w:sz w:val="20"/>
                <w:szCs w:val="20"/>
              </w:rPr>
            </w:pPr>
            <w:r w:rsidRPr="0081672A">
              <w:rPr>
                <w:b/>
                <w:iCs/>
                <w:sz w:val="20"/>
                <w:szCs w:val="20"/>
              </w:rPr>
              <w:t>Session 2</w:t>
            </w:r>
          </w:p>
          <w:p w14:paraId="2036ABAD" w14:textId="77777777" w:rsidR="00E37558" w:rsidRDefault="00E37558" w:rsidP="00D74E48">
            <w:pPr>
              <w:jc w:val="center"/>
              <w:rPr>
                <w:iCs/>
                <w:sz w:val="20"/>
                <w:szCs w:val="20"/>
              </w:rPr>
            </w:pPr>
            <w:r w:rsidRPr="0081672A">
              <w:rPr>
                <w:iCs/>
                <w:sz w:val="20"/>
                <w:szCs w:val="20"/>
              </w:rPr>
              <w:t>Proposal Basics: Hypotheses &amp; Specific Aims</w:t>
            </w:r>
          </w:p>
          <w:p w14:paraId="6C64C2EB" w14:textId="6550A69F" w:rsidR="00E37558" w:rsidRPr="0081672A" w:rsidRDefault="00E37558" w:rsidP="001250FC">
            <w:pPr>
              <w:rPr>
                <w:iCs/>
                <w:sz w:val="20"/>
                <w:szCs w:val="20"/>
              </w:rPr>
            </w:pPr>
          </w:p>
        </w:tc>
        <w:tc>
          <w:tcPr>
            <w:tcW w:w="2666" w:type="dxa"/>
            <w:shd w:val="clear" w:color="auto" w:fill="auto"/>
          </w:tcPr>
          <w:p w14:paraId="0981D88A" w14:textId="77777777" w:rsidR="00E37558" w:rsidRPr="00C4558D" w:rsidRDefault="00E37558" w:rsidP="00D74E48">
            <w:pPr>
              <w:jc w:val="center"/>
              <w:rPr>
                <w:b/>
                <w:iCs/>
                <w:sz w:val="20"/>
                <w:szCs w:val="20"/>
              </w:rPr>
            </w:pPr>
          </w:p>
          <w:p w14:paraId="4BF118D6" w14:textId="76F6D269" w:rsidR="00E37558" w:rsidRPr="0081672A" w:rsidRDefault="00E37558" w:rsidP="009571BF">
            <w:pPr>
              <w:jc w:val="center"/>
              <w:rPr>
                <w:b/>
                <w:iCs/>
                <w:sz w:val="20"/>
                <w:szCs w:val="20"/>
              </w:rPr>
            </w:pPr>
            <w:r>
              <w:rPr>
                <w:b/>
                <w:iCs/>
                <w:sz w:val="20"/>
                <w:szCs w:val="20"/>
              </w:rPr>
              <w:t>Session 4</w:t>
            </w:r>
            <w:r w:rsidRPr="0081672A">
              <w:rPr>
                <w:b/>
                <w:iCs/>
                <w:sz w:val="20"/>
                <w:szCs w:val="20"/>
              </w:rPr>
              <w:t xml:space="preserve"> </w:t>
            </w:r>
          </w:p>
          <w:p w14:paraId="7B529664" w14:textId="77777777" w:rsidR="00E37558" w:rsidRPr="0081672A" w:rsidRDefault="00E37558" w:rsidP="009571BF">
            <w:pPr>
              <w:jc w:val="center"/>
              <w:rPr>
                <w:iCs/>
                <w:sz w:val="20"/>
                <w:szCs w:val="20"/>
              </w:rPr>
            </w:pPr>
            <w:r w:rsidRPr="0081672A">
              <w:rPr>
                <w:iCs/>
                <w:sz w:val="20"/>
                <w:szCs w:val="20"/>
              </w:rPr>
              <w:t xml:space="preserve">Proposal Basics: </w:t>
            </w:r>
          </w:p>
          <w:p w14:paraId="2A607390" w14:textId="77777777" w:rsidR="00E37558" w:rsidRPr="0081672A" w:rsidRDefault="00E37558" w:rsidP="009571BF">
            <w:pPr>
              <w:jc w:val="center"/>
              <w:rPr>
                <w:iCs/>
                <w:sz w:val="20"/>
                <w:szCs w:val="20"/>
              </w:rPr>
            </w:pPr>
            <w:r w:rsidRPr="0081672A">
              <w:rPr>
                <w:iCs/>
                <w:sz w:val="20"/>
                <w:szCs w:val="20"/>
              </w:rPr>
              <w:t>Analysis/</w:t>
            </w:r>
            <w:r>
              <w:rPr>
                <w:iCs/>
                <w:sz w:val="20"/>
                <w:szCs w:val="20"/>
              </w:rPr>
              <w:t xml:space="preserve">Sample Size Plans </w:t>
            </w:r>
          </w:p>
          <w:p w14:paraId="58979EA6" w14:textId="4C397C4A" w:rsidR="00E37558" w:rsidRPr="00C4558D" w:rsidRDefault="00E37558" w:rsidP="001250FC">
            <w:pPr>
              <w:rPr>
                <w:iCs/>
                <w:sz w:val="20"/>
                <w:szCs w:val="20"/>
              </w:rPr>
            </w:pPr>
          </w:p>
        </w:tc>
        <w:tc>
          <w:tcPr>
            <w:tcW w:w="2610" w:type="dxa"/>
            <w:shd w:val="clear" w:color="auto" w:fill="auto"/>
          </w:tcPr>
          <w:p w14:paraId="12C3DB2C" w14:textId="77777777" w:rsidR="00E37558" w:rsidRPr="00C4558D" w:rsidRDefault="00E37558" w:rsidP="00D74E48">
            <w:pPr>
              <w:jc w:val="center"/>
              <w:rPr>
                <w:b/>
                <w:iCs/>
                <w:sz w:val="20"/>
                <w:szCs w:val="20"/>
              </w:rPr>
            </w:pPr>
          </w:p>
          <w:p w14:paraId="728C0262" w14:textId="178A769F" w:rsidR="00E37558" w:rsidRPr="00C4558D" w:rsidRDefault="00E37558" w:rsidP="004709D9">
            <w:pPr>
              <w:jc w:val="center"/>
              <w:rPr>
                <w:b/>
                <w:iCs/>
                <w:sz w:val="20"/>
                <w:szCs w:val="20"/>
              </w:rPr>
            </w:pPr>
            <w:r w:rsidRPr="00C4558D">
              <w:rPr>
                <w:b/>
                <w:iCs/>
                <w:sz w:val="20"/>
                <w:szCs w:val="20"/>
              </w:rPr>
              <w:t xml:space="preserve">Session </w:t>
            </w:r>
            <w:r>
              <w:rPr>
                <w:b/>
                <w:iCs/>
                <w:sz w:val="20"/>
                <w:szCs w:val="20"/>
              </w:rPr>
              <w:t>7</w:t>
            </w:r>
          </w:p>
          <w:p w14:paraId="3353D2CE" w14:textId="77777777" w:rsidR="006C2FA9" w:rsidRPr="00C4558D" w:rsidRDefault="006C2FA9" w:rsidP="006C2FA9">
            <w:pPr>
              <w:tabs>
                <w:tab w:val="left" w:pos="1680"/>
              </w:tabs>
              <w:jc w:val="center"/>
              <w:rPr>
                <w:iCs/>
                <w:color w:val="1F497D"/>
                <w:sz w:val="20"/>
                <w:szCs w:val="20"/>
              </w:rPr>
            </w:pPr>
            <w:r>
              <w:rPr>
                <w:sz w:val="20"/>
                <w:szCs w:val="20"/>
              </w:rPr>
              <w:t>Sample Size Exercise</w:t>
            </w:r>
          </w:p>
          <w:p w14:paraId="182DE4FB" w14:textId="62150E2E" w:rsidR="00E37558" w:rsidRPr="00C4558D" w:rsidRDefault="00E37558" w:rsidP="001250FC">
            <w:pPr>
              <w:rPr>
                <w:iCs/>
                <w:sz w:val="20"/>
                <w:szCs w:val="20"/>
              </w:rPr>
            </w:pPr>
          </w:p>
        </w:tc>
        <w:tc>
          <w:tcPr>
            <w:tcW w:w="2666" w:type="dxa"/>
            <w:shd w:val="clear" w:color="auto" w:fill="auto"/>
          </w:tcPr>
          <w:p w14:paraId="33B6221D" w14:textId="77777777" w:rsidR="00E37558" w:rsidRPr="0081672A" w:rsidRDefault="00E37558" w:rsidP="00D74E48">
            <w:pPr>
              <w:jc w:val="center"/>
              <w:rPr>
                <w:iCs/>
                <w:sz w:val="20"/>
                <w:szCs w:val="20"/>
              </w:rPr>
            </w:pPr>
          </w:p>
          <w:p w14:paraId="63181242" w14:textId="5868655D" w:rsidR="00E37558" w:rsidRPr="0081672A" w:rsidRDefault="00E37558" w:rsidP="00D74E48">
            <w:pPr>
              <w:jc w:val="center"/>
              <w:rPr>
                <w:b/>
                <w:iCs/>
                <w:sz w:val="20"/>
                <w:szCs w:val="20"/>
              </w:rPr>
            </w:pPr>
            <w:r w:rsidRPr="0081672A">
              <w:rPr>
                <w:b/>
                <w:iCs/>
                <w:sz w:val="20"/>
                <w:szCs w:val="20"/>
              </w:rPr>
              <w:t xml:space="preserve">Session </w:t>
            </w:r>
            <w:r>
              <w:rPr>
                <w:b/>
                <w:iCs/>
                <w:sz w:val="20"/>
                <w:szCs w:val="20"/>
              </w:rPr>
              <w:t>10</w:t>
            </w:r>
          </w:p>
          <w:p w14:paraId="16437175" w14:textId="77777777" w:rsidR="00E37558" w:rsidRPr="00C4558D" w:rsidRDefault="00E37558" w:rsidP="00871F01">
            <w:pPr>
              <w:jc w:val="center"/>
              <w:rPr>
                <w:sz w:val="20"/>
                <w:szCs w:val="20"/>
              </w:rPr>
            </w:pPr>
            <w:r w:rsidRPr="00C4558D">
              <w:rPr>
                <w:sz w:val="20"/>
                <w:szCs w:val="20"/>
              </w:rPr>
              <w:t>NIH Peer Review Process</w:t>
            </w:r>
          </w:p>
          <w:p w14:paraId="24778889" w14:textId="5CCDF48B" w:rsidR="00E37558" w:rsidRPr="0081672A" w:rsidRDefault="00E37558" w:rsidP="001250FC">
            <w:pPr>
              <w:rPr>
                <w:sz w:val="20"/>
                <w:szCs w:val="20"/>
              </w:rPr>
            </w:pPr>
          </w:p>
        </w:tc>
      </w:tr>
      <w:tr w:rsidR="00E37558" w:rsidRPr="0081672A" w14:paraId="5C6588A6" w14:textId="77777777" w:rsidTr="002A4F5B">
        <w:tc>
          <w:tcPr>
            <w:tcW w:w="1251" w:type="dxa"/>
            <w:shd w:val="clear" w:color="auto" w:fill="auto"/>
          </w:tcPr>
          <w:p w14:paraId="72B736AE" w14:textId="77777777" w:rsidR="00E37558" w:rsidRPr="0081672A" w:rsidRDefault="00E37558" w:rsidP="00547711">
            <w:pPr>
              <w:jc w:val="center"/>
              <w:rPr>
                <w:b/>
                <w:iCs/>
                <w:sz w:val="20"/>
                <w:szCs w:val="20"/>
              </w:rPr>
            </w:pPr>
            <w:r w:rsidRPr="0081672A">
              <w:rPr>
                <w:b/>
                <w:iCs/>
                <w:sz w:val="20"/>
                <w:szCs w:val="20"/>
              </w:rPr>
              <w:t>11:30-12:00</w:t>
            </w:r>
          </w:p>
        </w:tc>
        <w:tc>
          <w:tcPr>
            <w:tcW w:w="2349" w:type="dxa"/>
            <w:shd w:val="clear" w:color="auto" w:fill="auto"/>
            <w:vAlign w:val="center"/>
          </w:tcPr>
          <w:p w14:paraId="79B993F7" w14:textId="77777777" w:rsidR="00E37558" w:rsidRPr="0081672A" w:rsidRDefault="00E37558" w:rsidP="00D74E48">
            <w:pPr>
              <w:jc w:val="center"/>
              <w:rPr>
                <w:b/>
                <w:iCs/>
                <w:sz w:val="20"/>
                <w:szCs w:val="20"/>
              </w:rPr>
            </w:pPr>
            <w:r w:rsidRPr="0081672A">
              <w:rPr>
                <w:b/>
                <w:iCs/>
                <w:sz w:val="20"/>
                <w:szCs w:val="20"/>
              </w:rPr>
              <w:t>BREAK</w:t>
            </w:r>
          </w:p>
        </w:tc>
        <w:tc>
          <w:tcPr>
            <w:tcW w:w="2666" w:type="dxa"/>
            <w:shd w:val="clear" w:color="auto" w:fill="auto"/>
            <w:vAlign w:val="center"/>
          </w:tcPr>
          <w:p w14:paraId="269F4BE3" w14:textId="77777777" w:rsidR="00E37558" w:rsidRPr="00C4558D" w:rsidRDefault="00E37558" w:rsidP="00D74E48">
            <w:pPr>
              <w:jc w:val="center"/>
              <w:rPr>
                <w:b/>
                <w:sz w:val="20"/>
                <w:szCs w:val="20"/>
              </w:rPr>
            </w:pPr>
            <w:r w:rsidRPr="00C4558D">
              <w:rPr>
                <w:b/>
                <w:iCs/>
                <w:sz w:val="20"/>
                <w:szCs w:val="20"/>
              </w:rPr>
              <w:t>BREAK</w:t>
            </w:r>
          </w:p>
        </w:tc>
        <w:tc>
          <w:tcPr>
            <w:tcW w:w="2610" w:type="dxa"/>
            <w:shd w:val="clear" w:color="auto" w:fill="auto"/>
            <w:vAlign w:val="center"/>
          </w:tcPr>
          <w:p w14:paraId="582C54D9" w14:textId="5C6170EA" w:rsidR="00E37558" w:rsidRPr="00C4558D" w:rsidRDefault="00E37558" w:rsidP="00D74E48">
            <w:pPr>
              <w:jc w:val="center"/>
              <w:rPr>
                <w:b/>
                <w:sz w:val="20"/>
                <w:szCs w:val="20"/>
              </w:rPr>
            </w:pPr>
            <w:r w:rsidRPr="00C4558D">
              <w:rPr>
                <w:b/>
                <w:iCs/>
                <w:sz w:val="20"/>
                <w:szCs w:val="20"/>
              </w:rPr>
              <w:t>BREAK</w:t>
            </w:r>
          </w:p>
        </w:tc>
        <w:tc>
          <w:tcPr>
            <w:tcW w:w="2666" w:type="dxa"/>
            <w:shd w:val="clear" w:color="auto" w:fill="auto"/>
            <w:vAlign w:val="center"/>
          </w:tcPr>
          <w:p w14:paraId="566ABD89" w14:textId="415C80BD" w:rsidR="00E37558" w:rsidRPr="0081672A" w:rsidRDefault="00E37558" w:rsidP="00D74E48">
            <w:pPr>
              <w:jc w:val="center"/>
              <w:rPr>
                <w:b/>
                <w:sz w:val="20"/>
                <w:szCs w:val="20"/>
              </w:rPr>
            </w:pPr>
            <w:r w:rsidRPr="0081672A">
              <w:rPr>
                <w:b/>
                <w:iCs/>
                <w:sz w:val="20"/>
                <w:szCs w:val="20"/>
              </w:rPr>
              <w:t>BREAK</w:t>
            </w:r>
          </w:p>
        </w:tc>
      </w:tr>
      <w:tr w:rsidR="00E37558" w:rsidRPr="0081672A" w14:paraId="6656A616" w14:textId="77777777" w:rsidTr="002A4F5B">
        <w:trPr>
          <w:trHeight w:val="1592"/>
        </w:trPr>
        <w:tc>
          <w:tcPr>
            <w:tcW w:w="1251" w:type="dxa"/>
            <w:shd w:val="clear" w:color="auto" w:fill="auto"/>
          </w:tcPr>
          <w:p w14:paraId="3E381E79" w14:textId="2C1D38A4" w:rsidR="00E37558" w:rsidRPr="0081672A" w:rsidRDefault="00E37558" w:rsidP="00547711">
            <w:pPr>
              <w:jc w:val="center"/>
              <w:rPr>
                <w:b/>
                <w:iCs/>
                <w:sz w:val="20"/>
                <w:szCs w:val="20"/>
              </w:rPr>
            </w:pPr>
            <w:r w:rsidRPr="0081672A">
              <w:rPr>
                <w:b/>
                <w:iCs/>
                <w:sz w:val="20"/>
                <w:szCs w:val="20"/>
              </w:rPr>
              <w:t>12</w:t>
            </w:r>
            <w:r w:rsidR="00C7687F">
              <w:rPr>
                <w:b/>
                <w:iCs/>
                <w:sz w:val="20"/>
                <w:szCs w:val="20"/>
              </w:rPr>
              <w:t>:00</w:t>
            </w:r>
            <w:r w:rsidRPr="0081672A">
              <w:rPr>
                <w:b/>
                <w:iCs/>
                <w:sz w:val="20"/>
                <w:szCs w:val="20"/>
              </w:rPr>
              <w:t>-1</w:t>
            </w:r>
            <w:r w:rsidR="00C7687F">
              <w:rPr>
                <w:b/>
                <w:iCs/>
                <w:sz w:val="20"/>
                <w:szCs w:val="20"/>
              </w:rPr>
              <w:t>:00</w:t>
            </w:r>
          </w:p>
        </w:tc>
        <w:tc>
          <w:tcPr>
            <w:tcW w:w="2349" w:type="dxa"/>
            <w:shd w:val="clear" w:color="auto" w:fill="auto"/>
          </w:tcPr>
          <w:p w14:paraId="1598399F" w14:textId="77777777" w:rsidR="00E37558" w:rsidRPr="001916B2" w:rsidRDefault="00E37558" w:rsidP="00D74E48">
            <w:pPr>
              <w:jc w:val="center"/>
              <w:rPr>
                <w:iCs/>
                <w:sz w:val="20"/>
                <w:szCs w:val="20"/>
              </w:rPr>
            </w:pPr>
          </w:p>
          <w:p w14:paraId="0771F9DA" w14:textId="77777777" w:rsidR="00E37558" w:rsidRDefault="00E37558" w:rsidP="00D74E48">
            <w:pPr>
              <w:jc w:val="center"/>
              <w:rPr>
                <w:iCs/>
                <w:sz w:val="20"/>
                <w:szCs w:val="20"/>
              </w:rPr>
            </w:pPr>
            <w:r w:rsidRPr="0081672A">
              <w:rPr>
                <w:b/>
                <w:iCs/>
                <w:sz w:val="20"/>
                <w:szCs w:val="20"/>
              </w:rPr>
              <w:t>Group Exercise</w:t>
            </w:r>
          </w:p>
          <w:p w14:paraId="09F5DD74" w14:textId="3A8ADFBC" w:rsidR="00E37558" w:rsidRPr="0081672A" w:rsidRDefault="00E37558" w:rsidP="00D74E48">
            <w:pPr>
              <w:jc w:val="center"/>
              <w:rPr>
                <w:iCs/>
                <w:sz w:val="20"/>
                <w:szCs w:val="20"/>
              </w:rPr>
            </w:pPr>
            <w:r w:rsidRPr="0081672A">
              <w:rPr>
                <w:iCs/>
                <w:sz w:val="20"/>
                <w:szCs w:val="20"/>
              </w:rPr>
              <w:t>Writing Skills</w:t>
            </w:r>
          </w:p>
          <w:p w14:paraId="67149A2D" w14:textId="77777777" w:rsidR="00E37558" w:rsidRDefault="00E37558" w:rsidP="00AB2F40">
            <w:pPr>
              <w:rPr>
                <w:iCs/>
                <w:color w:val="1F497D"/>
                <w:sz w:val="20"/>
                <w:szCs w:val="20"/>
              </w:rPr>
            </w:pPr>
          </w:p>
          <w:p w14:paraId="14697F8E" w14:textId="77777777" w:rsidR="00E37558" w:rsidRDefault="00E37558" w:rsidP="00D74E48">
            <w:pPr>
              <w:jc w:val="center"/>
              <w:rPr>
                <w:iCs/>
                <w:color w:val="1F497D"/>
                <w:sz w:val="20"/>
                <w:szCs w:val="20"/>
              </w:rPr>
            </w:pPr>
          </w:p>
          <w:p w14:paraId="26D67464" w14:textId="69AF5ED2" w:rsidR="005A37E1" w:rsidRPr="0081672A" w:rsidRDefault="005A37E1" w:rsidP="001250FC">
            <w:pPr>
              <w:jc w:val="center"/>
              <w:rPr>
                <w:iCs/>
                <w:sz w:val="20"/>
                <w:szCs w:val="20"/>
              </w:rPr>
            </w:pPr>
          </w:p>
        </w:tc>
        <w:tc>
          <w:tcPr>
            <w:tcW w:w="2666" w:type="dxa"/>
            <w:shd w:val="clear" w:color="auto" w:fill="auto"/>
          </w:tcPr>
          <w:p w14:paraId="0C3BD8D4" w14:textId="77777777" w:rsidR="00E37558" w:rsidRPr="00C4558D" w:rsidRDefault="00E37558" w:rsidP="00D74E48">
            <w:pPr>
              <w:jc w:val="center"/>
              <w:rPr>
                <w:sz w:val="20"/>
                <w:szCs w:val="20"/>
              </w:rPr>
            </w:pPr>
          </w:p>
          <w:p w14:paraId="3841CFA3" w14:textId="04EBB13E" w:rsidR="00E37558" w:rsidRPr="00C4558D" w:rsidRDefault="00E37558" w:rsidP="002A4F5B">
            <w:pPr>
              <w:jc w:val="center"/>
              <w:rPr>
                <w:b/>
                <w:iCs/>
                <w:sz w:val="20"/>
                <w:szCs w:val="20"/>
              </w:rPr>
            </w:pPr>
            <w:r w:rsidRPr="00C4558D">
              <w:rPr>
                <w:b/>
                <w:iCs/>
                <w:sz w:val="20"/>
                <w:szCs w:val="20"/>
              </w:rPr>
              <w:t xml:space="preserve">Session </w:t>
            </w:r>
            <w:r>
              <w:rPr>
                <w:b/>
                <w:iCs/>
                <w:sz w:val="20"/>
                <w:szCs w:val="20"/>
              </w:rPr>
              <w:t>5</w:t>
            </w:r>
          </w:p>
          <w:p w14:paraId="4FC76D77" w14:textId="0D8EC983" w:rsidR="00E37558" w:rsidRPr="00C4558D" w:rsidRDefault="00E37558" w:rsidP="002A4F5B">
            <w:pPr>
              <w:jc w:val="center"/>
              <w:rPr>
                <w:sz w:val="20"/>
                <w:szCs w:val="20"/>
              </w:rPr>
            </w:pPr>
            <w:r>
              <w:rPr>
                <w:sz w:val="20"/>
                <w:szCs w:val="20"/>
              </w:rPr>
              <w:t>Research with Human Subjects and Ethics Case Studies</w:t>
            </w:r>
          </w:p>
          <w:p w14:paraId="30BF527C" w14:textId="77777777" w:rsidR="00E37558" w:rsidRPr="00C4558D" w:rsidRDefault="00E37558" w:rsidP="002A4F5B">
            <w:pPr>
              <w:jc w:val="center"/>
              <w:rPr>
                <w:sz w:val="20"/>
                <w:szCs w:val="20"/>
              </w:rPr>
            </w:pPr>
          </w:p>
          <w:p w14:paraId="054CA64B" w14:textId="79EACA54" w:rsidR="00E37558" w:rsidRPr="00C4558D" w:rsidRDefault="00E37558" w:rsidP="00C7429F">
            <w:pPr>
              <w:jc w:val="center"/>
              <w:rPr>
                <w:sz w:val="20"/>
                <w:szCs w:val="20"/>
              </w:rPr>
            </w:pPr>
          </w:p>
        </w:tc>
        <w:tc>
          <w:tcPr>
            <w:tcW w:w="2610" w:type="dxa"/>
            <w:shd w:val="clear" w:color="auto" w:fill="auto"/>
          </w:tcPr>
          <w:p w14:paraId="0BE7515F" w14:textId="77777777" w:rsidR="00E37558" w:rsidRPr="00C4558D" w:rsidRDefault="00E37558" w:rsidP="00D74E48">
            <w:pPr>
              <w:jc w:val="center"/>
              <w:rPr>
                <w:iCs/>
                <w:sz w:val="20"/>
                <w:szCs w:val="20"/>
              </w:rPr>
            </w:pPr>
          </w:p>
          <w:p w14:paraId="0AB85C28" w14:textId="23F452EB" w:rsidR="00E37558" w:rsidRPr="00C4558D" w:rsidRDefault="00E37558" w:rsidP="004709D9">
            <w:pPr>
              <w:jc w:val="center"/>
              <w:rPr>
                <w:b/>
                <w:iCs/>
                <w:sz w:val="20"/>
                <w:szCs w:val="20"/>
              </w:rPr>
            </w:pPr>
            <w:r w:rsidRPr="00C4558D">
              <w:rPr>
                <w:b/>
                <w:iCs/>
                <w:sz w:val="20"/>
                <w:szCs w:val="20"/>
              </w:rPr>
              <w:t xml:space="preserve">Session </w:t>
            </w:r>
            <w:r>
              <w:rPr>
                <w:b/>
                <w:iCs/>
                <w:sz w:val="20"/>
                <w:szCs w:val="20"/>
              </w:rPr>
              <w:t>8</w:t>
            </w:r>
            <w:r w:rsidRPr="00C4558D">
              <w:rPr>
                <w:b/>
                <w:iCs/>
                <w:sz w:val="20"/>
                <w:szCs w:val="20"/>
              </w:rPr>
              <w:t xml:space="preserve"> </w:t>
            </w:r>
          </w:p>
          <w:p w14:paraId="74878F92" w14:textId="1F58F8F7" w:rsidR="006C2FA9" w:rsidRPr="00C4558D" w:rsidRDefault="006C2FA9" w:rsidP="006C2FA9">
            <w:pPr>
              <w:jc w:val="center"/>
              <w:rPr>
                <w:sz w:val="20"/>
                <w:szCs w:val="20"/>
              </w:rPr>
            </w:pPr>
            <w:r>
              <w:rPr>
                <w:sz w:val="20"/>
                <w:szCs w:val="20"/>
              </w:rPr>
              <w:t>Writing the Qualitative</w:t>
            </w:r>
            <w:r w:rsidRPr="00C4558D">
              <w:rPr>
                <w:sz w:val="20"/>
                <w:szCs w:val="20"/>
              </w:rPr>
              <w:t xml:space="preserve"> Research Methods</w:t>
            </w:r>
            <w:r>
              <w:rPr>
                <w:sz w:val="20"/>
                <w:szCs w:val="20"/>
              </w:rPr>
              <w:t xml:space="preserve"> Section</w:t>
            </w:r>
          </w:p>
          <w:p w14:paraId="0F9BB779" w14:textId="77777777" w:rsidR="006C2FA9" w:rsidRDefault="006C2FA9" w:rsidP="006C2FA9">
            <w:pPr>
              <w:jc w:val="center"/>
              <w:rPr>
                <w:color w:val="1F497D"/>
                <w:sz w:val="20"/>
                <w:szCs w:val="20"/>
              </w:rPr>
            </w:pPr>
          </w:p>
          <w:p w14:paraId="623661B6" w14:textId="3F60FCEA" w:rsidR="00E37558" w:rsidRPr="0035072E" w:rsidRDefault="00E37558" w:rsidP="006C2FA9">
            <w:pPr>
              <w:jc w:val="center"/>
              <w:rPr>
                <w:iCs/>
                <w:color w:val="1F497D"/>
                <w:sz w:val="20"/>
                <w:szCs w:val="20"/>
              </w:rPr>
            </w:pPr>
          </w:p>
        </w:tc>
        <w:tc>
          <w:tcPr>
            <w:tcW w:w="2666" w:type="dxa"/>
            <w:shd w:val="clear" w:color="auto" w:fill="auto"/>
          </w:tcPr>
          <w:p w14:paraId="5B4F6127" w14:textId="77777777" w:rsidR="00E37558" w:rsidRPr="0081672A" w:rsidRDefault="00E37558" w:rsidP="00D74E48">
            <w:pPr>
              <w:jc w:val="center"/>
              <w:rPr>
                <w:sz w:val="20"/>
                <w:szCs w:val="20"/>
              </w:rPr>
            </w:pPr>
          </w:p>
          <w:p w14:paraId="18C240AB" w14:textId="3981EBE1" w:rsidR="00E37558" w:rsidRPr="000C7FAB" w:rsidRDefault="00E37558" w:rsidP="002A4F5B">
            <w:pPr>
              <w:jc w:val="center"/>
              <w:rPr>
                <w:b/>
                <w:iCs/>
                <w:sz w:val="20"/>
                <w:szCs w:val="20"/>
              </w:rPr>
            </w:pPr>
            <w:r w:rsidRPr="000C7FAB">
              <w:rPr>
                <w:b/>
                <w:iCs/>
                <w:sz w:val="20"/>
                <w:szCs w:val="20"/>
              </w:rPr>
              <w:t>Session 1</w:t>
            </w:r>
            <w:r w:rsidR="00A47F7B">
              <w:rPr>
                <w:b/>
                <w:iCs/>
                <w:sz w:val="20"/>
                <w:szCs w:val="20"/>
              </w:rPr>
              <w:t>1</w:t>
            </w:r>
            <w:r w:rsidRPr="000C7FAB">
              <w:rPr>
                <w:b/>
                <w:iCs/>
                <w:sz w:val="20"/>
                <w:szCs w:val="20"/>
              </w:rPr>
              <w:t xml:space="preserve"> (start at 11:30)</w:t>
            </w:r>
          </w:p>
          <w:p w14:paraId="223CF4FD" w14:textId="77777777" w:rsidR="004466D5" w:rsidRDefault="00E37558" w:rsidP="002A4F5B">
            <w:pPr>
              <w:jc w:val="center"/>
              <w:rPr>
                <w:iCs/>
                <w:color w:val="000000" w:themeColor="text1"/>
                <w:sz w:val="20"/>
                <w:szCs w:val="20"/>
              </w:rPr>
            </w:pPr>
            <w:r w:rsidRPr="004466D5">
              <w:rPr>
                <w:iCs/>
                <w:color w:val="000000" w:themeColor="text1"/>
                <w:sz w:val="20"/>
                <w:szCs w:val="20"/>
              </w:rPr>
              <w:t xml:space="preserve">Expert Perspectives on Grant Submission: </w:t>
            </w:r>
          </w:p>
          <w:p w14:paraId="00144E48" w14:textId="60CDE9DC" w:rsidR="00E37558" w:rsidRDefault="00E37558" w:rsidP="001250FC">
            <w:pPr>
              <w:jc w:val="center"/>
              <w:rPr>
                <w:iCs/>
                <w:color w:val="1F497D"/>
                <w:sz w:val="20"/>
                <w:szCs w:val="20"/>
              </w:rPr>
            </w:pPr>
            <w:r w:rsidRPr="004466D5">
              <w:rPr>
                <w:iCs/>
                <w:color w:val="1F497D"/>
                <w:sz w:val="20"/>
                <w:szCs w:val="20"/>
              </w:rPr>
              <w:t>Local Researchers Panel Discussion</w:t>
            </w:r>
          </w:p>
          <w:p w14:paraId="1ED4E262" w14:textId="11EC6A6F" w:rsidR="00E37558" w:rsidRPr="00677371" w:rsidRDefault="00E37558" w:rsidP="0035072E">
            <w:pPr>
              <w:rPr>
                <w:color w:val="1F497D"/>
                <w:sz w:val="20"/>
                <w:szCs w:val="20"/>
              </w:rPr>
            </w:pPr>
          </w:p>
        </w:tc>
      </w:tr>
      <w:tr w:rsidR="00E37558" w:rsidRPr="0081672A" w14:paraId="06D2C1F3" w14:textId="77777777" w:rsidTr="002A4F5B">
        <w:tc>
          <w:tcPr>
            <w:tcW w:w="1251" w:type="dxa"/>
            <w:shd w:val="clear" w:color="auto" w:fill="auto"/>
          </w:tcPr>
          <w:p w14:paraId="252E8764" w14:textId="521B2FFA" w:rsidR="00E37558" w:rsidRPr="0081672A" w:rsidRDefault="00E37558" w:rsidP="00547711">
            <w:pPr>
              <w:jc w:val="center"/>
              <w:rPr>
                <w:b/>
                <w:sz w:val="20"/>
                <w:szCs w:val="20"/>
              </w:rPr>
            </w:pPr>
            <w:r w:rsidRPr="0081672A">
              <w:rPr>
                <w:b/>
                <w:sz w:val="20"/>
                <w:szCs w:val="20"/>
              </w:rPr>
              <w:t>1</w:t>
            </w:r>
            <w:r w:rsidR="00C7687F">
              <w:rPr>
                <w:b/>
                <w:sz w:val="20"/>
                <w:szCs w:val="20"/>
              </w:rPr>
              <w:t>:00</w:t>
            </w:r>
            <w:r w:rsidRPr="0081672A">
              <w:rPr>
                <w:b/>
                <w:sz w:val="20"/>
                <w:szCs w:val="20"/>
              </w:rPr>
              <w:t>-2</w:t>
            </w:r>
            <w:r w:rsidR="00C7687F">
              <w:rPr>
                <w:b/>
                <w:sz w:val="20"/>
                <w:szCs w:val="20"/>
              </w:rPr>
              <w:t>:00</w:t>
            </w:r>
          </w:p>
        </w:tc>
        <w:tc>
          <w:tcPr>
            <w:tcW w:w="2349" w:type="dxa"/>
            <w:shd w:val="clear" w:color="auto" w:fill="auto"/>
            <w:vAlign w:val="center"/>
          </w:tcPr>
          <w:p w14:paraId="2BF0ABAF" w14:textId="436FD8AB" w:rsidR="00E37558" w:rsidRPr="0081672A" w:rsidRDefault="00E37558" w:rsidP="00D74E48">
            <w:pPr>
              <w:jc w:val="center"/>
              <w:rPr>
                <w:b/>
                <w:sz w:val="20"/>
                <w:szCs w:val="20"/>
              </w:rPr>
            </w:pPr>
            <w:r w:rsidRPr="0081672A">
              <w:rPr>
                <w:b/>
                <w:sz w:val="20"/>
                <w:szCs w:val="20"/>
              </w:rPr>
              <w:t>LUNCH</w:t>
            </w:r>
          </w:p>
        </w:tc>
        <w:tc>
          <w:tcPr>
            <w:tcW w:w="2666" w:type="dxa"/>
            <w:shd w:val="clear" w:color="auto" w:fill="auto"/>
          </w:tcPr>
          <w:p w14:paraId="714A505B" w14:textId="34D7F868" w:rsidR="00E37558" w:rsidRPr="0081672A" w:rsidRDefault="00E37558" w:rsidP="00D74E48">
            <w:pPr>
              <w:jc w:val="center"/>
              <w:rPr>
                <w:b/>
                <w:sz w:val="20"/>
                <w:szCs w:val="20"/>
              </w:rPr>
            </w:pPr>
            <w:r w:rsidRPr="0081672A">
              <w:rPr>
                <w:b/>
                <w:sz w:val="20"/>
                <w:szCs w:val="20"/>
              </w:rPr>
              <w:t>LUNCH</w:t>
            </w:r>
          </w:p>
        </w:tc>
        <w:tc>
          <w:tcPr>
            <w:tcW w:w="2610" w:type="dxa"/>
            <w:shd w:val="clear" w:color="auto" w:fill="auto"/>
          </w:tcPr>
          <w:p w14:paraId="68C09EB0" w14:textId="77777777" w:rsidR="00E37558" w:rsidRPr="0081672A" w:rsidRDefault="00E37558" w:rsidP="00547711">
            <w:pPr>
              <w:jc w:val="center"/>
              <w:rPr>
                <w:b/>
                <w:sz w:val="20"/>
                <w:szCs w:val="20"/>
              </w:rPr>
            </w:pPr>
            <w:r w:rsidRPr="0081672A">
              <w:rPr>
                <w:b/>
                <w:sz w:val="20"/>
                <w:szCs w:val="20"/>
              </w:rPr>
              <w:t>LUNCH</w:t>
            </w:r>
          </w:p>
        </w:tc>
        <w:tc>
          <w:tcPr>
            <w:tcW w:w="2666" w:type="dxa"/>
            <w:shd w:val="clear" w:color="auto" w:fill="auto"/>
          </w:tcPr>
          <w:p w14:paraId="23BC24B2" w14:textId="77777777" w:rsidR="00E37558" w:rsidRPr="0081672A" w:rsidRDefault="00E37558" w:rsidP="00547711">
            <w:pPr>
              <w:jc w:val="center"/>
              <w:rPr>
                <w:b/>
                <w:sz w:val="20"/>
                <w:szCs w:val="20"/>
              </w:rPr>
            </w:pPr>
            <w:r w:rsidRPr="0081672A">
              <w:rPr>
                <w:b/>
                <w:sz w:val="20"/>
                <w:szCs w:val="20"/>
              </w:rPr>
              <w:t>LUNCH</w:t>
            </w:r>
          </w:p>
        </w:tc>
      </w:tr>
      <w:tr w:rsidR="00E37558" w:rsidRPr="0081672A" w14:paraId="4AF07399" w14:textId="77777777" w:rsidTr="002A4F5B">
        <w:trPr>
          <w:trHeight w:val="1295"/>
        </w:trPr>
        <w:tc>
          <w:tcPr>
            <w:tcW w:w="1251" w:type="dxa"/>
            <w:shd w:val="clear" w:color="auto" w:fill="auto"/>
          </w:tcPr>
          <w:p w14:paraId="5E674671" w14:textId="366FDAA5" w:rsidR="00E37558" w:rsidRPr="0081672A" w:rsidRDefault="00E37558" w:rsidP="00547711">
            <w:pPr>
              <w:jc w:val="center"/>
              <w:rPr>
                <w:b/>
                <w:sz w:val="20"/>
                <w:szCs w:val="20"/>
              </w:rPr>
            </w:pPr>
            <w:r w:rsidRPr="0081672A">
              <w:rPr>
                <w:b/>
                <w:sz w:val="20"/>
                <w:szCs w:val="20"/>
              </w:rPr>
              <w:t>2</w:t>
            </w:r>
            <w:r w:rsidR="00C7687F">
              <w:rPr>
                <w:b/>
                <w:sz w:val="20"/>
                <w:szCs w:val="20"/>
              </w:rPr>
              <w:t>:00</w:t>
            </w:r>
            <w:r w:rsidRPr="0081672A">
              <w:rPr>
                <w:b/>
                <w:sz w:val="20"/>
                <w:szCs w:val="20"/>
              </w:rPr>
              <w:t>-3</w:t>
            </w:r>
            <w:r w:rsidR="00C7687F">
              <w:rPr>
                <w:b/>
                <w:sz w:val="20"/>
                <w:szCs w:val="20"/>
              </w:rPr>
              <w:t>:00</w:t>
            </w:r>
          </w:p>
        </w:tc>
        <w:tc>
          <w:tcPr>
            <w:tcW w:w="2349" w:type="dxa"/>
            <w:shd w:val="clear" w:color="auto" w:fill="auto"/>
          </w:tcPr>
          <w:p w14:paraId="63223AC0" w14:textId="77777777" w:rsidR="00E37558" w:rsidRDefault="00E37558" w:rsidP="00D74E48">
            <w:pPr>
              <w:jc w:val="center"/>
              <w:rPr>
                <w:b/>
                <w:iCs/>
                <w:sz w:val="20"/>
                <w:szCs w:val="20"/>
              </w:rPr>
            </w:pPr>
          </w:p>
          <w:p w14:paraId="6098BB8B" w14:textId="5AAB4480" w:rsidR="00E37558" w:rsidRDefault="00E37558" w:rsidP="004709D9">
            <w:pPr>
              <w:jc w:val="center"/>
              <w:rPr>
                <w:iCs/>
                <w:sz w:val="20"/>
                <w:szCs w:val="20"/>
              </w:rPr>
            </w:pPr>
            <w:r>
              <w:rPr>
                <w:b/>
                <w:iCs/>
                <w:sz w:val="20"/>
                <w:szCs w:val="20"/>
              </w:rPr>
              <w:t>Introduction to Small Group Discussions</w:t>
            </w:r>
          </w:p>
          <w:p w14:paraId="5E5FA128" w14:textId="263F19DA" w:rsidR="00E37558" w:rsidRDefault="00E37558" w:rsidP="004709D9">
            <w:pPr>
              <w:jc w:val="center"/>
              <w:rPr>
                <w:iCs/>
                <w:sz w:val="20"/>
                <w:szCs w:val="20"/>
              </w:rPr>
            </w:pPr>
          </w:p>
          <w:p w14:paraId="4FAC0900" w14:textId="06D3755A" w:rsidR="00E37558" w:rsidRPr="004709D9" w:rsidRDefault="00E37558" w:rsidP="001250FC">
            <w:pPr>
              <w:rPr>
                <w:iCs/>
                <w:sz w:val="20"/>
                <w:szCs w:val="20"/>
              </w:rPr>
            </w:pPr>
          </w:p>
        </w:tc>
        <w:tc>
          <w:tcPr>
            <w:tcW w:w="2666" w:type="dxa"/>
            <w:shd w:val="clear" w:color="auto" w:fill="auto"/>
          </w:tcPr>
          <w:p w14:paraId="15E22AD5" w14:textId="77777777" w:rsidR="00E37558" w:rsidRPr="0081672A" w:rsidRDefault="00E37558" w:rsidP="00D74E48">
            <w:pPr>
              <w:jc w:val="center"/>
              <w:rPr>
                <w:sz w:val="20"/>
                <w:szCs w:val="20"/>
              </w:rPr>
            </w:pPr>
          </w:p>
          <w:p w14:paraId="71D90DB7" w14:textId="77777777" w:rsidR="00E37558" w:rsidRDefault="00E37558" w:rsidP="00036F55">
            <w:pPr>
              <w:jc w:val="center"/>
              <w:rPr>
                <w:iCs/>
                <w:sz w:val="20"/>
                <w:szCs w:val="20"/>
              </w:rPr>
            </w:pPr>
            <w:r w:rsidRPr="0081672A">
              <w:rPr>
                <w:b/>
                <w:iCs/>
                <w:sz w:val="20"/>
                <w:szCs w:val="20"/>
              </w:rPr>
              <w:t>Small Group Discussion</w:t>
            </w:r>
          </w:p>
          <w:p w14:paraId="2EF01B6B" w14:textId="77777777" w:rsidR="00E37558" w:rsidRDefault="00E37558" w:rsidP="00036F55">
            <w:pPr>
              <w:jc w:val="center"/>
              <w:rPr>
                <w:iCs/>
                <w:sz w:val="20"/>
                <w:szCs w:val="20"/>
              </w:rPr>
            </w:pPr>
            <w:r w:rsidRPr="0081672A">
              <w:rPr>
                <w:iCs/>
                <w:sz w:val="20"/>
                <w:szCs w:val="20"/>
              </w:rPr>
              <w:t xml:space="preserve">Specific Aims </w:t>
            </w:r>
            <w:r>
              <w:rPr>
                <w:iCs/>
                <w:sz w:val="20"/>
                <w:szCs w:val="20"/>
              </w:rPr>
              <w:t>II</w:t>
            </w:r>
          </w:p>
          <w:p w14:paraId="4C58ADF7" w14:textId="77777777" w:rsidR="00E37558" w:rsidRPr="0081672A" w:rsidRDefault="00E37558" w:rsidP="00036F55">
            <w:pPr>
              <w:jc w:val="center"/>
              <w:rPr>
                <w:iCs/>
                <w:sz w:val="20"/>
                <w:szCs w:val="20"/>
              </w:rPr>
            </w:pPr>
          </w:p>
          <w:p w14:paraId="7A96EE3D" w14:textId="0116AB42" w:rsidR="00E37558" w:rsidRPr="0081672A" w:rsidRDefault="00E37558" w:rsidP="00036F55">
            <w:pPr>
              <w:jc w:val="center"/>
              <w:rPr>
                <w:sz w:val="20"/>
                <w:szCs w:val="20"/>
              </w:rPr>
            </w:pPr>
            <w:r w:rsidRPr="0081672A">
              <w:rPr>
                <w:iCs/>
                <w:sz w:val="20"/>
                <w:szCs w:val="20"/>
              </w:rPr>
              <w:t>(HW #1 due</w:t>
            </w:r>
            <w:r>
              <w:rPr>
                <w:iCs/>
                <w:sz w:val="20"/>
                <w:szCs w:val="20"/>
              </w:rPr>
              <w:t>)</w:t>
            </w:r>
          </w:p>
        </w:tc>
        <w:tc>
          <w:tcPr>
            <w:tcW w:w="2610" w:type="dxa"/>
            <w:shd w:val="clear" w:color="auto" w:fill="auto"/>
          </w:tcPr>
          <w:p w14:paraId="50019D2B" w14:textId="77777777" w:rsidR="00E37558" w:rsidRDefault="00E37558" w:rsidP="00D74E48">
            <w:pPr>
              <w:jc w:val="center"/>
              <w:rPr>
                <w:b/>
                <w:iCs/>
                <w:sz w:val="20"/>
                <w:szCs w:val="20"/>
              </w:rPr>
            </w:pPr>
          </w:p>
          <w:p w14:paraId="193AE321" w14:textId="77777777" w:rsidR="00E37558" w:rsidRDefault="00E37558" w:rsidP="00D74E48">
            <w:pPr>
              <w:jc w:val="center"/>
              <w:rPr>
                <w:iCs/>
                <w:sz w:val="20"/>
                <w:szCs w:val="20"/>
              </w:rPr>
            </w:pPr>
            <w:r w:rsidRPr="0081672A">
              <w:rPr>
                <w:b/>
                <w:iCs/>
                <w:sz w:val="20"/>
                <w:szCs w:val="20"/>
              </w:rPr>
              <w:t>Small Group Discussion</w:t>
            </w:r>
          </w:p>
          <w:p w14:paraId="14E16DEC" w14:textId="49FA184B" w:rsidR="00E37558" w:rsidRDefault="00E37558" w:rsidP="00D74E48">
            <w:pPr>
              <w:jc w:val="center"/>
              <w:rPr>
                <w:iCs/>
                <w:sz w:val="20"/>
                <w:szCs w:val="20"/>
              </w:rPr>
            </w:pPr>
            <w:r w:rsidRPr="0081672A">
              <w:rPr>
                <w:iCs/>
                <w:sz w:val="20"/>
                <w:szCs w:val="20"/>
              </w:rPr>
              <w:t>Approach &amp; Methods I</w:t>
            </w:r>
            <w:r w:rsidDel="00871F01">
              <w:rPr>
                <w:iCs/>
                <w:sz w:val="20"/>
                <w:szCs w:val="20"/>
              </w:rPr>
              <w:t xml:space="preserve"> </w:t>
            </w:r>
          </w:p>
          <w:p w14:paraId="1A82E2B8" w14:textId="77777777" w:rsidR="004466D5" w:rsidRPr="0081672A" w:rsidRDefault="004466D5" w:rsidP="00D74E48">
            <w:pPr>
              <w:jc w:val="center"/>
              <w:rPr>
                <w:iCs/>
                <w:sz w:val="20"/>
                <w:szCs w:val="20"/>
              </w:rPr>
            </w:pPr>
          </w:p>
          <w:p w14:paraId="4EA4B3D3" w14:textId="3334D136" w:rsidR="00E37558" w:rsidRPr="0081672A" w:rsidRDefault="00E37558" w:rsidP="00D74E48">
            <w:pPr>
              <w:jc w:val="center"/>
              <w:rPr>
                <w:sz w:val="20"/>
                <w:szCs w:val="20"/>
              </w:rPr>
            </w:pPr>
            <w:r w:rsidRPr="0081672A">
              <w:rPr>
                <w:iCs/>
                <w:sz w:val="20"/>
                <w:szCs w:val="20"/>
              </w:rPr>
              <w:t>(HW #2 due)</w:t>
            </w:r>
          </w:p>
        </w:tc>
        <w:tc>
          <w:tcPr>
            <w:tcW w:w="2666" w:type="dxa"/>
            <w:vMerge w:val="restart"/>
            <w:shd w:val="clear" w:color="auto" w:fill="auto"/>
          </w:tcPr>
          <w:p w14:paraId="1F938BC8" w14:textId="77777777" w:rsidR="00E37558" w:rsidRPr="0081672A" w:rsidRDefault="00E37558" w:rsidP="00D74E48">
            <w:pPr>
              <w:jc w:val="center"/>
              <w:rPr>
                <w:iCs/>
                <w:sz w:val="20"/>
                <w:szCs w:val="20"/>
              </w:rPr>
            </w:pPr>
          </w:p>
          <w:p w14:paraId="18E6C754" w14:textId="04B04C7D" w:rsidR="00E37558" w:rsidRPr="0081672A" w:rsidRDefault="00E37558" w:rsidP="00D74E48">
            <w:pPr>
              <w:jc w:val="center"/>
              <w:rPr>
                <w:iCs/>
                <w:sz w:val="20"/>
                <w:szCs w:val="20"/>
              </w:rPr>
            </w:pPr>
            <w:r w:rsidRPr="00036F55">
              <w:rPr>
                <w:b/>
                <w:iCs/>
                <w:sz w:val="20"/>
                <w:szCs w:val="20"/>
              </w:rPr>
              <w:t>Final Presentations and Awards</w:t>
            </w:r>
            <w:r w:rsidRPr="0081672A" w:rsidDel="000C7FAB">
              <w:rPr>
                <w:b/>
                <w:iCs/>
                <w:sz w:val="20"/>
                <w:szCs w:val="20"/>
              </w:rPr>
              <w:t xml:space="preserve"> </w:t>
            </w:r>
          </w:p>
          <w:p w14:paraId="1E140251" w14:textId="1024B76B" w:rsidR="00E37558" w:rsidRPr="0081672A" w:rsidRDefault="00E37558" w:rsidP="00D74E48">
            <w:pPr>
              <w:jc w:val="center"/>
              <w:rPr>
                <w:sz w:val="20"/>
                <w:szCs w:val="20"/>
              </w:rPr>
            </w:pPr>
          </w:p>
          <w:p w14:paraId="49668A64" w14:textId="6E427376" w:rsidR="00E37558" w:rsidRPr="0081672A" w:rsidRDefault="00E37558" w:rsidP="00645294">
            <w:pPr>
              <w:jc w:val="center"/>
              <w:rPr>
                <w:sz w:val="20"/>
                <w:szCs w:val="20"/>
              </w:rPr>
            </w:pPr>
          </w:p>
        </w:tc>
      </w:tr>
      <w:tr w:rsidR="00E37558" w:rsidRPr="0081672A" w14:paraId="564F6978" w14:textId="77777777" w:rsidTr="002A4F5B">
        <w:trPr>
          <w:trHeight w:val="314"/>
        </w:trPr>
        <w:tc>
          <w:tcPr>
            <w:tcW w:w="1251" w:type="dxa"/>
            <w:shd w:val="clear" w:color="auto" w:fill="auto"/>
          </w:tcPr>
          <w:p w14:paraId="058F98B1" w14:textId="2A9DAD6C" w:rsidR="00E37558" w:rsidRPr="0081672A" w:rsidRDefault="00E37558" w:rsidP="00547711">
            <w:pPr>
              <w:jc w:val="center"/>
              <w:rPr>
                <w:b/>
                <w:iCs/>
                <w:sz w:val="20"/>
                <w:szCs w:val="20"/>
              </w:rPr>
            </w:pPr>
            <w:r w:rsidRPr="0081672A">
              <w:rPr>
                <w:b/>
                <w:iCs/>
                <w:sz w:val="20"/>
                <w:szCs w:val="20"/>
              </w:rPr>
              <w:t>3</w:t>
            </w:r>
            <w:r w:rsidR="00C7687F">
              <w:rPr>
                <w:b/>
                <w:iCs/>
                <w:sz w:val="20"/>
                <w:szCs w:val="20"/>
              </w:rPr>
              <w:t>:00</w:t>
            </w:r>
            <w:r w:rsidRPr="0081672A">
              <w:rPr>
                <w:b/>
                <w:iCs/>
                <w:sz w:val="20"/>
                <w:szCs w:val="20"/>
              </w:rPr>
              <w:t>-4:00</w:t>
            </w:r>
          </w:p>
        </w:tc>
        <w:tc>
          <w:tcPr>
            <w:tcW w:w="2349" w:type="dxa"/>
            <w:shd w:val="clear" w:color="auto" w:fill="auto"/>
          </w:tcPr>
          <w:p w14:paraId="6AFCF6BB" w14:textId="51A4D983" w:rsidR="00E37558" w:rsidRDefault="00E37558" w:rsidP="00547711">
            <w:pPr>
              <w:jc w:val="center"/>
              <w:rPr>
                <w:iCs/>
                <w:sz w:val="20"/>
                <w:szCs w:val="20"/>
              </w:rPr>
            </w:pPr>
            <w:r w:rsidRPr="0081672A">
              <w:rPr>
                <w:b/>
                <w:iCs/>
                <w:sz w:val="20"/>
                <w:szCs w:val="20"/>
              </w:rPr>
              <w:t>Small Group Discussion</w:t>
            </w:r>
          </w:p>
          <w:p w14:paraId="70E16530" w14:textId="5AC6F107" w:rsidR="00E37558" w:rsidRPr="0081672A" w:rsidRDefault="00E37558" w:rsidP="00547711">
            <w:pPr>
              <w:jc w:val="center"/>
              <w:rPr>
                <w:iCs/>
                <w:sz w:val="20"/>
                <w:szCs w:val="20"/>
              </w:rPr>
            </w:pPr>
            <w:r>
              <w:rPr>
                <w:iCs/>
                <w:sz w:val="20"/>
                <w:szCs w:val="20"/>
              </w:rPr>
              <w:t>S</w:t>
            </w:r>
            <w:r w:rsidRPr="0081672A">
              <w:rPr>
                <w:iCs/>
                <w:sz w:val="20"/>
                <w:szCs w:val="20"/>
              </w:rPr>
              <w:t>pecific Aims I</w:t>
            </w:r>
          </w:p>
          <w:p w14:paraId="11F3C6B2" w14:textId="77777777" w:rsidR="00E37558" w:rsidRPr="0081672A" w:rsidRDefault="00E37558" w:rsidP="00547711">
            <w:pPr>
              <w:jc w:val="center"/>
              <w:rPr>
                <w:sz w:val="20"/>
                <w:szCs w:val="20"/>
              </w:rPr>
            </w:pPr>
          </w:p>
        </w:tc>
        <w:tc>
          <w:tcPr>
            <w:tcW w:w="2666" w:type="dxa"/>
            <w:shd w:val="clear" w:color="auto" w:fill="auto"/>
          </w:tcPr>
          <w:p w14:paraId="7D615FFC" w14:textId="77777777" w:rsidR="00E37558" w:rsidRDefault="00E37558" w:rsidP="00547711">
            <w:pPr>
              <w:jc w:val="center"/>
              <w:rPr>
                <w:b/>
                <w:iCs/>
                <w:sz w:val="20"/>
                <w:szCs w:val="20"/>
              </w:rPr>
            </w:pPr>
            <w:r w:rsidRPr="0081672A">
              <w:rPr>
                <w:b/>
                <w:iCs/>
                <w:sz w:val="20"/>
                <w:szCs w:val="20"/>
              </w:rPr>
              <w:t>Small Group Discussions</w:t>
            </w:r>
          </w:p>
          <w:p w14:paraId="501A4FA3" w14:textId="3D0E8F4F" w:rsidR="00E37558" w:rsidRPr="0081672A" w:rsidRDefault="00E37558" w:rsidP="00547711">
            <w:pPr>
              <w:jc w:val="center"/>
              <w:rPr>
                <w:iCs/>
                <w:sz w:val="20"/>
                <w:szCs w:val="20"/>
              </w:rPr>
            </w:pPr>
            <w:r w:rsidRPr="0081672A">
              <w:rPr>
                <w:iCs/>
                <w:sz w:val="20"/>
                <w:szCs w:val="20"/>
              </w:rPr>
              <w:t>Innovation &amp; Significance I</w:t>
            </w:r>
          </w:p>
        </w:tc>
        <w:tc>
          <w:tcPr>
            <w:tcW w:w="2610" w:type="dxa"/>
            <w:shd w:val="clear" w:color="auto" w:fill="auto"/>
          </w:tcPr>
          <w:p w14:paraId="32A005B4" w14:textId="77777777" w:rsidR="00E37558" w:rsidRDefault="00E37558" w:rsidP="00547711">
            <w:pPr>
              <w:jc w:val="center"/>
              <w:rPr>
                <w:iCs/>
                <w:sz w:val="20"/>
                <w:szCs w:val="20"/>
              </w:rPr>
            </w:pPr>
            <w:r w:rsidRPr="0081672A">
              <w:rPr>
                <w:b/>
                <w:iCs/>
                <w:sz w:val="20"/>
                <w:szCs w:val="20"/>
              </w:rPr>
              <w:t>Small Group Discussion</w:t>
            </w:r>
          </w:p>
          <w:p w14:paraId="1C6E0A2A" w14:textId="08C59883" w:rsidR="00E37558" w:rsidRPr="0081672A" w:rsidRDefault="00E37558" w:rsidP="00547711">
            <w:pPr>
              <w:jc w:val="center"/>
              <w:rPr>
                <w:sz w:val="20"/>
                <w:szCs w:val="20"/>
              </w:rPr>
            </w:pPr>
            <w:r w:rsidRPr="0081672A">
              <w:rPr>
                <w:iCs/>
                <w:sz w:val="20"/>
                <w:szCs w:val="20"/>
              </w:rPr>
              <w:t>Approach &amp; Methods I</w:t>
            </w:r>
            <w:r>
              <w:rPr>
                <w:iCs/>
                <w:sz w:val="20"/>
                <w:szCs w:val="20"/>
              </w:rPr>
              <w:t>I</w:t>
            </w:r>
          </w:p>
        </w:tc>
        <w:tc>
          <w:tcPr>
            <w:tcW w:w="2666" w:type="dxa"/>
            <w:vMerge/>
            <w:shd w:val="clear" w:color="auto" w:fill="auto"/>
          </w:tcPr>
          <w:p w14:paraId="4488C0F4" w14:textId="587510D8" w:rsidR="00E37558" w:rsidRPr="0081672A" w:rsidRDefault="00E37558" w:rsidP="00645294">
            <w:pPr>
              <w:jc w:val="center"/>
              <w:rPr>
                <w:sz w:val="20"/>
                <w:szCs w:val="20"/>
              </w:rPr>
            </w:pPr>
          </w:p>
        </w:tc>
      </w:tr>
      <w:tr w:rsidR="00E37558" w:rsidRPr="0081672A" w14:paraId="3D6F34D2" w14:textId="77777777" w:rsidTr="002A4F5B">
        <w:tc>
          <w:tcPr>
            <w:tcW w:w="1251" w:type="dxa"/>
            <w:shd w:val="clear" w:color="auto" w:fill="auto"/>
          </w:tcPr>
          <w:p w14:paraId="3F8DF676" w14:textId="11157D84" w:rsidR="00E37558" w:rsidRPr="0081672A" w:rsidRDefault="00E37558" w:rsidP="00547711">
            <w:pPr>
              <w:jc w:val="center"/>
              <w:rPr>
                <w:b/>
                <w:iCs/>
                <w:sz w:val="20"/>
                <w:szCs w:val="20"/>
              </w:rPr>
            </w:pPr>
            <w:r w:rsidRPr="0081672A">
              <w:rPr>
                <w:b/>
                <w:iCs/>
                <w:sz w:val="20"/>
                <w:szCs w:val="20"/>
              </w:rPr>
              <w:t>4</w:t>
            </w:r>
            <w:r w:rsidR="00C7687F">
              <w:rPr>
                <w:b/>
                <w:iCs/>
                <w:sz w:val="20"/>
                <w:szCs w:val="20"/>
              </w:rPr>
              <w:t>:00</w:t>
            </w:r>
            <w:r w:rsidRPr="0081672A">
              <w:rPr>
                <w:b/>
                <w:iCs/>
                <w:sz w:val="20"/>
                <w:szCs w:val="20"/>
              </w:rPr>
              <w:t>-4:30</w:t>
            </w:r>
          </w:p>
        </w:tc>
        <w:tc>
          <w:tcPr>
            <w:tcW w:w="10291" w:type="dxa"/>
            <w:gridSpan w:val="4"/>
            <w:shd w:val="clear" w:color="auto" w:fill="auto"/>
          </w:tcPr>
          <w:p w14:paraId="707C77D0" w14:textId="77777777" w:rsidR="00E37558" w:rsidRPr="0081672A" w:rsidRDefault="00E37558" w:rsidP="008F1E9B">
            <w:pPr>
              <w:jc w:val="center"/>
              <w:rPr>
                <w:b/>
                <w:iCs/>
                <w:sz w:val="20"/>
                <w:szCs w:val="20"/>
              </w:rPr>
            </w:pPr>
            <w:r w:rsidRPr="0081672A">
              <w:rPr>
                <w:b/>
                <w:iCs/>
                <w:sz w:val="20"/>
                <w:szCs w:val="20"/>
              </w:rPr>
              <w:t>Wrap-up Session</w:t>
            </w:r>
          </w:p>
        </w:tc>
      </w:tr>
    </w:tbl>
    <w:p w14:paraId="6E4A3D05" w14:textId="77777777" w:rsidR="00B412FE" w:rsidRPr="0081672A" w:rsidRDefault="00B412FE" w:rsidP="00B4097F">
      <w:pPr>
        <w:rPr>
          <w:rFonts w:eastAsia="Arial"/>
          <w:b/>
          <w:bCs/>
          <w:sz w:val="20"/>
          <w:szCs w:val="20"/>
        </w:rPr>
        <w:sectPr w:rsidR="00B412FE" w:rsidRPr="0081672A" w:rsidSect="002A4F5B">
          <w:pgSz w:w="15840" w:h="12240" w:orient="landscape"/>
          <w:pgMar w:top="1080" w:right="1440" w:bottom="1440" w:left="1440" w:header="708" w:footer="708" w:gutter="0"/>
          <w:cols w:space="708"/>
          <w:titlePg/>
          <w:docGrid w:linePitch="360"/>
        </w:sectPr>
      </w:pPr>
      <w:bookmarkStart w:id="7" w:name="_Toc343249399"/>
    </w:p>
    <w:p w14:paraId="3113D5C3" w14:textId="66A190E8" w:rsidR="00652B55" w:rsidRPr="00C65D8D" w:rsidRDefault="008D5BF4" w:rsidP="008837D9">
      <w:pPr>
        <w:pStyle w:val="Heading1"/>
        <w:jc w:val="center"/>
        <w:rPr>
          <w:rFonts w:ascii="Times New Roman" w:hAnsi="Times New Roman" w:cs="Times New Roman"/>
          <w:sz w:val="24"/>
          <w:szCs w:val="24"/>
        </w:rPr>
      </w:pPr>
      <w:bookmarkStart w:id="8" w:name="_Toc9512537"/>
      <w:r w:rsidRPr="00C65D8D">
        <w:rPr>
          <w:rFonts w:ascii="Times New Roman" w:hAnsi="Times New Roman" w:cs="Times New Roman"/>
          <w:sz w:val="24"/>
          <w:szCs w:val="24"/>
        </w:rPr>
        <w:lastRenderedPageBreak/>
        <w:t>EFFECTIVE PROPOSAL WRITING</w:t>
      </w:r>
      <w:r w:rsidR="001C347C" w:rsidRPr="00C65D8D">
        <w:rPr>
          <w:rFonts w:ascii="Times New Roman" w:hAnsi="Times New Roman" w:cs="Times New Roman"/>
          <w:sz w:val="24"/>
          <w:szCs w:val="24"/>
        </w:rPr>
        <w:t xml:space="preserve"> MODULE </w:t>
      </w:r>
      <w:r w:rsidRPr="00C65D8D">
        <w:rPr>
          <w:rFonts w:ascii="Times New Roman" w:hAnsi="Times New Roman" w:cs="Times New Roman"/>
          <w:sz w:val="24"/>
          <w:szCs w:val="24"/>
        </w:rPr>
        <w:t xml:space="preserve">OBJECTIVES &amp; </w:t>
      </w:r>
      <w:r w:rsidR="001C347C" w:rsidRPr="00C65D8D">
        <w:rPr>
          <w:rFonts w:ascii="Times New Roman" w:hAnsi="Times New Roman" w:cs="Times New Roman"/>
          <w:sz w:val="24"/>
          <w:szCs w:val="24"/>
        </w:rPr>
        <w:t>READING</w:t>
      </w:r>
      <w:r w:rsidRPr="00C65D8D">
        <w:rPr>
          <w:rFonts w:ascii="Times New Roman" w:hAnsi="Times New Roman" w:cs="Times New Roman"/>
          <w:sz w:val="24"/>
          <w:szCs w:val="24"/>
        </w:rPr>
        <w:t>S FOR SPECIFIC SESSIONS</w:t>
      </w:r>
      <w:bookmarkEnd w:id="7"/>
      <w:bookmarkEnd w:id="8"/>
    </w:p>
    <w:p w14:paraId="508FA4A4" w14:textId="77777777" w:rsidR="00835939" w:rsidRPr="00C65D8D" w:rsidRDefault="00835939" w:rsidP="00652B55">
      <w:pPr>
        <w:rPr>
          <w:rFonts w:eastAsia="Arial"/>
        </w:rPr>
      </w:pPr>
    </w:p>
    <w:p w14:paraId="31AC005F" w14:textId="263F34CF" w:rsidR="001531E4" w:rsidRPr="00C65D8D" w:rsidRDefault="00835939" w:rsidP="00652B55">
      <w:pPr>
        <w:rPr>
          <w:rFonts w:eastAsia="Arial"/>
        </w:rPr>
      </w:pPr>
      <w:r w:rsidRPr="00C65D8D">
        <w:rPr>
          <w:rFonts w:eastAsia="Arial"/>
        </w:rPr>
        <w:t xml:space="preserve">One of the best ways to learn how to write a grant is to read successful grants written by other researchers in </w:t>
      </w:r>
      <w:r w:rsidR="001531E4" w:rsidRPr="00C65D8D">
        <w:rPr>
          <w:rFonts w:eastAsia="Arial"/>
        </w:rPr>
        <w:t>the same</w:t>
      </w:r>
      <w:r w:rsidR="00346B25">
        <w:rPr>
          <w:rFonts w:eastAsia="Arial"/>
        </w:rPr>
        <w:t xml:space="preserve"> field.</w:t>
      </w:r>
      <w:r w:rsidR="004466D5">
        <w:rPr>
          <w:rFonts w:eastAsia="Arial"/>
        </w:rPr>
        <w:t xml:space="preserve"> </w:t>
      </w:r>
      <w:r w:rsidR="00346B25">
        <w:rPr>
          <w:rFonts w:eastAsia="Arial"/>
        </w:rPr>
        <w:t>We have identified 5</w:t>
      </w:r>
      <w:r w:rsidRPr="00C65D8D">
        <w:rPr>
          <w:rFonts w:eastAsia="Arial"/>
        </w:rPr>
        <w:t xml:space="preserve"> short proposals that will be used as the readings for the sessions below.</w:t>
      </w:r>
      <w:r w:rsidR="004466D5">
        <w:rPr>
          <w:rFonts w:eastAsia="Arial"/>
        </w:rPr>
        <w:t xml:space="preserve"> </w:t>
      </w:r>
      <w:r w:rsidR="001531E4" w:rsidRPr="00C65D8D">
        <w:rPr>
          <w:rFonts w:eastAsia="Arial"/>
        </w:rPr>
        <w:t>Each session will specify which section of the grant is to be read.</w:t>
      </w:r>
      <w:r w:rsidR="004466D5">
        <w:rPr>
          <w:rFonts w:eastAsia="Arial"/>
        </w:rPr>
        <w:t xml:space="preserve"> </w:t>
      </w:r>
      <w:r w:rsidR="00D74E48" w:rsidRPr="00C65D8D">
        <w:rPr>
          <w:rFonts w:eastAsia="Arial"/>
        </w:rPr>
        <w:t>Trainees</w:t>
      </w:r>
      <w:r w:rsidR="001531E4" w:rsidRPr="00C65D8D">
        <w:rPr>
          <w:rFonts w:eastAsia="Arial"/>
        </w:rPr>
        <w:t xml:space="preserve"> should read this section in </w:t>
      </w:r>
      <w:r w:rsidR="001531E4" w:rsidRPr="00C65D8D">
        <w:rPr>
          <w:rFonts w:eastAsia="Arial"/>
          <w:b/>
        </w:rPr>
        <w:t xml:space="preserve">all </w:t>
      </w:r>
      <w:r w:rsidR="00C7429F">
        <w:rPr>
          <w:rFonts w:eastAsia="Arial"/>
          <w:b/>
        </w:rPr>
        <w:t>SIX</w:t>
      </w:r>
      <w:r w:rsidR="001531E4" w:rsidRPr="00C65D8D">
        <w:rPr>
          <w:rFonts w:eastAsia="Arial"/>
          <w:b/>
        </w:rPr>
        <w:t xml:space="preserve"> grants</w:t>
      </w:r>
      <w:r w:rsidR="001531E4" w:rsidRPr="00C65D8D">
        <w:rPr>
          <w:rFonts w:eastAsia="Arial"/>
        </w:rPr>
        <w:t xml:space="preserve"> and come to class prepared to discuss strengths and weaknesses of each section.</w:t>
      </w:r>
      <w:r w:rsidR="004466D5">
        <w:rPr>
          <w:rFonts w:eastAsia="Arial"/>
        </w:rPr>
        <w:t xml:space="preserve"> </w:t>
      </w:r>
    </w:p>
    <w:p w14:paraId="2E96F95B" w14:textId="77777777" w:rsidR="001531E4" w:rsidRPr="00C65D8D" w:rsidRDefault="001531E4" w:rsidP="00652B55">
      <w:pPr>
        <w:rPr>
          <w:rFonts w:eastAsia="Arial"/>
        </w:rPr>
      </w:pPr>
    </w:p>
    <w:p w14:paraId="70E8DE6A" w14:textId="77777777" w:rsidR="00835939" w:rsidRPr="00C65D8D" w:rsidRDefault="001531E4" w:rsidP="00652B55">
      <w:pPr>
        <w:rPr>
          <w:rFonts w:eastAsia="Arial"/>
        </w:rPr>
      </w:pPr>
      <w:r w:rsidRPr="00C65D8D">
        <w:rPr>
          <w:rFonts w:eastAsia="Arial"/>
        </w:rPr>
        <w:t>The grants</w:t>
      </w:r>
      <w:r w:rsidR="00835939" w:rsidRPr="00C65D8D">
        <w:rPr>
          <w:rFonts w:eastAsia="Arial"/>
        </w:rPr>
        <w:t xml:space="preserve"> are as follows:</w:t>
      </w:r>
    </w:p>
    <w:p w14:paraId="4943B4E6" w14:textId="3BBBEFE0" w:rsidR="001B4AAB" w:rsidRPr="006900E9" w:rsidRDefault="001B4AAB" w:rsidP="001B4AAB">
      <w:pPr>
        <w:pStyle w:val="ListParagraph"/>
        <w:numPr>
          <w:ilvl w:val="0"/>
          <w:numId w:val="26"/>
        </w:numPr>
        <w:rPr>
          <w:rFonts w:ascii="Times New Roman" w:hAnsi="Times New Roman"/>
          <w:sz w:val="24"/>
          <w:szCs w:val="24"/>
        </w:rPr>
      </w:pPr>
      <w:r>
        <w:rPr>
          <w:rFonts w:ascii="Times New Roman" w:hAnsi="Times New Roman"/>
          <w:sz w:val="24"/>
          <w:szCs w:val="24"/>
        </w:rPr>
        <w:t xml:space="preserve">Improving Uptake of Early Infant Diagnosis of HIV for PMTCT: </w:t>
      </w:r>
      <w:r w:rsidR="00815807">
        <w:rPr>
          <w:rFonts w:ascii="Times New Roman" w:hAnsi="Times New Roman"/>
          <w:sz w:val="24"/>
          <w:szCs w:val="24"/>
        </w:rPr>
        <w:t>RCT</w:t>
      </w:r>
      <w:r>
        <w:rPr>
          <w:rFonts w:ascii="Times New Roman" w:hAnsi="Times New Roman"/>
          <w:sz w:val="24"/>
          <w:szCs w:val="24"/>
        </w:rPr>
        <w:t xml:space="preserve"> of a Text Messaging Intervention (PI Thomas </w:t>
      </w:r>
      <w:proofErr w:type="spellStart"/>
      <w:r>
        <w:rPr>
          <w:rFonts w:ascii="Times New Roman" w:hAnsi="Times New Roman"/>
          <w:sz w:val="24"/>
          <w:szCs w:val="24"/>
        </w:rPr>
        <w:t>Odeny</w:t>
      </w:r>
      <w:proofErr w:type="spellEnd"/>
      <w:r>
        <w:rPr>
          <w:rFonts w:ascii="Times New Roman" w:hAnsi="Times New Roman"/>
          <w:sz w:val="24"/>
          <w:szCs w:val="24"/>
        </w:rPr>
        <w:t>)</w:t>
      </w:r>
    </w:p>
    <w:p w14:paraId="7067BD09" w14:textId="5FAF7276" w:rsidR="006A48B5" w:rsidRDefault="00835939" w:rsidP="006A48B5">
      <w:pPr>
        <w:pStyle w:val="ListParagraph"/>
        <w:numPr>
          <w:ilvl w:val="0"/>
          <w:numId w:val="26"/>
        </w:numPr>
        <w:rPr>
          <w:rFonts w:ascii="Times New Roman" w:hAnsi="Times New Roman"/>
          <w:sz w:val="24"/>
          <w:szCs w:val="24"/>
        </w:rPr>
      </w:pPr>
      <w:r w:rsidRPr="00C65D8D">
        <w:rPr>
          <w:rFonts w:ascii="Times New Roman" w:hAnsi="Times New Roman"/>
          <w:sz w:val="24"/>
          <w:szCs w:val="24"/>
        </w:rPr>
        <w:t>HIV Testing and Educating Male Partners to Improve Maternal and Infant Outcome</w:t>
      </w:r>
      <w:r w:rsidR="00AF7714" w:rsidRPr="00C65D8D">
        <w:rPr>
          <w:rFonts w:ascii="Times New Roman" w:hAnsi="Times New Roman"/>
          <w:sz w:val="24"/>
          <w:szCs w:val="24"/>
        </w:rPr>
        <w:t>s</w:t>
      </w:r>
      <w:r w:rsidR="0023300D">
        <w:rPr>
          <w:rFonts w:ascii="Times New Roman" w:hAnsi="Times New Roman"/>
          <w:sz w:val="24"/>
          <w:szCs w:val="24"/>
        </w:rPr>
        <w:t xml:space="preserve"> (PI Carey Farquhar)</w:t>
      </w:r>
    </w:p>
    <w:p w14:paraId="0E2A854F" w14:textId="574950CB" w:rsidR="0023300D" w:rsidRPr="0023300D" w:rsidRDefault="0023300D" w:rsidP="009B28CD">
      <w:pPr>
        <w:pStyle w:val="ListParagraph"/>
        <w:numPr>
          <w:ilvl w:val="0"/>
          <w:numId w:val="26"/>
        </w:numPr>
        <w:rPr>
          <w:rFonts w:ascii="Times New Roman" w:hAnsi="Times New Roman"/>
          <w:sz w:val="24"/>
          <w:szCs w:val="24"/>
        </w:rPr>
      </w:pPr>
      <w:r w:rsidRPr="0023300D">
        <w:rPr>
          <w:rFonts w:ascii="Times New Roman" w:eastAsia="Arial" w:hAnsi="Times New Roman"/>
          <w:sz w:val="24"/>
          <w:szCs w:val="24"/>
        </w:rPr>
        <w:t>Human Herpesvirus-8 Replication and Kaposi Sarcoma Response to Treatment</w:t>
      </w:r>
      <w:r>
        <w:rPr>
          <w:rFonts w:ascii="Times New Roman" w:eastAsia="Arial" w:hAnsi="Times New Roman"/>
          <w:sz w:val="24"/>
          <w:szCs w:val="24"/>
        </w:rPr>
        <w:t xml:space="preserve"> (PI Warren Phipps)</w:t>
      </w:r>
    </w:p>
    <w:p w14:paraId="27AA4E38" w14:textId="77777777" w:rsidR="006D2681" w:rsidRDefault="000C5B83" w:rsidP="00652B55">
      <w:pPr>
        <w:pStyle w:val="ListParagraph"/>
        <w:numPr>
          <w:ilvl w:val="0"/>
          <w:numId w:val="26"/>
        </w:numPr>
        <w:rPr>
          <w:rFonts w:ascii="Times New Roman" w:hAnsi="Times New Roman"/>
          <w:sz w:val="24"/>
          <w:szCs w:val="24"/>
        </w:rPr>
      </w:pPr>
      <w:r w:rsidRPr="006D2681">
        <w:rPr>
          <w:rFonts w:ascii="Times New Roman" w:hAnsi="Times New Roman"/>
          <w:sz w:val="24"/>
          <w:szCs w:val="24"/>
        </w:rPr>
        <w:t>Overcoming Barriers to HIV/AIDS Care and ART Initiation</w:t>
      </w:r>
      <w:r w:rsidR="0023300D" w:rsidRPr="006D2681">
        <w:rPr>
          <w:rFonts w:ascii="Times New Roman" w:hAnsi="Times New Roman"/>
          <w:sz w:val="24"/>
          <w:szCs w:val="24"/>
        </w:rPr>
        <w:t xml:space="preserve"> (PI Brandon Guthrie)</w:t>
      </w:r>
    </w:p>
    <w:p w14:paraId="31C94461" w14:textId="77777777" w:rsidR="006D2681" w:rsidRPr="006D2681" w:rsidRDefault="006D2681" w:rsidP="006D2681">
      <w:pPr>
        <w:pStyle w:val="ListParagraph"/>
        <w:numPr>
          <w:ilvl w:val="0"/>
          <w:numId w:val="26"/>
        </w:numPr>
        <w:rPr>
          <w:rFonts w:ascii="Times New Roman" w:hAnsi="Times New Roman"/>
          <w:sz w:val="24"/>
          <w:szCs w:val="24"/>
        </w:rPr>
      </w:pPr>
      <w:r w:rsidRPr="006D2681">
        <w:rPr>
          <w:rFonts w:ascii="Times New Roman" w:hAnsi="Times New Roman"/>
          <w:sz w:val="24"/>
          <w:szCs w:val="24"/>
        </w:rPr>
        <w:t>Motivation matters! RCT of theory-based, 2-way SMS to support TASP in African FSW</w:t>
      </w:r>
      <w:r>
        <w:rPr>
          <w:rFonts w:ascii="Times New Roman" w:hAnsi="Times New Roman"/>
          <w:sz w:val="24"/>
          <w:szCs w:val="24"/>
        </w:rPr>
        <w:t xml:space="preserve"> (PI Scott McClelland)</w:t>
      </w:r>
    </w:p>
    <w:p w14:paraId="2F8F9163" w14:textId="2241DA34" w:rsidR="006D2681" w:rsidRPr="006D2681" w:rsidRDefault="006D2681" w:rsidP="006D2681">
      <w:pPr>
        <w:pStyle w:val="ListParagraph"/>
        <w:numPr>
          <w:ilvl w:val="0"/>
          <w:numId w:val="26"/>
        </w:numPr>
        <w:rPr>
          <w:rFonts w:ascii="Times New Roman" w:hAnsi="Times New Roman"/>
          <w:sz w:val="24"/>
          <w:szCs w:val="24"/>
        </w:rPr>
      </w:pPr>
      <w:r w:rsidRPr="009B28CD">
        <w:rPr>
          <w:rFonts w:ascii="Times New Roman" w:hAnsi="Times New Roman"/>
          <w:sz w:val="24"/>
          <w:szCs w:val="24"/>
        </w:rPr>
        <w:t>Gender Specific Prevalence of Multiple Strain HSV-2 Infection: A Global View</w:t>
      </w:r>
      <w:r>
        <w:rPr>
          <w:rFonts w:ascii="Times New Roman" w:hAnsi="Times New Roman"/>
          <w:sz w:val="24"/>
          <w:szCs w:val="24"/>
        </w:rPr>
        <w:t xml:space="preserve"> (PI Anna Wald)</w:t>
      </w:r>
    </w:p>
    <w:p w14:paraId="242B857D" w14:textId="749B4BB2" w:rsidR="001531E4" w:rsidRDefault="001531E4" w:rsidP="006D2681">
      <w:pPr>
        <w:rPr>
          <w:rFonts w:eastAsia="Arial"/>
        </w:rPr>
      </w:pPr>
      <w:r w:rsidRPr="006D2681">
        <w:rPr>
          <w:rFonts w:eastAsia="Arial"/>
        </w:rPr>
        <w:t>In addition to the above readings, journal articles may also be assigned or listed as optional reading.</w:t>
      </w:r>
      <w:r w:rsidR="004466D5">
        <w:rPr>
          <w:rFonts w:eastAsia="Arial"/>
        </w:rPr>
        <w:t xml:space="preserve"> </w:t>
      </w:r>
      <w:r w:rsidRPr="006D2681">
        <w:rPr>
          <w:rFonts w:eastAsia="Arial"/>
        </w:rPr>
        <w:t>These have been carefully selected to complement material presented in class and will also be a topic of discussion (if required).</w:t>
      </w:r>
    </w:p>
    <w:p w14:paraId="2D66707B" w14:textId="34C4A447" w:rsidR="008B7CEB" w:rsidRDefault="008B7CEB" w:rsidP="006D2681">
      <w:pPr>
        <w:rPr>
          <w:rFonts w:eastAsia="Arial"/>
        </w:rPr>
      </w:pPr>
    </w:p>
    <w:p w14:paraId="76DF19A5" w14:textId="7A49F8EA" w:rsidR="008B7CEB" w:rsidRDefault="008B7CEB" w:rsidP="006D2681">
      <w:pPr>
        <w:rPr>
          <w:rFonts w:eastAsia="Arial"/>
        </w:rPr>
      </w:pPr>
    </w:p>
    <w:p w14:paraId="02DF2BFD" w14:textId="6FE33201" w:rsidR="008B7CEB" w:rsidRDefault="008B7CEB" w:rsidP="006D2681">
      <w:pPr>
        <w:rPr>
          <w:rFonts w:eastAsia="Arial"/>
        </w:rPr>
      </w:pPr>
    </w:p>
    <w:p w14:paraId="7A024074" w14:textId="0BD45236" w:rsidR="008B7CEB" w:rsidRDefault="008B7CEB" w:rsidP="006D2681">
      <w:pPr>
        <w:rPr>
          <w:rFonts w:eastAsia="Arial"/>
        </w:rPr>
      </w:pPr>
    </w:p>
    <w:p w14:paraId="6B628641" w14:textId="1C55DCC0" w:rsidR="008B7CEB" w:rsidRDefault="008B7CEB" w:rsidP="006D2681">
      <w:pPr>
        <w:rPr>
          <w:rFonts w:eastAsia="Arial"/>
        </w:rPr>
      </w:pPr>
    </w:p>
    <w:p w14:paraId="25027902" w14:textId="015641AA" w:rsidR="008B7CEB" w:rsidRDefault="008B7CEB" w:rsidP="006D2681">
      <w:pPr>
        <w:rPr>
          <w:rFonts w:eastAsia="Arial"/>
        </w:rPr>
      </w:pPr>
    </w:p>
    <w:p w14:paraId="6521C570" w14:textId="5D76C144" w:rsidR="008B7CEB" w:rsidRDefault="008B7CEB" w:rsidP="006D2681">
      <w:pPr>
        <w:rPr>
          <w:rFonts w:eastAsia="Arial"/>
        </w:rPr>
      </w:pPr>
    </w:p>
    <w:p w14:paraId="2FE134A8" w14:textId="1AD3865B" w:rsidR="008B7CEB" w:rsidRDefault="008B7CEB" w:rsidP="006D2681">
      <w:pPr>
        <w:rPr>
          <w:rFonts w:eastAsia="Arial"/>
        </w:rPr>
      </w:pPr>
    </w:p>
    <w:p w14:paraId="3FD60176" w14:textId="4B0B7448" w:rsidR="008B7CEB" w:rsidRDefault="008B7CEB" w:rsidP="006D2681">
      <w:pPr>
        <w:rPr>
          <w:rFonts w:eastAsia="Arial"/>
        </w:rPr>
      </w:pPr>
    </w:p>
    <w:p w14:paraId="1178C826" w14:textId="739CF8DC" w:rsidR="008B7CEB" w:rsidRDefault="008B7CEB" w:rsidP="006D2681">
      <w:pPr>
        <w:rPr>
          <w:rFonts w:eastAsia="Arial"/>
        </w:rPr>
      </w:pPr>
    </w:p>
    <w:p w14:paraId="6803FF30" w14:textId="1FD93428" w:rsidR="008B7CEB" w:rsidRDefault="008B7CEB" w:rsidP="006D2681">
      <w:pPr>
        <w:rPr>
          <w:rFonts w:eastAsia="Arial"/>
        </w:rPr>
      </w:pPr>
    </w:p>
    <w:p w14:paraId="6AB29C73" w14:textId="182143F3" w:rsidR="008B7CEB" w:rsidRDefault="008B7CEB" w:rsidP="006D2681">
      <w:pPr>
        <w:rPr>
          <w:rFonts w:eastAsia="Arial"/>
        </w:rPr>
      </w:pPr>
    </w:p>
    <w:p w14:paraId="4F3891AD" w14:textId="1A2F8131" w:rsidR="008B7CEB" w:rsidRDefault="008B7CEB" w:rsidP="006D2681">
      <w:pPr>
        <w:rPr>
          <w:rFonts w:eastAsia="Arial"/>
        </w:rPr>
      </w:pPr>
    </w:p>
    <w:p w14:paraId="2B7C0606" w14:textId="31952554" w:rsidR="008B7CEB" w:rsidRDefault="008B7CEB" w:rsidP="006D2681">
      <w:pPr>
        <w:rPr>
          <w:rFonts w:eastAsia="Arial"/>
        </w:rPr>
      </w:pPr>
    </w:p>
    <w:p w14:paraId="41C5C6FB" w14:textId="38A67FB1" w:rsidR="008B7CEB" w:rsidRDefault="008B7CEB" w:rsidP="006D2681">
      <w:pPr>
        <w:rPr>
          <w:rFonts w:eastAsia="Arial"/>
        </w:rPr>
      </w:pPr>
    </w:p>
    <w:p w14:paraId="667D7E58" w14:textId="242E1192" w:rsidR="008B7CEB" w:rsidRDefault="008B7CEB" w:rsidP="006D2681">
      <w:pPr>
        <w:rPr>
          <w:rFonts w:eastAsia="Arial"/>
        </w:rPr>
      </w:pPr>
    </w:p>
    <w:p w14:paraId="1664C0FE" w14:textId="27023C26" w:rsidR="008B7CEB" w:rsidRDefault="008B7CEB" w:rsidP="006D2681">
      <w:pPr>
        <w:rPr>
          <w:rFonts w:eastAsia="Arial"/>
        </w:rPr>
      </w:pPr>
    </w:p>
    <w:p w14:paraId="1BCA4F8E" w14:textId="1BDFABEF" w:rsidR="008B7CEB" w:rsidRDefault="008B7CEB" w:rsidP="006D2681">
      <w:pPr>
        <w:rPr>
          <w:rFonts w:eastAsia="Arial"/>
        </w:rPr>
      </w:pPr>
    </w:p>
    <w:p w14:paraId="62C5F282" w14:textId="77777777" w:rsidR="008B7CEB" w:rsidRPr="006D2681" w:rsidRDefault="008B7CEB" w:rsidP="006D2681">
      <w:pPr>
        <w:rPr>
          <w:rFonts w:eastAsia="Calibri"/>
        </w:rPr>
      </w:pPr>
    </w:p>
    <w:p w14:paraId="34ACC1AF" w14:textId="47A7AB13" w:rsidR="00C5693A" w:rsidRPr="00C65D8D" w:rsidRDefault="001C5572" w:rsidP="00652B55">
      <w:pPr>
        <w:rPr>
          <w:rFonts w:eastAsia="Arial"/>
        </w:rPr>
      </w:pPr>
      <w:r>
        <w:rPr>
          <w:noProof/>
        </w:rPr>
        <w:lastRenderedPageBreak/>
        <w:pict w14:anchorId="42FCA6D9">
          <v:rect id="_x0000_i1035" alt="" style="width:468pt;height:.05pt;mso-width-percent:0;mso-height-percent:0;mso-width-percent:0;mso-height-percent:0" o:hralign="center" o:hrstd="t" o:hr="t" fillcolor="#a0a0a0" stroked="f"/>
        </w:pict>
      </w:r>
    </w:p>
    <w:p w14:paraId="628F3608" w14:textId="0E759AAC" w:rsidR="00EF7D61" w:rsidRPr="00C65D8D" w:rsidRDefault="0001475D" w:rsidP="000E507C">
      <w:pPr>
        <w:pStyle w:val="Heading2"/>
        <w:rPr>
          <w:rFonts w:ascii="Times New Roman" w:hAnsi="Times New Roman" w:cs="Times New Roman"/>
          <w:i w:val="0"/>
          <w:sz w:val="24"/>
          <w:szCs w:val="24"/>
        </w:rPr>
      </w:pPr>
      <w:bookmarkStart w:id="9" w:name="S1"/>
      <w:bookmarkStart w:id="10" w:name="_Toc343249400"/>
      <w:bookmarkStart w:id="11" w:name="_Toc377350564"/>
      <w:bookmarkStart w:id="12" w:name="_Toc9512538"/>
      <w:r w:rsidRPr="00C65D8D">
        <w:rPr>
          <w:rFonts w:ascii="Times New Roman" w:hAnsi="Times New Roman" w:cs="Times New Roman"/>
          <w:i w:val="0"/>
          <w:sz w:val="24"/>
          <w:szCs w:val="24"/>
        </w:rPr>
        <w:t>Session 1</w:t>
      </w:r>
      <w:bookmarkEnd w:id="9"/>
      <w:r w:rsidRPr="00C65D8D">
        <w:rPr>
          <w:rFonts w:ascii="Times New Roman" w:hAnsi="Times New Roman" w:cs="Times New Roman"/>
          <w:i w:val="0"/>
          <w:sz w:val="24"/>
          <w:szCs w:val="24"/>
        </w:rPr>
        <w:t xml:space="preserve">: </w:t>
      </w:r>
      <w:r w:rsidR="003B5C26" w:rsidRPr="00C65D8D">
        <w:rPr>
          <w:rFonts w:ascii="Times New Roman" w:hAnsi="Times New Roman" w:cs="Times New Roman"/>
          <w:i w:val="0"/>
          <w:sz w:val="24"/>
          <w:szCs w:val="24"/>
        </w:rPr>
        <w:t xml:space="preserve">Introduction to </w:t>
      </w:r>
      <w:r w:rsidR="00A94A09" w:rsidRPr="00C65D8D">
        <w:rPr>
          <w:rFonts w:ascii="Times New Roman" w:hAnsi="Times New Roman" w:cs="Times New Roman"/>
          <w:i w:val="0"/>
          <w:sz w:val="24"/>
          <w:szCs w:val="24"/>
        </w:rPr>
        <w:t>Proposal Writing</w:t>
      </w:r>
      <w:bookmarkEnd w:id="10"/>
      <w:bookmarkEnd w:id="11"/>
      <w:bookmarkEnd w:id="12"/>
    </w:p>
    <w:p w14:paraId="6EB6D7E6" w14:textId="77777777" w:rsidR="000E507C" w:rsidRPr="00C65D8D" w:rsidRDefault="000E507C" w:rsidP="003B5C26"/>
    <w:p w14:paraId="77857CE0" w14:textId="77777777" w:rsidR="003B5C26" w:rsidRPr="00C65D8D" w:rsidRDefault="000E60B8" w:rsidP="003B5C26">
      <w:pPr>
        <w:rPr>
          <w:b/>
          <w:u w:val="single"/>
        </w:rPr>
      </w:pPr>
      <w:r w:rsidRPr="00C65D8D">
        <w:rPr>
          <w:b/>
          <w:u w:val="single"/>
        </w:rPr>
        <w:t>Learning Objectives:</w:t>
      </w:r>
    </w:p>
    <w:p w14:paraId="571493FC" w14:textId="77777777" w:rsidR="00192081" w:rsidRPr="00C65D8D" w:rsidRDefault="00192081" w:rsidP="003B5C26">
      <w:pPr>
        <w:rPr>
          <w:u w:val="single"/>
        </w:rPr>
      </w:pPr>
    </w:p>
    <w:p w14:paraId="4B7E1911" w14:textId="77777777" w:rsidR="003B5C26" w:rsidRPr="00C65D8D" w:rsidRDefault="00E471D2" w:rsidP="00A6605D">
      <w:pPr>
        <w:numPr>
          <w:ilvl w:val="0"/>
          <w:numId w:val="1"/>
        </w:numPr>
      </w:pPr>
      <w:r w:rsidRPr="00C65D8D">
        <w:t>P</w:t>
      </w:r>
      <w:r w:rsidR="00271C90" w:rsidRPr="00C65D8D">
        <w:t xml:space="preserve">repare </w:t>
      </w:r>
      <w:r w:rsidRPr="00C65D8D">
        <w:t>a</w:t>
      </w:r>
      <w:r w:rsidR="00271C90" w:rsidRPr="00C65D8D">
        <w:t xml:space="preserve"> </w:t>
      </w:r>
      <w:r w:rsidRPr="00C65D8D">
        <w:t xml:space="preserve">realistic </w:t>
      </w:r>
      <w:r w:rsidR="00271C90" w:rsidRPr="00C65D8D">
        <w:t>timeline for grant preparation</w:t>
      </w:r>
      <w:r w:rsidRPr="00C65D8D">
        <w:t xml:space="preserve"> </w:t>
      </w:r>
    </w:p>
    <w:p w14:paraId="3F9477F1" w14:textId="77777777" w:rsidR="00271C90" w:rsidRPr="00C65D8D" w:rsidRDefault="00E471D2" w:rsidP="00A6605D">
      <w:pPr>
        <w:numPr>
          <w:ilvl w:val="0"/>
          <w:numId w:val="1"/>
        </w:numPr>
      </w:pPr>
      <w:r w:rsidRPr="00C65D8D">
        <w:t xml:space="preserve">Describe the optimal composition of a proposal writing committee </w:t>
      </w:r>
    </w:p>
    <w:p w14:paraId="3DCA3F6E" w14:textId="77777777" w:rsidR="00AE543C" w:rsidRPr="00C65D8D" w:rsidRDefault="00E471D2" w:rsidP="00A6605D">
      <w:pPr>
        <w:numPr>
          <w:ilvl w:val="0"/>
          <w:numId w:val="1"/>
        </w:numPr>
      </w:pPr>
      <w:r w:rsidRPr="00C65D8D">
        <w:t>Identify the different sections of a grant proposal</w:t>
      </w:r>
    </w:p>
    <w:p w14:paraId="12F02180" w14:textId="77777777" w:rsidR="00E471D2" w:rsidRPr="00C65D8D" w:rsidRDefault="00E471D2" w:rsidP="00A6605D">
      <w:pPr>
        <w:numPr>
          <w:ilvl w:val="0"/>
          <w:numId w:val="1"/>
        </w:numPr>
      </w:pPr>
      <w:r w:rsidRPr="00C65D8D">
        <w:t>Name different types of funding sources and what is included in an RFA</w:t>
      </w:r>
    </w:p>
    <w:p w14:paraId="2141EA5E" w14:textId="77777777" w:rsidR="00AE543C" w:rsidRPr="00C65D8D" w:rsidRDefault="00AE543C" w:rsidP="00AE543C"/>
    <w:p w14:paraId="78C8DAD5" w14:textId="77777777" w:rsidR="003B5C26" w:rsidRPr="00C65D8D" w:rsidRDefault="000E60B8" w:rsidP="003B5C26">
      <w:pPr>
        <w:rPr>
          <w:u w:val="single"/>
        </w:rPr>
      </w:pPr>
      <w:r w:rsidRPr="00C65D8D">
        <w:rPr>
          <w:b/>
          <w:u w:val="single"/>
        </w:rPr>
        <w:t>Readings:</w:t>
      </w:r>
    </w:p>
    <w:p w14:paraId="4C80108B" w14:textId="77777777" w:rsidR="001C347C" w:rsidRPr="00C65D8D" w:rsidRDefault="001C347C" w:rsidP="00A43763">
      <w:pPr>
        <w:rPr>
          <w:u w:val="single"/>
        </w:rPr>
      </w:pPr>
    </w:p>
    <w:p w14:paraId="68078560" w14:textId="3C3B1B8C" w:rsidR="000E507C" w:rsidRPr="00C65D8D" w:rsidRDefault="00720BA2" w:rsidP="00C90F54">
      <w:r w:rsidRPr="00C65D8D">
        <w:t>Review the</w:t>
      </w:r>
      <w:r w:rsidR="00037DF2" w:rsidRPr="00C65D8D">
        <w:t xml:space="preserve"> </w:t>
      </w:r>
      <w:r w:rsidR="00CD2D96" w:rsidRPr="00C65D8D">
        <w:t xml:space="preserve">overall </w:t>
      </w:r>
      <w:r w:rsidR="00EA3B04" w:rsidRPr="00C65D8D">
        <w:t>format of the research grants provided</w:t>
      </w:r>
      <w:r w:rsidR="00893951" w:rsidRPr="00C65D8D">
        <w:t xml:space="preserve"> and be prepared to i</w:t>
      </w:r>
      <w:r w:rsidRPr="00C65D8D">
        <w:t>dentify similarities and differences in the organizational structure of these grants.</w:t>
      </w:r>
      <w:r w:rsidR="004466D5">
        <w:t xml:space="preserve"> </w:t>
      </w:r>
      <w:r w:rsidR="005C4532" w:rsidRPr="00C65D8D">
        <w:t>Pay particular attention to headings, subheadings, use of figures and tables, and number of references.</w:t>
      </w:r>
    </w:p>
    <w:p w14:paraId="0394AEC3" w14:textId="77777777" w:rsidR="000E507C" w:rsidRPr="00C65D8D" w:rsidRDefault="000E507C" w:rsidP="00A43763">
      <w:pPr>
        <w:rPr>
          <w:b/>
        </w:rPr>
      </w:pPr>
    </w:p>
    <w:p w14:paraId="38AA46FC" w14:textId="77777777" w:rsidR="00E43C8D" w:rsidRDefault="00E35F74">
      <w:r w:rsidRPr="00171372">
        <w:rPr>
          <w:lang w:val="fr-FR"/>
        </w:rPr>
        <w:t xml:space="preserve">Garcia, P. J., &amp; </w:t>
      </w:r>
      <w:proofErr w:type="spellStart"/>
      <w:r w:rsidRPr="00171372">
        <w:rPr>
          <w:lang w:val="fr-FR"/>
        </w:rPr>
        <w:t>Curioso</w:t>
      </w:r>
      <w:proofErr w:type="spellEnd"/>
      <w:r w:rsidRPr="00171372">
        <w:rPr>
          <w:lang w:val="fr-FR"/>
        </w:rPr>
        <w:t xml:space="preserve">, W. H. (2008). </w:t>
      </w:r>
      <w:r w:rsidRPr="00E35F74">
        <w:t>Strategies for aspiring biomedical researchers in resource-limited environments. </w:t>
      </w:r>
      <w:proofErr w:type="spellStart"/>
      <w:r w:rsidR="006074A8">
        <w:rPr>
          <w:i/>
          <w:iCs/>
        </w:rPr>
        <w:t>PLoS</w:t>
      </w:r>
      <w:proofErr w:type="spellEnd"/>
      <w:r w:rsidR="006074A8">
        <w:rPr>
          <w:i/>
          <w:iCs/>
        </w:rPr>
        <w:t xml:space="preserve"> Neglected Tropical D</w:t>
      </w:r>
      <w:r w:rsidRPr="00E35F74">
        <w:rPr>
          <w:i/>
          <w:iCs/>
        </w:rPr>
        <w:t>iseases</w:t>
      </w:r>
      <w:r w:rsidRPr="00E35F74">
        <w:t>, </w:t>
      </w:r>
      <w:r w:rsidRPr="00E35F74">
        <w:rPr>
          <w:i/>
          <w:iCs/>
        </w:rPr>
        <w:t>2</w:t>
      </w:r>
      <w:r w:rsidRPr="00E35F74">
        <w:t xml:space="preserve">(8), e274. </w:t>
      </w:r>
    </w:p>
    <w:p w14:paraId="7E54C2DE" w14:textId="77777777" w:rsidR="00E43C8D" w:rsidRDefault="00E43C8D"/>
    <w:p w14:paraId="17ED5658" w14:textId="378DBF03" w:rsidR="004C1034" w:rsidRDefault="001C5572">
      <w:pPr>
        <w:rPr>
          <w:rFonts w:eastAsia="Arial"/>
          <w:b/>
          <w:bCs/>
          <w:iCs/>
        </w:rPr>
      </w:pPr>
      <w:r>
        <w:rPr>
          <w:noProof/>
        </w:rPr>
        <w:pict w14:anchorId="7A613ED3">
          <v:rect id="_x0000_i1034" alt="" style="width:468pt;height:.05pt;mso-width-percent:0;mso-height-percent:0;mso-width-percent:0;mso-height-percent:0" o:hralign="center" o:hrstd="t" o:hr="t" fillcolor="#a0a0a0" stroked="f"/>
        </w:pict>
      </w:r>
      <w:bookmarkStart w:id="13" w:name="S2"/>
      <w:bookmarkStart w:id="14" w:name="_Toc343249401"/>
    </w:p>
    <w:p w14:paraId="77196391" w14:textId="2ACEA41A" w:rsidR="004B415F" w:rsidRPr="005A37E1" w:rsidRDefault="0001475D" w:rsidP="005A37E1">
      <w:pPr>
        <w:pStyle w:val="Heading2"/>
        <w:keepNext/>
        <w:keepLines/>
        <w:rPr>
          <w:rFonts w:ascii="Times New Roman" w:hAnsi="Times New Roman" w:cs="Times New Roman"/>
          <w:i w:val="0"/>
          <w:sz w:val="24"/>
          <w:szCs w:val="24"/>
        </w:rPr>
      </w:pPr>
      <w:bookmarkStart w:id="15" w:name="_Toc377350565"/>
      <w:bookmarkStart w:id="16" w:name="_Toc9512539"/>
      <w:r w:rsidRPr="00C65D8D">
        <w:rPr>
          <w:rFonts w:ascii="Times New Roman" w:hAnsi="Times New Roman" w:cs="Times New Roman"/>
          <w:i w:val="0"/>
          <w:sz w:val="24"/>
          <w:szCs w:val="24"/>
        </w:rPr>
        <w:t xml:space="preserve">Session </w:t>
      </w:r>
      <w:bookmarkEnd w:id="13"/>
      <w:r w:rsidRPr="00C65D8D">
        <w:rPr>
          <w:rFonts w:ascii="Times New Roman" w:hAnsi="Times New Roman" w:cs="Times New Roman"/>
          <w:i w:val="0"/>
          <w:sz w:val="24"/>
          <w:szCs w:val="24"/>
        </w:rPr>
        <w:t>2</w:t>
      </w:r>
      <w:r w:rsidR="003B5C26" w:rsidRPr="00C65D8D">
        <w:rPr>
          <w:rFonts w:ascii="Times New Roman" w:hAnsi="Times New Roman" w:cs="Times New Roman"/>
          <w:i w:val="0"/>
          <w:sz w:val="24"/>
          <w:szCs w:val="24"/>
        </w:rPr>
        <w:t xml:space="preserve">: </w:t>
      </w:r>
      <w:r w:rsidR="004B415F" w:rsidRPr="00C65D8D">
        <w:rPr>
          <w:rFonts w:ascii="Times New Roman" w:hAnsi="Times New Roman" w:cs="Times New Roman"/>
          <w:i w:val="0"/>
          <w:sz w:val="24"/>
          <w:szCs w:val="24"/>
        </w:rPr>
        <w:t>Proposal Basics: Hypotheses &amp; Specific Aims</w:t>
      </w:r>
      <w:bookmarkEnd w:id="14"/>
      <w:bookmarkEnd w:id="15"/>
      <w:bookmarkEnd w:id="16"/>
    </w:p>
    <w:p w14:paraId="240DA0F2" w14:textId="77777777" w:rsidR="003B5C26" w:rsidRPr="00C65D8D" w:rsidRDefault="003B5C26" w:rsidP="00E810C6">
      <w:pPr>
        <w:keepNext/>
        <w:keepLines/>
      </w:pPr>
    </w:p>
    <w:p w14:paraId="39E433B7" w14:textId="77777777" w:rsidR="003B5C26" w:rsidRPr="00C65D8D" w:rsidRDefault="000E60B8" w:rsidP="00E810C6">
      <w:pPr>
        <w:keepNext/>
        <w:keepLines/>
        <w:rPr>
          <w:b/>
          <w:u w:val="single"/>
        </w:rPr>
      </w:pPr>
      <w:r w:rsidRPr="00C65D8D">
        <w:rPr>
          <w:b/>
          <w:u w:val="single"/>
        </w:rPr>
        <w:t>Learning Objectives:</w:t>
      </w:r>
    </w:p>
    <w:p w14:paraId="02A0B81E" w14:textId="77777777" w:rsidR="00192081" w:rsidRPr="00C65D8D" w:rsidRDefault="00192081" w:rsidP="00E810C6">
      <w:pPr>
        <w:keepNext/>
        <w:keepLines/>
        <w:rPr>
          <w:u w:val="single"/>
        </w:rPr>
      </w:pPr>
    </w:p>
    <w:p w14:paraId="6AC4190F" w14:textId="77777777" w:rsidR="00F5771C" w:rsidRPr="00C65D8D" w:rsidRDefault="00EA3B04" w:rsidP="00E810C6">
      <w:pPr>
        <w:pStyle w:val="PlainText"/>
        <w:keepNext/>
        <w:keepLines/>
        <w:numPr>
          <w:ilvl w:val="0"/>
          <w:numId w:val="2"/>
        </w:numPr>
        <w:rPr>
          <w:rFonts w:ascii="Times New Roman" w:hAnsi="Times New Roman"/>
          <w:color w:val="000000"/>
          <w:sz w:val="24"/>
          <w:szCs w:val="24"/>
        </w:rPr>
      </w:pPr>
      <w:r w:rsidRPr="00C65D8D">
        <w:rPr>
          <w:rFonts w:ascii="Times New Roman" w:hAnsi="Times New Roman"/>
          <w:color w:val="000000"/>
          <w:sz w:val="24"/>
          <w:szCs w:val="24"/>
          <w:lang w:val="en-US"/>
        </w:rPr>
        <w:t>Describe the import</w:t>
      </w:r>
      <w:r w:rsidR="00F5771C" w:rsidRPr="00C65D8D">
        <w:rPr>
          <w:rFonts w:ascii="Times New Roman" w:hAnsi="Times New Roman"/>
          <w:color w:val="000000"/>
          <w:sz w:val="24"/>
          <w:szCs w:val="24"/>
          <w:lang w:val="en-US"/>
        </w:rPr>
        <w:t>ance and rationale for</w:t>
      </w:r>
      <w:r w:rsidR="00062DD9" w:rsidRPr="00C65D8D">
        <w:rPr>
          <w:rFonts w:ascii="Times New Roman" w:hAnsi="Times New Roman"/>
          <w:color w:val="000000"/>
          <w:sz w:val="24"/>
          <w:szCs w:val="24"/>
          <w:lang w:val="en-US"/>
        </w:rPr>
        <w:t xml:space="preserve"> including your</w:t>
      </w:r>
      <w:r w:rsidR="00F5771C" w:rsidRPr="00C65D8D">
        <w:rPr>
          <w:rFonts w:ascii="Times New Roman" w:hAnsi="Times New Roman"/>
          <w:color w:val="000000"/>
          <w:sz w:val="24"/>
          <w:szCs w:val="24"/>
          <w:lang w:val="en-US"/>
        </w:rPr>
        <w:t xml:space="preserve"> </w:t>
      </w:r>
      <w:r w:rsidR="00F5771C" w:rsidRPr="00C65D8D">
        <w:rPr>
          <w:rFonts w:ascii="Times New Roman" w:hAnsi="Times New Roman"/>
          <w:i/>
          <w:color w:val="000000"/>
          <w:sz w:val="24"/>
          <w:szCs w:val="24"/>
          <w:lang w:val="en-US"/>
        </w:rPr>
        <w:t>research hypotheses</w:t>
      </w:r>
      <w:r w:rsidR="00F5771C" w:rsidRPr="00C65D8D">
        <w:rPr>
          <w:rFonts w:ascii="Times New Roman" w:hAnsi="Times New Roman"/>
          <w:color w:val="000000"/>
          <w:sz w:val="24"/>
          <w:szCs w:val="24"/>
          <w:lang w:val="en-US"/>
        </w:rPr>
        <w:t xml:space="preserve"> </w:t>
      </w:r>
    </w:p>
    <w:p w14:paraId="00023D35" w14:textId="77777777" w:rsidR="003B5C26" w:rsidRPr="00C65D8D" w:rsidRDefault="00F5771C" w:rsidP="00E810C6">
      <w:pPr>
        <w:pStyle w:val="PlainText"/>
        <w:keepNext/>
        <w:keepLines/>
        <w:numPr>
          <w:ilvl w:val="0"/>
          <w:numId w:val="2"/>
        </w:numPr>
        <w:rPr>
          <w:rFonts w:ascii="Times New Roman" w:hAnsi="Times New Roman"/>
          <w:color w:val="000000"/>
          <w:sz w:val="24"/>
          <w:szCs w:val="24"/>
        </w:rPr>
      </w:pPr>
      <w:r w:rsidRPr="00C65D8D">
        <w:rPr>
          <w:rFonts w:ascii="Times New Roman" w:hAnsi="Times New Roman"/>
          <w:color w:val="000000"/>
          <w:sz w:val="24"/>
          <w:szCs w:val="24"/>
          <w:lang w:val="en-US"/>
        </w:rPr>
        <w:t>Prepare a Specific A</w:t>
      </w:r>
      <w:r w:rsidR="00EA3B04" w:rsidRPr="00C65D8D">
        <w:rPr>
          <w:rFonts w:ascii="Times New Roman" w:hAnsi="Times New Roman"/>
          <w:color w:val="000000"/>
          <w:sz w:val="24"/>
          <w:szCs w:val="24"/>
          <w:lang w:val="en-US"/>
        </w:rPr>
        <w:t xml:space="preserve">ims </w:t>
      </w:r>
      <w:r w:rsidRPr="00C65D8D">
        <w:rPr>
          <w:rFonts w:ascii="Times New Roman" w:hAnsi="Times New Roman"/>
          <w:color w:val="000000"/>
          <w:sz w:val="24"/>
          <w:szCs w:val="24"/>
          <w:lang w:val="en-US"/>
        </w:rPr>
        <w:t xml:space="preserve">page following </w:t>
      </w:r>
      <w:r w:rsidR="00271C90" w:rsidRPr="00C65D8D">
        <w:rPr>
          <w:rFonts w:ascii="Times New Roman" w:hAnsi="Times New Roman"/>
          <w:color w:val="000000"/>
          <w:sz w:val="24"/>
          <w:szCs w:val="24"/>
          <w:lang w:val="en-US"/>
        </w:rPr>
        <w:t xml:space="preserve">the </w:t>
      </w:r>
      <w:r w:rsidRPr="00C65D8D">
        <w:rPr>
          <w:rFonts w:ascii="Times New Roman" w:hAnsi="Times New Roman"/>
          <w:color w:val="000000"/>
          <w:sz w:val="24"/>
          <w:szCs w:val="24"/>
          <w:lang w:val="en-US"/>
        </w:rPr>
        <w:t>recommended format</w:t>
      </w:r>
    </w:p>
    <w:p w14:paraId="70F2BBE5" w14:textId="77777777" w:rsidR="00F5771C" w:rsidRPr="00C65D8D" w:rsidRDefault="00F5771C" w:rsidP="00E810C6">
      <w:pPr>
        <w:pStyle w:val="PlainText"/>
        <w:keepNext/>
        <w:keepLines/>
        <w:numPr>
          <w:ilvl w:val="0"/>
          <w:numId w:val="2"/>
        </w:numPr>
        <w:rPr>
          <w:rFonts w:ascii="Times New Roman" w:hAnsi="Times New Roman"/>
          <w:color w:val="000000"/>
          <w:sz w:val="24"/>
          <w:szCs w:val="24"/>
        </w:rPr>
      </w:pPr>
      <w:r w:rsidRPr="00C65D8D">
        <w:rPr>
          <w:rFonts w:ascii="Times New Roman" w:hAnsi="Times New Roman"/>
          <w:color w:val="000000"/>
          <w:sz w:val="24"/>
          <w:szCs w:val="24"/>
          <w:lang w:val="en-US"/>
        </w:rPr>
        <w:t xml:space="preserve">Identify key elements in the introductory </w:t>
      </w:r>
      <w:r w:rsidR="00271C90" w:rsidRPr="00C65D8D">
        <w:rPr>
          <w:rFonts w:ascii="Times New Roman" w:hAnsi="Times New Roman"/>
          <w:color w:val="000000"/>
          <w:sz w:val="24"/>
          <w:szCs w:val="24"/>
          <w:lang w:val="en-US"/>
        </w:rPr>
        <w:t>paragraph</w:t>
      </w:r>
      <w:r w:rsidRPr="00C65D8D">
        <w:rPr>
          <w:rFonts w:ascii="Times New Roman" w:hAnsi="Times New Roman"/>
          <w:color w:val="000000"/>
          <w:sz w:val="24"/>
          <w:szCs w:val="24"/>
          <w:lang w:val="en-US"/>
        </w:rPr>
        <w:t xml:space="preserve"> </w:t>
      </w:r>
      <w:r w:rsidR="00CA5BEF" w:rsidRPr="00C65D8D">
        <w:rPr>
          <w:rFonts w:ascii="Times New Roman" w:hAnsi="Times New Roman"/>
          <w:color w:val="000000"/>
          <w:sz w:val="24"/>
          <w:szCs w:val="24"/>
          <w:lang w:val="en-US"/>
        </w:rPr>
        <w:t>and Aims</w:t>
      </w:r>
      <w:r w:rsidR="00271C90" w:rsidRPr="00C65D8D">
        <w:rPr>
          <w:rFonts w:ascii="Times New Roman" w:hAnsi="Times New Roman"/>
          <w:color w:val="000000"/>
          <w:sz w:val="24"/>
          <w:szCs w:val="24"/>
          <w:lang w:val="en-US"/>
        </w:rPr>
        <w:t xml:space="preserve"> and </w:t>
      </w:r>
      <w:r w:rsidR="00270971" w:rsidRPr="00C65D8D">
        <w:rPr>
          <w:rFonts w:ascii="Times New Roman" w:hAnsi="Times New Roman"/>
          <w:color w:val="000000"/>
          <w:sz w:val="24"/>
          <w:szCs w:val="24"/>
          <w:lang w:val="en-US"/>
        </w:rPr>
        <w:t>incorporate these</w:t>
      </w:r>
      <w:r w:rsidR="00FA3BD4">
        <w:rPr>
          <w:rFonts w:ascii="Times New Roman" w:hAnsi="Times New Roman"/>
          <w:color w:val="000000"/>
          <w:sz w:val="24"/>
          <w:szCs w:val="24"/>
          <w:lang w:val="en-US"/>
        </w:rPr>
        <w:t xml:space="preserve"> into your proposals</w:t>
      </w:r>
    </w:p>
    <w:p w14:paraId="6669BFA8" w14:textId="77777777" w:rsidR="003B5C26" w:rsidRPr="00C65D8D" w:rsidRDefault="003B5C26" w:rsidP="002A4F5B">
      <w:pPr>
        <w:pStyle w:val="PlainText"/>
        <w:keepNext/>
        <w:keepLines/>
        <w:rPr>
          <w:rFonts w:ascii="Times New Roman" w:hAnsi="Times New Roman"/>
          <w:sz w:val="24"/>
          <w:szCs w:val="24"/>
          <w:u w:val="single"/>
        </w:rPr>
      </w:pPr>
    </w:p>
    <w:p w14:paraId="01EA6FF2" w14:textId="77777777" w:rsidR="003B5C26" w:rsidRPr="00C65D8D" w:rsidRDefault="000E60B8" w:rsidP="00E810C6">
      <w:pPr>
        <w:keepNext/>
        <w:keepLines/>
        <w:rPr>
          <w:u w:val="single"/>
        </w:rPr>
      </w:pPr>
      <w:r w:rsidRPr="00C65D8D">
        <w:rPr>
          <w:b/>
          <w:u w:val="single"/>
        </w:rPr>
        <w:t>Readings:</w:t>
      </w:r>
    </w:p>
    <w:p w14:paraId="19D53736" w14:textId="77777777" w:rsidR="003E2BE2" w:rsidRPr="00C65D8D" w:rsidRDefault="003E2BE2" w:rsidP="00E810C6">
      <w:pPr>
        <w:keepNext/>
        <w:keepLines/>
        <w:rPr>
          <w:u w:val="single"/>
        </w:rPr>
      </w:pPr>
    </w:p>
    <w:p w14:paraId="23B3D11D" w14:textId="7EF50B0C" w:rsidR="00835939" w:rsidRDefault="00EA3B04" w:rsidP="002A4F5B">
      <w:r w:rsidRPr="00C65D8D">
        <w:t xml:space="preserve">The </w:t>
      </w:r>
      <w:r w:rsidRPr="00C65D8D">
        <w:rPr>
          <w:b/>
        </w:rPr>
        <w:t>Specific Aims</w:t>
      </w:r>
      <w:r w:rsidRPr="00C65D8D">
        <w:t xml:space="preserve"> </w:t>
      </w:r>
      <w:r w:rsidR="00D67061" w:rsidRPr="00C65D8D">
        <w:t>page</w:t>
      </w:r>
      <w:r w:rsidR="00E075CF" w:rsidRPr="00C65D8D">
        <w:t>s</w:t>
      </w:r>
      <w:r w:rsidR="00D67061" w:rsidRPr="00C65D8D">
        <w:t xml:space="preserve"> </w:t>
      </w:r>
      <w:r w:rsidR="00E075CF" w:rsidRPr="00C65D8D">
        <w:t xml:space="preserve">for each </w:t>
      </w:r>
      <w:r w:rsidR="00835939" w:rsidRPr="00C65D8D">
        <w:t xml:space="preserve">of </w:t>
      </w:r>
      <w:r w:rsidRPr="00C65D8D">
        <w:t xml:space="preserve">the </w:t>
      </w:r>
      <w:r w:rsidR="00835939" w:rsidRPr="00C65D8D">
        <w:t xml:space="preserve">research grants provided. </w:t>
      </w:r>
    </w:p>
    <w:p w14:paraId="19B5C68B" w14:textId="72491F2B" w:rsidR="008B7CEB" w:rsidRDefault="008B7CEB" w:rsidP="008B7CEB"/>
    <w:p w14:paraId="7A3DA6A9" w14:textId="34867FA0" w:rsidR="008B7CEB" w:rsidRDefault="008B7CEB" w:rsidP="008B7CEB"/>
    <w:p w14:paraId="26DAEEE0" w14:textId="7BFFB4F8" w:rsidR="008B7CEB" w:rsidRDefault="008B7CEB" w:rsidP="008B7CEB"/>
    <w:p w14:paraId="1BCE8B9A" w14:textId="06FB6D18" w:rsidR="008B7CEB" w:rsidRDefault="008B7CEB" w:rsidP="008B7CEB"/>
    <w:p w14:paraId="7694EB43" w14:textId="2A3D6230" w:rsidR="008B7CEB" w:rsidRDefault="008B7CEB" w:rsidP="008B7CEB"/>
    <w:p w14:paraId="0FEC8EA7" w14:textId="3B8A7137" w:rsidR="008B7CEB" w:rsidRDefault="008B7CEB" w:rsidP="008B7CEB"/>
    <w:p w14:paraId="4926160F" w14:textId="37BA31EF" w:rsidR="008B7CEB" w:rsidRDefault="008B7CEB" w:rsidP="008B7CEB"/>
    <w:p w14:paraId="7D1A6E85" w14:textId="654CA138" w:rsidR="008B7CEB" w:rsidRDefault="008B7CEB" w:rsidP="008B7CEB"/>
    <w:p w14:paraId="4469FC62" w14:textId="77777777" w:rsidR="001A6F5B" w:rsidRPr="00C65D8D" w:rsidRDefault="001A6F5B" w:rsidP="002A4F5B"/>
    <w:p w14:paraId="047DE450" w14:textId="30F023C5" w:rsidR="003B5C26" w:rsidRDefault="001C5572" w:rsidP="003B5C26">
      <w:pPr>
        <w:rPr>
          <w:b/>
        </w:rPr>
      </w:pPr>
      <w:r>
        <w:rPr>
          <w:b/>
          <w:noProof/>
        </w:rPr>
        <w:pict w14:anchorId="331551D8">
          <v:rect id="_x0000_i1033" alt="" style="width:468pt;height:.05pt;mso-width-percent:0;mso-height-percent:0;mso-width-percent:0;mso-height-percent:0" o:hralign="center" o:bullet="t" o:hrstd="t" o:hr="t" fillcolor="#a0a0a0" stroked="f"/>
        </w:pict>
      </w:r>
    </w:p>
    <w:p w14:paraId="07991549" w14:textId="77777777" w:rsidR="008B7CEB" w:rsidRPr="00C65D8D" w:rsidRDefault="008B7CEB" w:rsidP="003B5C26"/>
    <w:p w14:paraId="2A3564A6" w14:textId="55DC6F34" w:rsidR="004B415F" w:rsidRPr="00C65D8D" w:rsidRDefault="0001475D" w:rsidP="00E810C6">
      <w:pPr>
        <w:pStyle w:val="Heading2"/>
        <w:keepNext/>
        <w:keepLines/>
        <w:spacing w:before="0"/>
        <w:rPr>
          <w:rFonts w:ascii="Times New Roman" w:hAnsi="Times New Roman" w:cs="Times New Roman"/>
          <w:i w:val="0"/>
          <w:sz w:val="24"/>
          <w:szCs w:val="24"/>
        </w:rPr>
      </w:pPr>
      <w:bookmarkStart w:id="17" w:name="_Toc343249403"/>
      <w:bookmarkStart w:id="18" w:name="_Toc377350566"/>
      <w:bookmarkStart w:id="19" w:name="_Toc501368783"/>
      <w:bookmarkStart w:id="20" w:name="_Toc9512540"/>
      <w:r w:rsidRPr="00C65D8D">
        <w:rPr>
          <w:rFonts w:ascii="Times New Roman" w:hAnsi="Times New Roman" w:cs="Times New Roman"/>
          <w:i w:val="0"/>
          <w:sz w:val="24"/>
          <w:szCs w:val="24"/>
        </w:rPr>
        <w:lastRenderedPageBreak/>
        <w:t xml:space="preserve">Session </w:t>
      </w:r>
      <w:r w:rsidR="00D74E48">
        <w:rPr>
          <w:rFonts w:ascii="Times New Roman" w:hAnsi="Times New Roman" w:cs="Times New Roman"/>
          <w:i w:val="0"/>
          <w:sz w:val="24"/>
          <w:szCs w:val="24"/>
        </w:rPr>
        <w:t>3</w:t>
      </w:r>
      <w:r w:rsidRPr="00C65D8D">
        <w:rPr>
          <w:rFonts w:ascii="Times New Roman" w:hAnsi="Times New Roman" w:cs="Times New Roman"/>
          <w:i w:val="0"/>
          <w:sz w:val="24"/>
          <w:szCs w:val="24"/>
        </w:rPr>
        <w:t xml:space="preserve">: </w:t>
      </w:r>
      <w:r w:rsidR="004B415F" w:rsidRPr="00C65D8D">
        <w:rPr>
          <w:rFonts w:ascii="Times New Roman" w:hAnsi="Times New Roman" w:cs="Times New Roman"/>
          <w:i w:val="0"/>
          <w:sz w:val="24"/>
          <w:szCs w:val="24"/>
        </w:rPr>
        <w:t>Proposal Basics: Innovation &amp; Significance</w:t>
      </w:r>
      <w:bookmarkEnd w:id="17"/>
      <w:bookmarkEnd w:id="18"/>
      <w:bookmarkEnd w:id="19"/>
      <w:bookmarkEnd w:id="20"/>
      <w:r w:rsidR="004B415F" w:rsidRPr="00C65D8D">
        <w:rPr>
          <w:rFonts w:ascii="Times New Roman" w:hAnsi="Times New Roman" w:cs="Times New Roman"/>
          <w:i w:val="0"/>
          <w:sz w:val="24"/>
          <w:szCs w:val="24"/>
        </w:rPr>
        <w:t xml:space="preserve"> </w:t>
      </w:r>
    </w:p>
    <w:p w14:paraId="39C6CE46" w14:textId="77777777" w:rsidR="000E507C" w:rsidRPr="00C65D8D" w:rsidRDefault="000E507C" w:rsidP="00E810C6">
      <w:pPr>
        <w:keepNext/>
        <w:keepLines/>
      </w:pPr>
    </w:p>
    <w:p w14:paraId="1AE41BE3" w14:textId="77777777" w:rsidR="00192081" w:rsidRPr="00C65D8D" w:rsidRDefault="000E60B8" w:rsidP="00E810C6">
      <w:pPr>
        <w:keepNext/>
        <w:keepLines/>
        <w:rPr>
          <w:b/>
          <w:u w:val="single"/>
        </w:rPr>
      </w:pPr>
      <w:r w:rsidRPr="00C65D8D">
        <w:rPr>
          <w:b/>
          <w:u w:val="single"/>
        </w:rPr>
        <w:t>Learning Objectives:</w:t>
      </w:r>
    </w:p>
    <w:p w14:paraId="3C0E9FBE" w14:textId="77777777" w:rsidR="00ED7E0D" w:rsidRPr="00C65D8D" w:rsidRDefault="00ED7E0D" w:rsidP="00E810C6">
      <w:pPr>
        <w:keepNext/>
        <w:keepLines/>
        <w:rPr>
          <w:u w:val="single"/>
        </w:rPr>
      </w:pPr>
    </w:p>
    <w:p w14:paraId="1813126B" w14:textId="77777777" w:rsidR="00246B13" w:rsidRPr="00C65D8D" w:rsidRDefault="00246B13" w:rsidP="00E810C6">
      <w:pPr>
        <w:pStyle w:val="ListParagraph"/>
        <w:keepNext/>
        <w:keepLines/>
        <w:numPr>
          <w:ilvl w:val="0"/>
          <w:numId w:val="5"/>
        </w:numPr>
        <w:rPr>
          <w:rFonts w:ascii="Times New Roman" w:hAnsi="Times New Roman"/>
          <w:bCs/>
          <w:sz w:val="24"/>
          <w:szCs w:val="24"/>
        </w:rPr>
      </w:pPr>
      <w:r w:rsidRPr="00C65D8D">
        <w:rPr>
          <w:rFonts w:ascii="Times New Roman" w:hAnsi="Times New Roman"/>
          <w:bCs/>
          <w:sz w:val="24"/>
          <w:szCs w:val="24"/>
        </w:rPr>
        <w:t>Identify domains of knowledge relevant to significance of a proposal</w:t>
      </w:r>
    </w:p>
    <w:p w14:paraId="2EB656E8" w14:textId="77777777" w:rsidR="00246B13" w:rsidRPr="00C65D8D" w:rsidRDefault="00246B13" w:rsidP="00E810C6">
      <w:pPr>
        <w:pStyle w:val="ListParagraph"/>
        <w:keepNext/>
        <w:keepLines/>
        <w:numPr>
          <w:ilvl w:val="0"/>
          <w:numId w:val="5"/>
        </w:numPr>
        <w:rPr>
          <w:rFonts w:ascii="Times New Roman" w:hAnsi="Times New Roman"/>
          <w:bCs/>
          <w:sz w:val="24"/>
          <w:szCs w:val="24"/>
        </w:rPr>
      </w:pPr>
      <w:r w:rsidRPr="00C65D8D">
        <w:rPr>
          <w:rFonts w:ascii="Times New Roman" w:hAnsi="Times New Roman"/>
          <w:bCs/>
          <w:sz w:val="24"/>
          <w:szCs w:val="24"/>
        </w:rPr>
        <w:t>Describe components of well-written significance section</w:t>
      </w:r>
    </w:p>
    <w:p w14:paraId="0111E798" w14:textId="39B1DACB" w:rsidR="003A3D2E" w:rsidRPr="002A4F5B" w:rsidRDefault="00246B13" w:rsidP="002A4F5B">
      <w:pPr>
        <w:pStyle w:val="ListParagraph"/>
        <w:keepNext/>
        <w:keepLines/>
        <w:numPr>
          <w:ilvl w:val="0"/>
          <w:numId w:val="5"/>
        </w:numPr>
        <w:rPr>
          <w:rFonts w:ascii="Times New Roman" w:hAnsi="Times New Roman"/>
          <w:sz w:val="24"/>
          <w:szCs w:val="24"/>
        </w:rPr>
      </w:pPr>
      <w:r w:rsidRPr="00C65D8D">
        <w:rPr>
          <w:rFonts w:ascii="Times New Roman" w:hAnsi="Times New Roman"/>
          <w:bCs/>
          <w:sz w:val="24"/>
          <w:szCs w:val="24"/>
        </w:rPr>
        <w:t>Understand the concept of innovation in the setting of proposal writing</w:t>
      </w:r>
      <w:r w:rsidR="00FA3BD4">
        <w:rPr>
          <w:rFonts w:ascii="Times New Roman" w:hAnsi="Times New Roman"/>
          <w:bCs/>
          <w:sz w:val="24"/>
          <w:szCs w:val="24"/>
        </w:rPr>
        <w:t xml:space="preserve"> </w:t>
      </w:r>
    </w:p>
    <w:p w14:paraId="26EE6027" w14:textId="77777777" w:rsidR="003E2BE2" w:rsidRPr="00C65D8D" w:rsidRDefault="0001475D" w:rsidP="00E810C6">
      <w:pPr>
        <w:keepNext/>
        <w:keepLines/>
        <w:rPr>
          <w:b/>
        </w:rPr>
      </w:pPr>
      <w:r w:rsidRPr="00C65D8D">
        <w:rPr>
          <w:b/>
          <w:u w:val="single"/>
        </w:rPr>
        <w:t>Readings</w:t>
      </w:r>
      <w:r w:rsidR="000E60B8" w:rsidRPr="00C65D8D">
        <w:rPr>
          <w:b/>
          <w:u w:val="single"/>
        </w:rPr>
        <w:t>:</w:t>
      </w:r>
      <w:r w:rsidRPr="00C65D8D">
        <w:rPr>
          <w:b/>
        </w:rPr>
        <w:t xml:space="preserve"> </w:t>
      </w:r>
    </w:p>
    <w:p w14:paraId="21EB78E9" w14:textId="77777777" w:rsidR="00835939" w:rsidRPr="00C65D8D" w:rsidRDefault="00835939" w:rsidP="00E810C6">
      <w:pPr>
        <w:keepNext/>
        <w:keepLines/>
        <w:rPr>
          <w:b/>
        </w:rPr>
      </w:pPr>
    </w:p>
    <w:p w14:paraId="0FA85539" w14:textId="59D012C1" w:rsidR="00A43763" w:rsidRPr="00C65D8D" w:rsidRDefault="00A43763" w:rsidP="0001475D">
      <w:r w:rsidRPr="00C65D8D">
        <w:t xml:space="preserve">The </w:t>
      </w:r>
      <w:r w:rsidRPr="00C65D8D">
        <w:rPr>
          <w:i/>
        </w:rPr>
        <w:t>Significance</w:t>
      </w:r>
      <w:r w:rsidRPr="00C65D8D">
        <w:t xml:space="preserve"> sections and the </w:t>
      </w:r>
      <w:r w:rsidRPr="00C65D8D">
        <w:rPr>
          <w:i/>
        </w:rPr>
        <w:t>Innovation</w:t>
      </w:r>
      <w:r w:rsidR="00835939" w:rsidRPr="00C65D8D">
        <w:t xml:space="preserve"> sections of research grants provided</w:t>
      </w:r>
      <w:r w:rsidRPr="00C65D8D">
        <w:t>.</w:t>
      </w:r>
    </w:p>
    <w:p w14:paraId="186C22E9" w14:textId="4B660493" w:rsidR="008B7CEB" w:rsidRDefault="001C5572" w:rsidP="003B5C26">
      <w:pPr>
        <w:rPr>
          <w:b/>
        </w:rPr>
      </w:pPr>
      <w:r>
        <w:rPr>
          <w:b/>
          <w:noProof/>
        </w:rPr>
        <w:pict w14:anchorId="7482F95A">
          <v:rect id="_x0000_i1032" alt="" style="width:468pt;height:.05pt;mso-width-percent:0;mso-height-percent:0;mso-width-percent:0;mso-height-percent:0" o:hralign="center" o:bullet="t" o:hrstd="t" o:hr="t" fillcolor="#a0a0a0" stroked="f"/>
        </w:pict>
      </w:r>
    </w:p>
    <w:p w14:paraId="33DB46F7" w14:textId="77777777" w:rsidR="008B7CEB" w:rsidRPr="00C65D8D" w:rsidRDefault="008B7CEB" w:rsidP="008B7CEB">
      <w:pPr>
        <w:pStyle w:val="Heading2"/>
        <w:keepNext/>
        <w:keepLines/>
        <w:rPr>
          <w:rFonts w:ascii="Times New Roman" w:hAnsi="Times New Roman" w:cs="Times New Roman"/>
          <w:i w:val="0"/>
          <w:sz w:val="24"/>
          <w:szCs w:val="24"/>
        </w:rPr>
      </w:pPr>
      <w:bookmarkStart w:id="21" w:name="_Toc377350571"/>
      <w:bookmarkStart w:id="22" w:name="_Toc9512541"/>
      <w:r w:rsidRPr="00C65D8D">
        <w:rPr>
          <w:rFonts w:ascii="Times New Roman" w:hAnsi="Times New Roman" w:cs="Times New Roman"/>
          <w:i w:val="0"/>
          <w:sz w:val="24"/>
          <w:szCs w:val="24"/>
        </w:rPr>
        <w:t xml:space="preserve">Session </w:t>
      </w:r>
      <w:r>
        <w:rPr>
          <w:rFonts w:ascii="Times New Roman" w:hAnsi="Times New Roman" w:cs="Times New Roman"/>
          <w:i w:val="0"/>
          <w:sz w:val="24"/>
          <w:szCs w:val="24"/>
        </w:rPr>
        <w:t>4</w:t>
      </w:r>
      <w:r w:rsidRPr="00C65D8D">
        <w:rPr>
          <w:rFonts w:ascii="Times New Roman" w:hAnsi="Times New Roman" w:cs="Times New Roman"/>
          <w:i w:val="0"/>
          <w:sz w:val="24"/>
          <w:szCs w:val="24"/>
        </w:rPr>
        <w:t xml:space="preserve">: </w:t>
      </w:r>
      <w:r w:rsidRPr="007D7C7C">
        <w:rPr>
          <w:rFonts w:ascii="Times New Roman" w:hAnsi="Times New Roman" w:cs="Times New Roman"/>
          <w:i w:val="0"/>
          <w:sz w:val="24"/>
          <w:szCs w:val="24"/>
        </w:rPr>
        <w:t>Proposal Basics: Analysis/Sample Size Plans</w:t>
      </w:r>
      <w:bookmarkEnd w:id="21"/>
      <w:bookmarkEnd w:id="22"/>
    </w:p>
    <w:p w14:paraId="341D11C9" w14:textId="77777777" w:rsidR="008B7CEB" w:rsidRPr="00C65D8D" w:rsidRDefault="008B7CEB" w:rsidP="008B7CEB">
      <w:pPr>
        <w:keepNext/>
        <w:keepLines/>
      </w:pPr>
    </w:p>
    <w:p w14:paraId="5A4017C5" w14:textId="77777777" w:rsidR="008B7CEB" w:rsidRPr="00C65D8D" w:rsidRDefault="008B7CEB" w:rsidP="008B7CEB">
      <w:pPr>
        <w:keepNext/>
        <w:keepLines/>
        <w:rPr>
          <w:b/>
          <w:u w:val="single"/>
        </w:rPr>
      </w:pPr>
      <w:r w:rsidRPr="00C65D8D">
        <w:rPr>
          <w:b/>
          <w:u w:val="single"/>
        </w:rPr>
        <w:t>Learning Objectives:</w:t>
      </w:r>
    </w:p>
    <w:p w14:paraId="67DCD2E8" w14:textId="77777777" w:rsidR="008B7CEB" w:rsidRPr="00C65D8D" w:rsidRDefault="008B7CEB" w:rsidP="008B7CEB">
      <w:pPr>
        <w:keepNext/>
        <w:keepLines/>
        <w:rPr>
          <w:u w:val="single"/>
        </w:rPr>
      </w:pPr>
    </w:p>
    <w:p w14:paraId="1D93EF2A" w14:textId="77777777" w:rsidR="008B7CEB" w:rsidRPr="00C65D8D" w:rsidRDefault="008B7CEB" w:rsidP="008B7CEB">
      <w:pPr>
        <w:pStyle w:val="ListParagraph"/>
        <w:keepNext/>
        <w:keepLines/>
        <w:numPr>
          <w:ilvl w:val="0"/>
          <w:numId w:val="8"/>
        </w:numPr>
        <w:ind w:left="360"/>
        <w:rPr>
          <w:rFonts w:ascii="Times New Roman" w:hAnsi="Times New Roman"/>
          <w:sz w:val="24"/>
          <w:szCs w:val="24"/>
        </w:rPr>
      </w:pPr>
      <w:r w:rsidRPr="00C65D8D">
        <w:rPr>
          <w:rFonts w:ascii="Times New Roman" w:hAnsi="Times New Roman"/>
          <w:sz w:val="24"/>
          <w:szCs w:val="24"/>
        </w:rPr>
        <w:t>Identify the necessary elements of an analysis plan and a monitoring and evaluation plan.</w:t>
      </w:r>
    </w:p>
    <w:p w14:paraId="4F4AF2C7" w14:textId="77777777" w:rsidR="008B7CEB" w:rsidRPr="00C65D8D" w:rsidRDefault="008B7CEB" w:rsidP="008B7CEB">
      <w:pPr>
        <w:pStyle w:val="ListParagraph"/>
        <w:keepNext/>
        <w:keepLines/>
        <w:numPr>
          <w:ilvl w:val="0"/>
          <w:numId w:val="8"/>
        </w:numPr>
        <w:ind w:left="360"/>
        <w:rPr>
          <w:rFonts w:ascii="Times New Roman" w:hAnsi="Times New Roman"/>
          <w:sz w:val="24"/>
          <w:szCs w:val="24"/>
        </w:rPr>
      </w:pPr>
      <w:r w:rsidRPr="00C65D8D">
        <w:rPr>
          <w:rFonts w:ascii="Times New Roman" w:hAnsi="Times New Roman"/>
          <w:sz w:val="24"/>
          <w:szCs w:val="24"/>
        </w:rPr>
        <w:t>Understand how the analysis plan supports the rest of the proposal and how each specific aim is represented in the analysis plan.</w:t>
      </w:r>
    </w:p>
    <w:p w14:paraId="095091F1" w14:textId="77777777" w:rsidR="008B7CEB" w:rsidRPr="00C65D8D" w:rsidRDefault="008B7CEB" w:rsidP="008B7CEB">
      <w:pPr>
        <w:pStyle w:val="ListParagraph"/>
        <w:keepNext/>
        <w:keepLines/>
        <w:numPr>
          <w:ilvl w:val="0"/>
          <w:numId w:val="8"/>
        </w:numPr>
        <w:ind w:left="360"/>
        <w:rPr>
          <w:rFonts w:ascii="Times New Roman" w:hAnsi="Times New Roman"/>
          <w:sz w:val="24"/>
          <w:szCs w:val="24"/>
        </w:rPr>
      </w:pPr>
      <w:r w:rsidRPr="00C65D8D">
        <w:rPr>
          <w:rFonts w:ascii="Times New Roman" w:hAnsi="Times New Roman"/>
          <w:sz w:val="24"/>
          <w:szCs w:val="24"/>
        </w:rPr>
        <w:t>Describe common weaknesses in analysis and M&amp;E plans.</w:t>
      </w:r>
    </w:p>
    <w:p w14:paraId="72FB6F43" w14:textId="77777777" w:rsidR="008B7CEB" w:rsidRPr="00C65D8D" w:rsidRDefault="008B7CEB" w:rsidP="008B7CEB">
      <w:pPr>
        <w:pStyle w:val="ListParagraph"/>
        <w:keepNext/>
        <w:keepLines/>
        <w:numPr>
          <w:ilvl w:val="0"/>
          <w:numId w:val="8"/>
        </w:numPr>
        <w:ind w:left="360"/>
        <w:rPr>
          <w:rFonts w:ascii="Times New Roman" w:hAnsi="Times New Roman"/>
          <w:sz w:val="24"/>
          <w:szCs w:val="24"/>
        </w:rPr>
      </w:pPr>
      <w:r w:rsidRPr="00C65D8D">
        <w:rPr>
          <w:rFonts w:ascii="Times New Roman" w:hAnsi="Times New Roman"/>
          <w:sz w:val="24"/>
          <w:szCs w:val="24"/>
        </w:rPr>
        <w:t>Explain how the scope of an analysis plans is directed by the nature of the proposal.</w:t>
      </w:r>
    </w:p>
    <w:p w14:paraId="32E85DB1" w14:textId="77777777" w:rsidR="008B7CEB" w:rsidRPr="00C65D8D" w:rsidRDefault="008B7CEB" w:rsidP="008B7CEB">
      <w:pPr>
        <w:keepNext/>
        <w:keepLines/>
        <w:rPr>
          <w:u w:val="single"/>
        </w:rPr>
      </w:pPr>
    </w:p>
    <w:p w14:paraId="175F2EFD" w14:textId="77777777" w:rsidR="008B7CEB" w:rsidRPr="00C65D8D" w:rsidRDefault="008B7CEB" w:rsidP="008B7CEB">
      <w:pPr>
        <w:keepNext/>
        <w:keepLines/>
        <w:rPr>
          <w:u w:val="single"/>
        </w:rPr>
      </w:pPr>
      <w:r w:rsidRPr="00C65D8D">
        <w:rPr>
          <w:b/>
          <w:u w:val="single"/>
        </w:rPr>
        <w:t>Readings:</w:t>
      </w:r>
      <w:r w:rsidRPr="00C65D8D">
        <w:rPr>
          <w:u w:val="single"/>
        </w:rPr>
        <w:t xml:space="preserve"> </w:t>
      </w:r>
    </w:p>
    <w:p w14:paraId="399A51AA" w14:textId="77777777" w:rsidR="008B7CEB" w:rsidRPr="00C65D8D" w:rsidRDefault="008B7CEB" w:rsidP="008B7CEB">
      <w:pPr>
        <w:keepNext/>
        <w:keepLines/>
        <w:rPr>
          <w:u w:val="single"/>
        </w:rPr>
      </w:pPr>
    </w:p>
    <w:p w14:paraId="703BB19C" w14:textId="77777777" w:rsidR="008B7CEB" w:rsidRDefault="008B7CEB" w:rsidP="008B7CEB">
      <w:pPr>
        <w:keepNext/>
        <w:keepLines/>
      </w:pPr>
      <w:r w:rsidRPr="00C65D8D">
        <w:t xml:space="preserve">Greenhalgh T. </w:t>
      </w:r>
      <w:r>
        <w:t>(</w:t>
      </w:r>
      <w:r w:rsidRPr="00C65D8D">
        <w:t>1997</w:t>
      </w:r>
      <w:r>
        <w:t>)</w:t>
      </w:r>
      <w:r w:rsidRPr="00C65D8D">
        <w:t>. How to read a paper. Statistics for the non-statistician. I: Different types of data need different statistical tests. BMJ;315(7104):364-6.</w:t>
      </w:r>
    </w:p>
    <w:p w14:paraId="3D19991F" w14:textId="77777777" w:rsidR="008B7CEB" w:rsidRPr="00C65D8D" w:rsidRDefault="008B7CEB" w:rsidP="008B7CEB">
      <w:pPr>
        <w:keepNext/>
        <w:keepLines/>
      </w:pPr>
    </w:p>
    <w:p w14:paraId="1A140006" w14:textId="105A36D4" w:rsidR="008B7CEB" w:rsidRPr="00C65D8D" w:rsidRDefault="008B7CEB" w:rsidP="008B7CEB">
      <w:pPr>
        <w:keepNext/>
        <w:keepLines/>
        <w:rPr>
          <w:i/>
        </w:rPr>
      </w:pPr>
      <w:r w:rsidRPr="00C65D8D">
        <w:t xml:space="preserve">Greenhalgh T. </w:t>
      </w:r>
      <w:r>
        <w:t>(</w:t>
      </w:r>
      <w:r w:rsidRPr="00C65D8D">
        <w:t>1997</w:t>
      </w:r>
      <w:r>
        <w:t>)</w:t>
      </w:r>
      <w:r w:rsidRPr="00C65D8D">
        <w:t>.</w:t>
      </w:r>
      <w:r w:rsidR="004466D5">
        <w:t xml:space="preserve"> </w:t>
      </w:r>
      <w:r w:rsidRPr="00C65D8D">
        <w:t>How to read a paper. Statistics for the non-statistician. II: "Significant" relations and their pitfalls. BMJ;315(7105):422-5.</w:t>
      </w:r>
    </w:p>
    <w:p w14:paraId="2B609D1F" w14:textId="77777777" w:rsidR="008B7CEB" w:rsidRPr="008B7CEB" w:rsidRDefault="008B7CEB" w:rsidP="008B7CEB"/>
    <w:p w14:paraId="0EFBBFC4" w14:textId="77777777" w:rsidR="008B7CEB" w:rsidRPr="008B7CEB" w:rsidRDefault="008B7CEB" w:rsidP="008B7CEB"/>
    <w:p w14:paraId="719CDFE1" w14:textId="6CF44CEA" w:rsidR="00C47046" w:rsidRDefault="001C5572" w:rsidP="00E810C6">
      <w:pPr>
        <w:pStyle w:val="Heading2"/>
        <w:keepNext/>
        <w:keepLines/>
        <w:rPr>
          <w:rFonts w:ascii="Times New Roman" w:hAnsi="Times New Roman" w:cs="Times New Roman"/>
          <w:i w:val="0"/>
          <w:sz w:val="24"/>
          <w:szCs w:val="24"/>
        </w:rPr>
      </w:pPr>
      <w:bookmarkStart w:id="23" w:name="_Toc501368785"/>
      <w:bookmarkStart w:id="24" w:name="_Toc503513196"/>
      <w:bookmarkStart w:id="25" w:name="_Toc9512542"/>
      <w:bookmarkStart w:id="26" w:name="_Toc343249405"/>
      <w:bookmarkStart w:id="27" w:name="_Toc377350567"/>
      <w:r w:rsidRPr="00D70D48">
        <w:rPr>
          <w:b w:val="0"/>
          <w:noProof/>
        </w:rPr>
        <w:lastRenderedPageBreak/>
        <w:pict w14:anchorId="133CF564">
          <v:rect id="_x0000_i1031" alt="" style="width:468pt;height:.05pt;mso-width-percent:0;mso-height-percent:0;mso-width-percent:0;mso-height-percent:0" o:hralign="center" o:hrstd="t" o:hr="t" fillcolor="#a0a0a0" stroked="f"/>
        </w:pict>
      </w:r>
      <w:bookmarkEnd w:id="23"/>
      <w:bookmarkEnd w:id="24"/>
      <w:bookmarkEnd w:id="25"/>
    </w:p>
    <w:p w14:paraId="123999C2" w14:textId="09E65185" w:rsidR="00A47F7B" w:rsidRPr="00C65D8D" w:rsidRDefault="00A47F7B" w:rsidP="00A47F7B">
      <w:pPr>
        <w:pStyle w:val="Heading2"/>
        <w:keepNext/>
        <w:keepLines/>
        <w:rPr>
          <w:rFonts w:ascii="Times New Roman" w:hAnsi="Times New Roman" w:cs="Times New Roman"/>
          <w:i w:val="0"/>
          <w:sz w:val="24"/>
          <w:szCs w:val="24"/>
        </w:rPr>
      </w:pPr>
      <w:bookmarkStart w:id="28" w:name="_Toc501368786"/>
      <w:bookmarkStart w:id="29" w:name="_Toc9512543"/>
      <w:r w:rsidRPr="002A4F5B">
        <w:rPr>
          <w:rFonts w:ascii="Times New Roman" w:hAnsi="Times New Roman" w:cs="Times New Roman"/>
          <w:i w:val="0"/>
          <w:sz w:val="24"/>
          <w:szCs w:val="24"/>
        </w:rPr>
        <w:t>Session 5: Research with Human Subjects and Ethics Case Studies</w:t>
      </w:r>
      <w:bookmarkEnd w:id="28"/>
      <w:bookmarkEnd w:id="29"/>
    </w:p>
    <w:p w14:paraId="38B71BCC" w14:textId="4FF73A6C" w:rsidR="005A37E1" w:rsidRPr="00C65D8D" w:rsidRDefault="005A37E1" w:rsidP="00A47F7B">
      <w:pPr>
        <w:keepNext/>
        <w:keepLines/>
      </w:pPr>
    </w:p>
    <w:p w14:paraId="538F63B9" w14:textId="77777777" w:rsidR="00A47F7B" w:rsidRPr="00C65D8D" w:rsidRDefault="00A47F7B" w:rsidP="00A47F7B">
      <w:pPr>
        <w:keepNext/>
        <w:keepLines/>
        <w:rPr>
          <w:b/>
          <w:u w:val="single"/>
        </w:rPr>
      </w:pPr>
      <w:r w:rsidRPr="00C65D8D">
        <w:rPr>
          <w:b/>
          <w:u w:val="single"/>
        </w:rPr>
        <w:t>Learning Objectives:</w:t>
      </w:r>
    </w:p>
    <w:p w14:paraId="3EF19164" w14:textId="77777777" w:rsidR="00A47F7B" w:rsidRPr="00C65D8D" w:rsidRDefault="00A47F7B" w:rsidP="00A47F7B">
      <w:pPr>
        <w:keepNext/>
        <w:keepLines/>
        <w:rPr>
          <w:u w:val="single"/>
        </w:rPr>
      </w:pPr>
    </w:p>
    <w:p w14:paraId="5463735B" w14:textId="713A3485" w:rsidR="00A47F7B" w:rsidRPr="00C65D8D" w:rsidRDefault="00BE6E2D" w:rsidP="00E3508B">
      <w:pPr>
        <w:pStyle w:val="ListParagraph"/>
        <w:keepNext/>
        <w:keepLines/>
        <w:numPr>
          <w:ilvl w:val="0"/>
          <w:numId w:val="33"/>
        </w:numPr>
        <w:ind w:left="360"/>
        <w:rPr>
          <w:rFonts w:ascii="Times New Roman" w:hAnsi="Times New Roman"/>
          <w:sz w:val="24"/>
          <w:szCs w:val="24"/>
        </w:rPr>
      </w:pPr>
      <w:r>
        <w:rPr>
          <w:rFonts w:ascii="Times New Roman" w:hAnsi="Times New Roman"/>
          <w:sz w:val="24"/>
          <w:szCs w:val="24"/>
        </w:rPr>
        <w:t>Discuss real-life issues that come up when conducting research in resource-limited settings</w:t>
      </w:r>
    </w:p>
    <w:p w14:paraId="232348A9" w14:textId="23FC148A" w:rsidR="00A47F7B" w:rsidRPr="00BE6E2D" w:rsidRDefault="00BE6E2D">
      <w:pPr>
        <w:pStyle w:val="ListParagraph"/>
        <w:keepNext/>
        <w:keepLines/>
        <w:numPr>
          <w:ilvl w:val="0"/>
          <w:numId w:val="33"/>
        </w:numPr>
        <w:ind w:left="360"/>
      </w:pPr>
      <w:r>
        <w:rPr>
          <w:rFonts w:ascii="Times New Roman" w:hAnsi="Times New Roman"/>
          <w:sz w:val="24"/>
          <w:szCs w:val="24"/>
        </w:rPr>
        <w:t>Highlight issues that are often beyond what is covered by IRB monitoring</w:t>
      </w:r>
    </w:p>
    <w:p w14:paraId="1BA72EF3" w14:textId="77777777" w:rsidR="00A47F7B" w:rsidRPr="00C65D8D" w:rsidRDefault="00A47F7B" w:rsidP="00A47F7B">
      <w:pPr>
        <w:keepNext/>
        <w:keepLines/>
        <w:rPr>
          <w:u w:val="single"/>
        </w:rPr>
      </w:pPr>
    </w:p>
    <w:p w14:paraId="77C0D28D" w14:textId="77777777" w:rsidR="00A47F7B" w:rsidRPr="00C65D8D" w:rsidRDefault="00A47F7B" w:rsidP="00A47F7B">
      <w:pPr>
        <w:keepNext/>
        <w:keepLines/>
        <w:rPr>
          <w:u w:val="single"/>
        </w:rPr>
      </w:pPr>
      <w:r w:rsidRPr="00C65D8D">
        <w:rPr>
          <w:b/>
          <w:u w:val="single"/>
        </w:rPr>
        <w:t>Readings:</w:t>
      </w:r>
      <w:r w:rsidRPr="00C65D8D">
        <w:rPr>
          <w:u w:val="single"/>
        </w:rPr>
        <w:t xml:space="preserve"> </w:t>
      </w:r>
    </w:p>
    <w:p w14:paraId="09F4D668" w14:textId="18ACABC1" w:rsidR="00E3508B" w:rsidRDefault="009D765D" w:rsidP="00A47F7B">
      <w:pPr>
        <w:keepNext/>
        <w:keepLines/>
      </w:pPr>
      <w:proofErr w:type="spellStart"/>
      <w:r>
        <w:t>Bandewar</w:t>
      </w:r>
      <w:proofErr w:type="spellEnd"/>
      <w:r>
        <w:t xml:space="preserve"> S, Kimani J, </w:t>
      </w:r>
      <w:proofErr w:type="spellStart"/>
      <w:r>
        <w:t>Lavery</w:t>
      </w:r>
      <w:proofErr w:type="spellEnd"/>
      <w:r>
        <w:t xml:space="preserve"> J. (2010). The origins of a research community in the </w:t>
      </w:r>
      <w:proofErr w:type="spellStart"/>
      <w:r>
        <w:t>Majengo</w:t>
      </w:r>
      <w:proofErr w:type="spellEnd"/>
      <w:r>
        <w:t xml:space="preserve"> observational cohort study, Nairobi, Kenya. BMC Public Health</w:t>
      </w:r>
      <w:r w:rsidR="008B7CEB">
        <w:t>.</w:t>
      </w:r>
      <w:r>
        <w:t xml:space="preserve"> 10:630.</w:t>
      </w:r>
    </w:p>
    <w:p w14:paraId="51A58E4A" w14:textId="77777777" w:rsidR="008B7CEB" w:rsidRDefault="008B7CEB" w:rsidP="00A47F7B">
      <w:pPr>
        <w:keepNext/>
        <w:keepLines/>
      </w:pPr>
    </w:p>
    <w:p w14:paraId="7C20FD7A" w14:textId="3345D8BD" w:rsidR="00E3508B" w:rsidRDefault="009D765D" w:rsidP="00A47F7B">
      <w:pPr>
        <w:keepNext/>
        <w:keepLines/>
      </w:pPr>
      <w:proofErr w:type="spellStart"/>
      <w:r>
        <w:t>Corneli</w:t>
      </w:r>
      <w:proofErr w:type="spellEnd"/>
      <w:r>
        <w:t xml:space="preserve"> A, Sorenson J, Bentley M, et al. (2012). Improving Participant Understanding of Informed Consent in an HIV-Prevention Clinical Trial: A Comparison of Methods. AIDS </w:t>
      </w:r>
      <w:proofErr w:type="spellStart"/>
      <w:r>
        <w:t>Behav</w:t>
      </w:r>
      <w:proofErr w:type="spellEnd"/>
      <w:r w:rsidR="008B7CEB">
        <w:t>.</w:t>
      </w:r>
      <w:r>
        <w:t xml:space="preserve"> 16:412-421. </w:t>
      </w:r>
    </w:p>
    <w:p w14:paraId="7021895B" w14:textId="77777777" w:rsidR="008B7CEB" w:rsidRDefault="008B7CEB" w:rsidP="00A47F7B"/>
    <w:p w14:paraId="0003E68A" w14:textId="65211AB8" w:rsidR="008B7CEB" w:rsidRDefault="008B7CEB" w:rsidP="00A47F7B">
      <w:r>
        <w:t>Nama N, Swartz L. (2002). Ethical and Social Dilemmas in Community-based Controlled Trials in Situations of Poverty: A View from a South African Project. J. Community Appl. Soc. Psychol. 12:286-297.</w:t>
      </w:r>
    </w:p>
    <w:p w14:paraId="6CE51557" w14:textId="77777777" w:rsidR="008B7CEB" w:rsidRDefault="008B7CEB" w:rsidP="00A47F7B"/>
    <w:p w14:paraId="7729E186" w14:textId="7B9DB992" w:rsidR="008B7CEB" w:rsidRDefault="008B7CEB" w:rsidP="00A47F7B">
      <w:r>
        <w:t xml:space="preserve">Reddy P, Buchanan D, </w:t>
      </w:r>
      <w:proofErr w:type="spellStart"/>
      <w:r>
        <w:t>Sifunda</w:t>
      </w:r>
      <w:proofErr w:type="spellEnd"/>
      <w:r>
        <w:t xml:space="preserve"> S, et al. (2010). The role of community advisory boards in health research: Divergent views in the South African experience. SAHARA J. 7(3):2-8.</w:t>
      </w:r>
    </w:p>
    <w:p w14:paraId="609DB190" w14:textId="77777777" w:rsidR="008B7CEB" w:rsidRDefault="008B7CEB" w:rsidP="00A47F7B"/>
    <w:p w14:paraId="0AB59C6E" w14:textId="18ADDA55" w:rsidR="008B7CEB" w:rsidRPr="002A4F5B" w:rsidRDefault="008B7CEB" w:rsidP="00A47F7B">
      <w:proofErr w:type="spellStart"/>
      <w:r>
        <w:t>Vallely</w:t>
      </w:r>
      <w:proofErr w:type="spellEnd"/>
      <w:r>
        <w:t xml:space="preserve"> A, Lees S, </w:t>
      </w:r>
      <w:proofErr w:type="spellStart"/>
      <w:r>
        <w:t>Shagi</w:t>
      </w:r>
      <w:proofErr w:type="spellEnd"/>
      <w:r>
        <w:t xml:space="preserve"> C, et al. (2010). How informed is consent in vulnerable populations? Experience using a continuous consent process during the MDP301 vaginal microbicide trial in Mwanza, Tanzania. BMC Medical Ethics. 11:10.</w:t>
      </w:r>
    </w:p>
    <w:p w14:paraId="1591E66D" w14:textId="77777777" w:rsidR="00E43C8D" w:rsidRDefault="00E43C8D" w:rsidP="00A47F7B">
      <w:pPr>
        <w:rPr>
          <w:b/>
        </w:rPr>
      </w:pPr>
    </w:p>
    <w:p w14:paraId="14C850F1" w14:textId="2DC72071" w:rsidR="00A47F7B" w:rsidRDefault="001C5572" w:rsidP="00A47F7B">
      <w:r>
        <w:rPr>
          <w:b/>
          <w:noProof/>
        </w:rPr>
        <w:pict w14:anchorId="5738A59C">
          <v:rect id="_x0000_i1030" alt="" style="width:468pt;height:.05pt;mso-width-percent:0;mso-height-percent:0;mso-width-percent:0;mso-height-percent:0" o:hralign="center" o:hrstd="t" o:hr="t" fillcolor="#a0a0a0" stroked="f"/>
        </w:pict>
      </w:r>
    </w:p>
    <w:p w14:paraId="76B943CC" w14:textId="77777777" w:rsidR="00E3508B" w:rsidRPr="00C65D8D" w:rsidRDefault="00E3508B" w:rsidP="00E3508B">
      <w:pPr>
        <w:pStyle w:val="Heading2"/>
        <w:keepNext/>
        <w:keepLines/>
        <w:spacing w:before="0"/>
        <w:rPr>
          <w:rFonts w:ascii="Times New Roman" w:hAnsi="Times New Roman" w:cs="Times New Roman"/>
          <w:i w:val="0"/>
          <w:sz w:val="24"/>
          <w:szCs w:val="24"/>
        </w:rPr>
      </w:pPr>
      <w:bookmarkStart w:id="30" w:name="_Toc9512544"/>
      <w:r w:rsidRPr="00C65D8D">
        <w:rPr>
          <w:rFonts w:ascii="Times New Roman" w:hAnsi="Times New Roman" w:cs="Times New Roman"/>
          <w:i w:val="0"/>
          <w:sz w:val="24"/>
          <w:szCs w:val="24"/>
        </w:rPr>
        <w:t xml:space="preserve">Session </w:t>
      </w:r>
      <w:r>
        <w:rPr>
          <w:rFonts w:ascii="Times New Roman" w:hAnsi="Times New Roman" w:cs="Times New Roman"/>
          <w:i w:val="0"/>
          <w:sz w:val="24"/>
          <w:szCs w:val="24"/>
        </w:rPr>
        <w:t>6</w:t>
      </w:r>
      <w:r w:rsidRPr="00C65D8D">
        <w:rPr>
          <w:rFonts w:ascii="Times New Roman" w:hAnsi="Times New Roman" w:cs="Times New Roman"/>
          <w:i w:val="0"/>
          <w:sz w:val="24"/>
          <w:szCs w:val="24"/>
        </w:rPr>
        <w:t>: Proposal Basics: Approach &amp; Methods</w:t>
      </w:r>
      <w:bookmarkEnd w:id="30"/>
    </w:p>
    <w:p w14:paraId="6D5A2A3D" w14:textId="77777777" w:rsidR="00E3508B" w:rsidRPr="00C65D8D" w:rsidRDefault="00E3508B" w:rsidP="00E3508B">
      <w:pPr>
        <w:keepNext/>
        <w:keepLines/>
      </w:pPr>
    </w:p>
    <w:p w14:paraId="37134878" w14:textId="77777777" w:rsidR="00E3508B" w:rsidRPr="00C65D8D" w:rsidRDefault="00E3508B" w:rsidP="00E3508B">
      <w:pPr>
        <w:keepNext/>
        <w:keepLines/>
        <w:rPr>
          <w:u w:val="single"/>
        </w:rPr>
      </w:pPr>
      <w:r w:rsidRPr="00C65D8D">
        <w:rPr>
          <w:b/>
          <w:u w:val="single"/>
        </w:rPr>
        <w:t>Learning Objectives:</w:t>
      </w:r>
    </w:p>
    <w:p w14:paraId="79CFE30E" w14:textId="77777777" w:rsidR="00E3508B" w:rsidRPr="00C65D8D" w:rsidRDefault="00E3508B" w:rsidP="00E3508B">
      <w:pPr>
        <w:keepNext/>
        <w:keepLines/>
      </w:pPr>
    </w:p>
    <w:p w14:paraId="37468A85" w14:textId="77777777" w:rsidR="00E3508B" w:rsidRPr="00C65D8D" w:rsidRDefault="00E3508B" w:rsidP="00E3508B">
      <w:pPr>
        <w:pStyle w:val="ListParagraph"/>
        <w:keepNext/>
        <w:keepLines/>
        <w:numPr>
          <w:ilvl w:val="0"/>
          <w:numId w:val="14"/>
        </w:numPr>
        <w:rPr>
          <w:rFonts w:ascii="Times New Roman" w:hAnsi="Times New Roman"/>
          <w:sz w:val="24"/>
          <w:szCs w:val="24"/>
        </w:rPr>
      </w:pPr>
      <w:r w:rsidRPr="00C65D8D">
        <w:rPr>
          <w:rFonts w:ascii="Times New Roman" w:hAnsi="Times New Roman"/>
          <w:sz w:val="24"/>
          <w:szCs w:val="24"/>
        </w:rPr>
        <w:t xml:space="preserve">Identify key components of research design to include in a grant proposal </w:t>
      </w:r>
    </w:p>
    <w:p w14:paraId="283CE2AA" w14:textId="77777777" w:rsidR="00E3508B" w:rsidRPr="00C65D8D" w:rsidRDefault="00E3508B" w:rsidP="00E3508B">
      <w:pPr>
        <w:pStyle w:val="ListParagraph"/>
        <w:keepNext/>
        <w:keepLines/>
        <w:numPr>
          <w:ilvl w:val="0"/>
          <w:numId w:val="14"/>
        </w:numPr>
        <w:rPr>
          <w:rFonts w:ascii="Times New Roman" w:hAnsi="Times New Roman"/>
          <w:sz w:val="24"/>
          <w:szCs w:val="24"/>
        </w:rPr>
      </w:pPr>
      <w:r w:rsidRPr="00C65D8D">
        <w:rPr>
          <w:rFonts w:ascii="Times New Roman" w:hAnsi="Times New Roman"/>
          <w:sz w:val="24"/>
          <w:szCs w:val="24"/>
        </w:rPr>
        <w:t>Describe strategies for outlining key aspects of research methods, including study design, eligibility criteria and study procedures.</w:t>
      </w:r>
    </w:p>
    <w:p w14:paraId="4EDE9137" w14:textId="77777777" w:rsidR="00E3508B" w:rsidRPr="00C65D8D" w:rsidRDefault="00E3508B" w:rsidP="00E3508B">
      <w:pPr>
        <w:keepNext/>
        <w:keepLines/>
        <w:rPr>
          <w:u w:val="single"/>
        </w:rPr>
      </w:pPr>
      <w:r w:rsidRPr="00C65D8D">
        <w:rPr>
          <w:b/>
          <w:u w:val="single"/>
        </w:rPr>
        <w:t>Readings:</w:t>
      </w:r>
    </w:p>
    <w:p w14:paraId="4B75BA1B" w14:textId="77777777" w:rsidR="00E3508B" w:rsidRPr="00C65D8D" w:rsidRDefault="00E3508B" w:rsidP="00E3508B">
      <w:pPr>
        <w:keepNext/>
        <w:keepLines/>
        <w:rPr>
          <w:b/>
        </w:rPr>
      </w:pPr>
    </w:p>
    <w:p w14:paraId="7E717073" w14:textId="77777777" w:rsidR="00E3508B" w:rsidRPr="00C65D8D" w:rsidRDefault="00E3508B" w:rsidP="00E3508B">
      <w:r w:rsidRPr="00C65D8D">
        <w:t xml:space="preserve">The </w:t>
      </w:r>
      <w:r w:rsidRPr="00C65D8D">
        <w:rPr>
          <w:i/>
        </w:rPr>
        <w:t>Approach and Methods</w:t>
      </w:r>
      <w:r w:rsidRPr="00C65D8D">
        <w:t xml:space="preserve"> sections of the grants provided.</w:t>
      </w:r>
    </w:p>
    <w:p w14:paraId="33A86267" w14:textId="05FC3C89" w:rsidR="00A47F7B" w:rsidRDefault="00A47F7B" w:rsidP="00A47F7B"/>
    <w:p w14:paraId="38AAFACF" w14:textId="4CC3F694" w:rsidR="00A47F7B" w:rsidRDefault="001C5572" w:rsidP="00A47F7B">
      <w:r>
        <w:rPr>
          <w:b/>
          <w:noProof/>
        </w:rPr>
        <w:pict w14:anchorId="1642B910">
          <v:rect id="_x0000_i1029" alt="" style="width:468pt;height:.05pt;mso-width-percent:0;mso-height-percent:0;mso-width-percent:0;mso-height-percent:0" o:hralign="center" o:hrstd="t" o:hr="t" fillcolor="#a0a0a0" stroked="f"/>
        </w:pict>
      </w:r>
    </w:p>
    <w:p w14:paraId="3F3920F7" w14:textId="08D16A25" w:rsidR="00A47F7B" w:rsidRDefault="00A47F7B" w:rsidP="00A47F7B"/>
    <w:p w14:paraId="38FE9FB6" w14:textId="77777777" w:rsidR="00E3508B" w:rsidRPr="00C65D8D" w:rsidRDefault="00E3508B" w:rsidP="00E3508B">
      <w:pPr>
        <w:pStyle w:val="Heading2"/>
        <w:keepNext/>
        <w:keepLines/>
        <w:rPr>
          <w:rFonts w:ascii="Times New Roman" w:hAnsi="Times New Roman" w:cs="Times New Roman"/>
          <w:i w:val="0"/>
          <w:sz w:val="24"/>
          <w:szCs w:val="24"/>
        </w:rPr>
      </w:pPr>
      <w:bookmarkStart w:id="31" w:name="_Toc501368788"/>
      <w:bookmarkStart w:id="32" w:name="_Toc9512545"/>
      <w:r w:rsidRPr="00C65D8D">
        <w:rPr>
          <w:rFonts w:ascii="Times New Roman" w:hAnsi="Times New Roman" w:cs="Times New Roman"/>
          <w:i w:val="0"/>
          <w:sz w:val="24"/>
          <w:szCs w:val="24"/>
        </w:rPr>
        <w:lastRenderedPageBreak/>
        <w:t xml:space="preserve">Session </w:t>
      </w:r>
      <w:r>
        <w:rPr>
          <w:rFonts w:ascii="Times New Roman" w:hAnsi="Times New Roman" w:cs="Times New Roman"/>
          <w:i w:val="0"/>
          <w:sz w:val="24"/>
          <w:szCs w:val="24"/>
        </w:rPr>
        <w:t>7</w:t>
      </w:r>
      <w:r w:rsidRPr="00C65D8D">
        <w:rPr>
          <w:rFonts w:ascii="Times New Roman" w:hAnsi="Times New Roman" w:cs="Times New Roman"/>
          <w:i w:val="0"/>
          <w:sz w:val="24"/>
          <w:szCs w:val="24"/>
        </w:rPr>
        <w:t xml:space="preserve">: </w:t>
      </w:r>
      <w:r>
        <w:rPr>
          <w:rFonts w:ascii="Times New Roman" w:hAnsi="Times New Roman" w:cs="Times New Roman"/>
          <w:i w:val="0"/>
          <w:sz w:val="24"/>
          <w:szCs w:val="24"/>
        </w:rPr>
        <w:t xml:space="preserve">Writing the </w:t>
      </w:r>
      <w:r w:rsidRPr="00C65D8D">
        <w:rPr>
          <w:rFonts w:ascii="Times New Roman" w:hAnsi="Times New Roman" w:cs="Times New Roman"/>
          <w:i w:val="0"/>
          <w:sz w:val="24"/>
          <w:szCs w:val="24"/>
        </w:rPr>
        <w:t xml:space="preserve">Qualitative </w:t>
      </w:r>
      <w:r>
        <w:rPr>
          <w:rFonts w:ascii="Times New Roman" w:hAnsi="Times New Roman" w:cs="Times New Roman"/>
          <w:i w:val="0"/>
          <w:sz w:val="24"/>
          <w:szCs w:val="24"/>
        </w:rPr>
        <w:t>Research Methods Section</w:t>
      </w:r>
      <w:bookmarkEnd w:id="31"/>
      <w:bookmarkEnd w:id="32"/>
    </w:p>
    <w:p w14:paraId="4B5EAF26" w14:textId="77777777" w:rsidR="00E3508B" w:rsidRPr="00C65D8D" w:rsidRDefault="00E3508B" w:rsidP="00E3508B">
      <w:pPr>
        <w:keepNext/>
        <w:keepLines/>
      </w:pPr>
    </w:p>
    <w:p w14:paraId="0A7215BB" w14:textId="77777777" w:rsidR="00E3508B" w:rsidRPr="00C65D8D" w:rsidRDefault="00E3508B" w:rsidP="00E3508B">
      <w:pPr>
        <w:keepNext/>
        <w:keepLines/>
        <w:rPr>
          <w:b/>
          <w:u w:val="single"/>
        </w:rPr>
      </w:pPr>
      <w:r w:rsidRPr="00C65D8D">
        <w:rPr>
          <w:b/>
          <w:u w:val="single"/>
        </w:rPr>
        <w:t>Learning Objectives:</w:t>
      </w:r>
    </w:p>
    <w:p w14:paraId="55B86101" w14:textId="77777777" w:rsidR="00E3508B" w:rsidRPr="00C65D8D" w:rsidRDefault="00E3508B" w:rsidP="00E3508B">
      <w:pPr>
        <w:keepNext/>
        <w:keepLines/>
        <w:rPr>
          <w:u w:val="single"/>
        </w:rPr>
      </w:pPr>
    </w:p>
    <w:p w14:paraId="1D6E3470" w14:textId="77777777" w:rsidR="00E3508B" w:rsidRDefault="00E3508B" w:rsidP="00E3508B">
      <w:pPr>
        <w:pStyle w:val="ListParagraph"/>
        <w:keepNext/>
        <w:keepLines/>
        <w:numPr>
          <w:ilvl w:val="0"/>
          <w:numId w:val="32"/>
        </w:numPr>
        <w:spacing w:after="0" w:line="240" w:lineRule="auto"/>
        <w:rPr>
          <w:rFonts w:ascii="Times New Roman" w:hAnsi="Times New Roman"/>
          <w:sz w:val="24"/>
          <w:szCs w:val="24"/>
        </w:rPr>
      </w:pPr>
      <w:r>
        <w:rPr>
          <w:rFonts w:ascii="Times New Roman" w:hAnsi="Times New Roman"/>
          <w:sz w:val="24"/>
          <w:szCs w:val="24"/>
        </w:rPr>
        <w:t>Compose qualitative research questions and recognize appropriate questions to answer with qualitative methods</w:t>
      </w:r>
    </w:p>
    <w:p w14:paraId="27DE74B2" w14:textId="77777777" w:rsidR="00E3508B" w:rsidRDefault="00E3508B" w:rsidP="00E3508B">
      <w:pPr>
        <w:pStyle w:val="ListParagraph"/>
        <w:keepNext/>
        <w:keepLines/>
        <w:numPr>
          <w:ilvl w:val="0"/>
          <w:numId w:val="32"/>
        </w:numPr>
        <w:spacing w:after="0" w:line="240" w:lineRule="auto"/>
        <w:rPr>
          <w:rFonts w:ascii="Times New Roman" w:hAnsi="Times New Roman"/>
          <w:sz w:val="24"/>
          <w:szCs w:val="24"/>
        </w:rPr>
      </w:pPr>
      <w:r>
        <w:rPr>
          <w:rFonts w:ascii="Times New Roman" w:hAnsi="Times New Roman"/>
          <w:sz w:val="24"/>
          <w:szCs w:val="24"/>
        </w:rPr>
        <w:t>Describe incorporation of qualitative research methods in grant writing</w:t>
      </w:r>
    </w:p>
    <w:p w14:paraId="1C2F997F" w14:textId="77777777" w:rsidR="00E3508B" w:rsidRPr="00C65D8D" w:rsidRDefault="00E3508B" w:rsidP="00E3508B">
      <w:pPr>
        <w:keepNext/>
        <w:keepLines/>
        <w:ind w:left="720"/>
        <w:rPr>
          <w:u w:val="single"/>
        </w:rPr>
      </w:pPr>
    </w:p>
    <w:p w14:paraId="692065E4" w14:textId="77777777" w:rsidR="00E3508B" w:rsidRPr="00C65D8D" w:rsidRDefault="00E3508B" w:rsidP="00E3508B">
      <w:pPr>
        <w:keepNext/>
        <w:keepLines/>
        <w:rPr>
          <w:u w:val="single"/>
        </w:rPr>
      </w:pPr>
      <w:r w:rsidRPr="00C65D8D">
        <w:rPr>
          <w:b/>
          <w:u w:val="single"/>
        </w:rPr>
        <w:t>Readings:</w:t>
      </w:r>
    </w:p>
    <w:p w14:paraId="1AF1C3FB" w14:textId="77777777" w:rsidR="00E3508B" w:rsidRPr="00C65D8D" w:rsidRDefault="00E3508B" w:rsidP="00E3508B">
      <w:pPr>
        <w:keepNext/>
        <w:keepLines/>
        <w:rPr>
          <w:i/>
        </w:rPr>
      </w:pPr>
    </w:p>
    <w:p w14:paraId="47F83A17" w14:textId="08CFBB44" w:rsidR="00E3508B" w:rsidRPr="00CF5FBD" w:rsidRDefault="00E3508B" w:rsidP="00E3508B">
      <w:pPr>
        <w:keepNext/>
        <w:keepLines/>
        <w:autoSpaceDE w:val="0"/>
        <w:autoSpaceDN w:val="0"/>
        <w:adjustRightInd w:val="0"/>
      </w:pPr>
      <w:proofErr w:type="spellStart"/>
      <w:r w:rsidRPr="00CF5FBD">
        <w:rPr>
          <w:bCs/>
        </w:rPr>
        <w:t>Sandelowski</w:t>
      </w:r>
      <w:proofErr w:type="spellEnd"/>
      <w:r w:rsidRPr="00CF5FBD">
        <w:rPr>
          <w:bCs/>
        </w:rPr>
        <w:t xml:space="preserve"> M. </w:t>
      </w:r>
      <w:r>
        <w:rPr>
          <w:bCs/>
        </w:rPr>
        <w:t>(2000).</w:t>
      </w:r>
      <w:r w:rsidR="004466D5">
        <w:rPr>
          <w:bCs/>
        </w:rPr>
        <w:t xml:space="preserve"> </w:t>
      </w:r>
      <w:r w:rsidRPr="00CF5FBD">
        <w:rPr>
          <w:bCs/>
        </w:rPr>
        <w:t xml:space="preserve">Combining qualitative and quantitative sampling, data collection, and analysis techniques in mixed-method studies. </w:t>
      </w:r>
      <w:r w:rsidRPr="00CF5FBD">
        <w:t>Research in Nursing &amp; Health</w:t>
      </w:r>
      <w:r w:rsidR="008B7CEB">
        <w:t>.</w:t>
      </w:r>
      <w:r>
        <w:t xml:space="preserve"> </w:t>
      </w:r>
      <w:r w:rsidRPr="00CF5FBD">
        <w:t>23:246–255.</w:t>
      </w:r>
    </w:p>
    <w:p w14:paraId="18D97041" w14:textId="77777777" w:rsidR="00E3508B" w:rsidRPr="00CF5FBD" w:rsidRDefault="00E3508B" w:rsidP="00E3508B">
      <w:pPr>
        <w:autoSpaceDE w:val="0"/>
        <w:autoSpaceDN w:val="0"/>
        <w:adjustRightInd w:val="0"/>
        <w:rPr>
          <w:color w:val="auto"/>
        </w:rPr>
      </w:pPr>
    </w:p>
    <w:p w14:paraId="68B436AB" w14:textId="33976561" w:rsidR="00E3508B" w:rsidRPr="00C65D8D" w:rsidRDefault="00E3508B" w:rsidP="00E3508B">
      <w:pPr>
        <w:autoSpaceDE w:val="0"/>
        <w:autoSpaceDN w:val="0"/>
        <w:adjustRightInd w:val="0"/>
        <w:rPr>
          <w:color w:val="292526"/>
        </w:rPr>
      </w:pPr>
      <w:proofErr w:type="spellStart"/>
      <w:r w:rsidRPr="00CF5FBD">
        <w:rPr>
          <w:bCs/>
          <w:color w:val="auto"/>
        </w:rPr>
        <w:t>Sandelowski</w:t>
      </w:r>
      <w:proofErr w:type="spellEnd"/>
      <w:r w:rsidRPr="00CF5FBD">
        <w:rPr>
          <w:bCs/>
          <w:color w:val="auto"/>
        </w:rPr>
        <w:t xml:space="preserve"> M</w:t>
      </w:r>
      <w:r w:rsidRPr="00CF5FBD">
        <w:rPr>
          <w:bCs/>
          <w:color w:val="292526"/>
        </w:rPr>
        <w:t xml:space="preserve">, Barroso J. </w:t>
      </w:r>
      <w:r>
        <w:rPr>
          <w:bCs/>
          <w:color w:val="292526"/>
        </w:rPr>
        <w:t>(2003).</w:t>
      </w:r>
      <w:r w:rsidR="004466D5">
        <w:rPr>
          <w:bCs/>
          <w:color w:val="292526"/>
        </w:rPr>
        <w:t xml:space="preserve"> </w:t>
      </w:r>
      <w:r w:rsidRPr="00CF5FBD">
        <w:rPr>
          <w:bCs/>
          <w:color w:val="292526"/>
        </w:rPr>
        <w:t>Writing the proposal for a qualitative research methodology project.</w:t>
      </w:r>
      <w:r w:rsidR="004466D5">
        <w:rPr>
          <w:bCs/>
          <w:color w:val="292526"/>
        </w:rPr>
        <w:t xml:space="preserve"> </w:t>
      </w:r>
      <w:r>
        <w:rPr>
          <w:color w:val="292526"/>
        </w:rPr>
        <w:t>Qualitative Health Research</w:t>
      </w:r>
      <w:r w:rsidRPr="00C65D8D">
        <w:rPr>
          <w:color w:val="292526"/>
        </w:rPr>
        <w:t>. 13: 6: 781-820.</w:t>
      </w:r>
    </w:p>
    <w:p w14:paraId="15285FC9" w14:textId="77777777" w:rsidR="008B7CEB" w:rsidRDefault="008B7CEB" w:rsidP="00A47F7B">
      <w:pPr>
        <w:rPr>
          <w:b/>
        </w:rPr>
      </w:pPr>
    </w:p>
    <w:p w14:paraId="524EA02A" w14:textId="4098A055" w:rsidR="00E3508B" w:rsidRDefault="001C5572" w:rsidP="00A47F7B">
      <w:r>
        <w:rPr>
          <w:b/>
          <w:noProof/>
        </w:rPr>
        <w:pict w14:anchorId="0FE0F398">
          <v:rect id="_x0000_i1028" alt="" style="width:468pt;height:.05pt;mso-width-percent:0;mso-height-percent:0;mso-width-percent:0;mso-height-percent:0" o:hralign="center" o:hrstd="t" o:hr="t" fillcolor="#a0a0a0" stroked="f"/>
        </w:pict>
      </w:r>
    </w:p>
    <w:p w14:paraId="68235608" w14:textId="11630B08" w:rsidR="00047091" w:rsidRPr="00C65D8D" w:rsidRDefault="00047091" w:rsidP="00047091">
      <w:pPr>
        <w:pStyle w:val="Heading2"/>
        <w:keepNext/>
        <w:keepLines/>
        <w:rPr>
          <w:rFonts w:ascii="Times New Roman" w:hAnsi="Times New Roman" w:cs="Times New Roman"/>
          <w:i w:val="0"/>
          <w:sz w:val="24"/>
          <w:szCs w:val="24"/>
        </w:rPr>
      </w:pPr>
      <w:bookmarkStart w:id="33" w:name="_Toc9512546"/>
      <w:r w:rsidRPr="00D72243">
        <w:rPr>
          <w:rFonts w:ascii="Times New Roman" w:hAnsi="Times New Roman" w:cs="Times New Roman"/>
          <w:i w:val="0"/>
          <w:sz w:val="24"/>
          <w:szCs w:val="24"/>
        </w:rPr>
        <w:t>Session 8: Sample Size Exercise</w:t>
      </w:r>
      <w:bookmarkEnd w:id="33"/>
    </w:p>
    <w:p w14:paraId="0DCEBEF2" w14:textId="77777777" w:rsidR="00047091" w:rsidRPr="00C65D8D" w:rsidRDefault="00047091" w:rsidP="00047091">
      <w:pPr>
        <w:keepNext/>
        <w:keepLines/>
      </w:pPr>
    </w:p>
    <w:p w14:paraId="4F7FF1C6" w14:textId="77777777" w:rsidR="00047091" w:rsidRPr="00C65D8D" w:rsidRDefault="00047091" w:rsidP="00047091">
      <w:pPr>
        <w:keepNext/>
        <w:keepLines/>
        <w:rPr>
          <w:b/>
          <w:u w:val="single"/>
        </w:rPr>
      </w:pPr>
      <w:r w:rsidRPr="00C65D8D">
        <w:rPr>
          <w:b/>
          <w:u w:val="single"/>
        </w:rPr>
        <w:t>Learning Objectives:</w:t>
      </w:r>
    </w:p>
    <w:p w14:paraId="7A6B2B0B" w14:textId="77777777" w:rsidR="00047091" w:rsidRPr="00C65D8D" w:rsidRDefault="00047091" w:rsidP="00047091">
      <w:pPr>
        <w:keepNext/>
        <w:keepLines/>
        <w:rPr>
          <w:u w:val="single"/>
        </w:rPr>
      </w:pPr>
    </w:p>
    <w:p w14:paraId="7C5F3755" w14:textId="67F5FB48" w:rsidR="00047091" w:rsidRPr="00C65D8D" w:rsidRDefault="00894ECA" w:rsidP="00047091">
      <w:pPr>
        <w:pStyle w:val="ListParagraph"/>
        <w:keepNext/>
        <w:keepLines/>
        <w:numPr>
          <w:ilvl w:val="0"/>
          <w:numId w:val="34"/>
        </w:numPr>
        <w:ind w:left="360"/>
        <w:rPr>
          <w:rFonts w:ascii="Times New Roman" w:hAnsi="Times New Roman"/>
          <w:sz w:val="24"/>
          <w:szCs w:val="24"/>
        </w:rPr>
      </w:pPr>
      <w:r>
        <w:rPr>
          <w:rFonts w:ascii="Times New Roman" w:hAnsi="Times New Roman"/>
          <w:sz w:val="24"/>
          <w:szCs w:val="24"/>
        </w:rPr>
        <w:t>Explain why appropriate sample size/power calculations are important in the appropriate design of epidemiologic studies.</w:t>
      </w:r>
    </w:p>
    <w:p w14:paraId="55F7C161" w14:textId="6FCD9807" w:rsidR="00894ECA" w:rsidRDefault="00894ECA" w:rsidP="00047091">
      <w:pPr>
        <w:pStyle w:val="ListParagraph"/>
        <w:keepNext/>
        <w:keepLines/>
        <w:numPr>
          <w:ilvl w:val="0"/>
          <w:numId w:val="34"/>
        </w:numPr>
        <w:ind w:left="360"/>
        <w:rPr>
          <w:rFonts w:ascii="Times New Roman" w:hAnsi="Times New Roman"/>
          <w:sz w:val="24"/>
          <w:szCs w:val="24"/>
        </w:rPr>
      </w:pPr>
      <w:r>
        <w:rPr>
          <w:rFonts w:ascii="Times New Roman" w:hAnsi="Times New Roman"/>
          <w:sz w:val="24"/>
          <w:szCs w:val="24"/>
        </w:rPr>
        <w:t>Define elements required to conduct a sample size/power calculation.</w:t>
      </w:r>
    </w:p>
    <w:p w14:paraId="6BDABF46" w14:textId="26FE4A4C" w:rsidR="00047091" w:rsidRPr="00C65D8D" w:rsidRDefault="00894ECA" w:rsidP="00047091">
      <w:pPr>
        <w:pStyle w:val="ListParagraph"/>
        <w:keepNext/>
        <w:keepLines/>
        <w:numPr>
          <w:ilvl w:val="0"/>
          <w:numId w:val="34"/>
        </w:numPr>
        <w:ind w:left="360"/>
        <w:rPr>
          <w:rFonts w:ascii="Times New Roman" w:hAnsi="Times New Roman"/>
          <w:sz w:val="24"/>
          <w:szCs w:val="24"/>
        </w:rPr>
      </w:pPr>
      <w:r>
        <w:rPr>
          <w:rFonts w:ascii="Times New Roman" w:hAnsi="Times New Roman"/>
          <w:sz w:val="24"/>
          <w:szCs w:val="24"/>
        </w:rPr>
        <w:t xml:space="preserve">Identify the appropriate effect measure to be used in a sample size/power calculation. </w:t>
      </w:r>
    </w:p>
    <w:p w14:paraId="41E8C2F6" w14:textId="40564707" w:rsidR="00047091" w:rsidRPr="00C65D8D" w:rsidRDefault="00894ECA" w:rsidP="00047091">
      <w:pPr>
        <w:pStyle w:val="ListParagraph"/>
        <w:keepNext/>
        <w:keepLines/>
        <w:numPr>
          <w:ilvl w:val="0"/>
          <w:numId w:val="34"/>
        </w:numPr>
        <w:ind w:left="360"/>
        <w:rPr>
          <w:rFonts w:ascii="Times New Roman" w:hAnsi="Times New Roman"/>
          <w:sz w:val="24"/>
          <w:szCs w:val="24"/>
        </w:rPr>
      </w:pPr>
      <w:r>
        <w:rPr>
          <w:rFonts w:ascii="Times New Roman" w:hAnsi="Times New Roman"/>
          <w:sz w:val="24"/>
          <w:szCs w:val="24"/>
        </w:rPr>
        <w:t>Explain how to choose an effect size to use in a sample size/power calculation.</w:t>
      </w:r>
    </w:p>
    <w:p w14:paraId="198C2BD0" w14:textId="57EAEC0D" w:rsidR="00047091" w:rsidRPr="00C65D8D" w:rsidRDefault="00894ECA" w:rsidP="00047091">
      <w:pPr>
        <w:pStyle w:val="ListParagraph"/>
        <w:keepNext/>
        <w:keepLines/>
        <w:numPr>
          <w:ilvl w:val="0"/>
          <w:numId w:val="34"/>
        </w:numPr>
        <w:ind w:left="360"/>
        <w:rPr>
          <w:rFonts w:ascii="Times New Roman" w:hAnsi="Times New Roman"/>
          <w:sz w:val="24"/>
          <w:szCs w:val="24"/>
        </w:rPr>
      </w:pPr>
      <w:r>
        <w:rPr>
          <w:rFonts w:ascii="Times New Roman" w:hAnsi="Times New Roman"/>
          <w:sz w:val="24"/>
          <w:szCs w:val="24"/>
        </w:rPr>
        <w:t xml:space="preserve">Conduct a sample size and power calculation for the comparison of a continuous and binary outcome between two groups and write an appropriate sample size/power justification appropriate for a research proposal. </w:t>
      </w:r>
    </w:p>
    <w:p w14:paraId="3179993D" w14:textId="77777777" w:rsidR="00047091" w:rsidRPr="00C65D8D" w:rsidRDefault="00047091" w:rsidP="00047091">
      <w:pPr>
        <w:keepNext/>
        <w:keepLines/>
        <w:rPr>
          <w:u w:val="single"/>
        </w:rPr>
      </w:pPr>
    </w:p>
    <w:p w14:paraId="20F8885D" w14:textId="77777777" w:rsidR="00047091" w:rsidRPr="00C65D8D" w:rsidRDefault="00047091" w:rsidP="00047091">
      <w:pPr>
        <w:keepNext/>
        <w:keepLines/>
        <w:rPr>
          <w:u w:val="single"/>
        </w:rPr>
      </w:pPr>
      <w:r w:rsidRPr="00C65D8D">
        <w:rPr>
          <w:b/>
          <w:u w:val="single"/>
        </w:rPr>
        <w:t>Readings:</w:t>
      </w:r>
      <w:r w:rsidRPr="00C65D8D">
        <w:rPr>
          <w:u w:val="single"/>
        </w:rPr>
        <w:t xml:space="preserve"> </w:t>
      </w:r>
    </w:p>
    <w:p w14:paraId="79940B08" w14:textId="77777777" w:rsidR="00047091" w:rsidRPr="00C65D8D" w:rsidRDefault="00047091" w:rsidP="00047091">
      <w:pPr>
        <w:keepNext/>
        <w:keepLines/>
        <w:rPr>
          <w:u w:val="single"/>
        </w:rPr>
      </w:pPr>
    </w:p>
    <w:p w14:paraId="028B9DE3" w14:textId="11B1A345" w:rsidR="00047091" w:rsidRDefault="00894ECA" w:rsidP="006E6536">
      <w:pPr>
        <w:keepNext/>
        <w:keepLines/>
      </w:pPr>
      <w:r w:rsidRPr="00894ECA">
        <w:t xml:space="preserve">Moher D, </w:t>
      </w:r>
      <w:proofErr w:type="spellStart"/>
      <w:r w:rsidRPr="00894ECA">
        <w:t>Dulberg</w:t>
      </w:r>
      <w:proofErr w:type="spellEnd"/>
      <w:r w:rsidRPr="00894ECA">
        <w:t xml:space="preserve"> CS, Wells GA. Statistical power, sample size, and their reporting in randomized controlled trials. </w:t>
      </w:r>
      <w:r>
        <w:t xml:space="preserve">JAMA. </w:t>
      </w:r>
      <w:proofErr w:type="gramStart"/>
      <w:r>
        <w:t>1994;272:122</w:t>
      </w:r>
      <w:proofErr w:type="gramEnd"/>
      <w:r>
        <w:t>–124.</w:t>
      </w:r>
    </w:p>
    <w:p w14:paraId="520AEE48" w14:textId="77777777" w:rsidR="00894ECA" w:rsidRDefault="00894ECA" w:rsidP="00047091">
      <w:pPr>
        <w:keepNext/>
        <w:keepLines/>
      </w:pPr>
    </w:p>
    <w:p w14:paraId="35199C05" w14:textId="3C4F96AE" w:rsidR="00963AAA" w:rsidRDefault="00894ECA" w:rsidP="00A47F7B">
      <w:r>
        <w:t xml:space="preserve">Whitley E, Ball J. Statistics review 4: Sample size calculations </w:t>
      </w:r>
      <w:proofErr w:type="spellStart"/>
      <w:r>
        <w:t>Crit</w:t>
      </w:r>
      <w:proofErr w:type="spellEnd"/>
      <w:r>
        <w:t xml:space="preserve"> Care. 2002; 6(4): 335–341.</w:t>
      </w:r>
    </w:p>
    <w:p w14:paraId="1FAC4528" w14:textId="1538FFDB" w:rsidR="00D628CF" w:rsidRDefault="00D628CF">
      <w:r>
        <w:br w:type="page"/>
      </w:r>
    </w:p>
    <w:p w14:paraId="3CB6D34B" w14:textId="71A4EBD0" w:rsidR="00E3508B" w:rsidRDefault="001C5572" w:rsidP="00A47F7B">
      <w:r>
        <w:rPr>
          <w:b/>
          <w:noProof/>
        </w:rPr>
        <w:lastRenderedPageBreak/>
        <w:pict w14:anchorId="486F9F34">
          <v:rect id="_x0000_i1027" alt="" style="width:468pt;height:.05pt;mso-width-percent:0;mso-height-percent:0;mso-width-percent:0;mso-height-percent:0" o:hralign="center" o:hrstd="t" o:hr="t" fillcolor="#a0a0a0" stroked="f"/>
        </w:pict>
      </w:r>
    </w:p>
    <w:p w14:paraId="639559FA" w14:textId="1F2E50D6" w:rsidR="00047091" w:rsidRPr="00C65D8D" w:rsidRDefault="00047091" w:rsidP="00047091">
      <w:pPr>
        <w:pStyle w:val="Heading2"/>
        <w:keepNext/>
        <w:keepLines/>
        <w:rPr>
          <w:rFonts w:ascii="Times New Roman" w:hAnsi="Times New Roman" w:cs="Times New Roman"/>
          <w:i w:val="0"/>
          <w:sz w:val="24"/>
          <w:szCs w:val="24"/>
        </w:rPr>
      </w:pPr>
      <w:bookmarkStart w:id="34" w:name="_Toc501368790"/>
      <w:bookmarkStart w:id="35" w:name="_Toc9512547"/>
      <w:r w:rsidRPr="00C65D8D">
        <w:rPr>
          <w:rFonts w:ascii="Times New Roman" w:hAnsi="Times New Roman" w:cs="Times New Roman"/>
          <w:i w:val="0"/>
          <w:sz w:val="24"/>
          <w:szCs w:val="24"/>
        </w:rPr>
        <w:t xml:space="preserve">Session </w:t>
      </w:r>
      <w:r>
        <w:rPr>
          <w:rFonts w:ascii="Times New Roman" w:hAnsi="Times New Roman" w:cs="Times New Roman"/>
          <w:i w:val="0"/>
          <w:sz w:val="24"/>
          <w:szCs w:val="24"/>
        </w:rPr>
        <w:t>9</w:t>
      </w:r>
      <w:r w:rsidRPr="00C65D8D">
        <w:rPr>
          <w:rFonts w:ascii="Times New Roman" w:hAnsi="Times New Roman" w:cs="Times New Roman"/>
          <w:i w:val="0"/>
          <w:sz w:val="24"/>
          <w:szCs w:val="24"/>
        </w:rPr>
        <w:t xml:space="preserve">: Proposal Basics: </w:t>
      </w:r>
      <w:r w:rsidRPr="002740BA">
        <w:rPr>
          <w:rFonts w:ascii="Times New Roman" w:hAnsi="Times New Roman" w:cs="Times New Roman"/>
          <w:i w:val="0"/>
          <w:sz w:val="24"/>
          <w:szCs w:val="24"/>
        </w:rPr>
        <w:t>Supporting Materials and Career Development Awards</w:t>
      </w:r>
      <w:bookmarkEnd w:id="34"/>
      <w:bookmarkEnd w:id="35"/>
    </w:p>
    <w:p w14:paraId="4EB25127" w14:textId="77777777" w:rsidR="00047091" w:rsidRPr="00C65D8D" w:rsidRDefault="00047091" w:rsidP="00047091">
      <w:pPr>
        <w:keepNext/>
        <w:keepLines/>
      </w:pPr>
    </w:p>
    <w:p w14:paraId="29E01B69" w14:textId="77777777" w:rsidR="00047091" w:rsidRPr="00C65D8D" w:rsidRDefault="00047091" w:rsidP="00047091">
      <w:pPr>
        <w:keepNext/>
        <w:keepLines/>
        <w:rPr>
          <w:b/>
          <w:u w:val="single"/>
        </w:rPr>
      </w:pPr>
      <w:r w:rsidRPr="00C65D8D">
        <w:rPr>
          <w:b/>
          <w:u w:val="single"/>
        </w:rPr>
        <w:t>Learning Objectives:</w:t>
      </w:r>
    </w:p>
    <w:p w14:paraId="1588679C" w14:textId="77777777" w:rsidR="00047091" w:rsidRPr="00C65D8D" w:rsidRDefault="00047091" w:rsidP="00047091">
      <w:pPr>
        <w:keepNext/>
        <w:keepLines/>
        <w:rPr>
          <w:u w:val="single"/>
        </w:rPr>
      </w:pPr>
    </w:p>
    <w:p w14:paraId="2CFB84B2" w14:textId="77777777" w:rsidR="00047091" w:rsidRPr="00C65D8D" w:rsidRDefault="00047091" w:rsidP="00047091">
      <w:pPr>
        <w:pStyle w:val="ListParagraph"/>
        <w:keepNext/>
        <w:keepLines/>
        <w:numPr>
          <w:ilvl w:val="0"/>
          <w:numId w:val="9"/>
        </w:numPr>
        <w:ind w:left="360"/>
        <w:rPr>
          <w:rFonts w:ascii="Times New Roman" w:hAnsi="Times New Roman"/>
          <w:sz w:val="24"/>
          <w:szCs w:val="24"/>
        </w:rPr>
      </w:pPr>
      <w:r w:rsidRPr="00C65D8D">
        <w:rPr>
          <w:rFonts w:ascii="Times New Roman" w:hAnsi="Times New Roman"/>
          <w:sz w:val="24"/>
          <w:szCs w:val="24"/>
        </w:rPr>
        <w:t>Identify supplemental components of grant proposals</w:t>
      </w:r>
    </w:p>
    <w:p w14:paraId="481E5CE8" w14:textId="77777777" w:rsidR="00047091" w:rsidRPr="00C65D8D" w:rsidRDefault="00047091" w:rsidP="00047091">
      <w:pPr>
        <w:pStyle w:val="ListParagraph"/>
        <w:keepNext/>
        <w:keepLines/>
        <w:numPr>
          <w:ilvl w:val="0"/>
          <w:numId w:val="9"/>
        </w:numPr>
        <w:ind w:left="360"/>
        <w:rPr>
          <w:rFonts w:ascii="Times New Roman" w:hAnsi="Times New Roman"/>
          <w:sz w:val="24"/>
          <w:szCs w:val="24"/>
        </w:rPr>
      </w:pPr>
      <w:r w:rsidRPr="00C65D8D">
        <w:rPr>
          <w:rFonts w:ascii="Times New Roman" w:hAnsi="Times New Roman"/>
          <w:sz w:val="24"/>
          <w:szCs w:val="24"/>
        </w:rPr>
        <w:t>Recognize time-sensitive elements of proposals and describe work-planning strategies to meet submission deadlines</w:t>
      </w:r>
    </w:p>
    <w:p w14:paraId="4FDF0B9E" w14:textId="77777777" w:rsidR="00047091" w:rsidRPr="00C65D8D" w:rsidRDefault="00047091" w:rsidP="00047091">
      <w:pPr>
        <w:pStyle w:val="ListParagraph"/>
        <w:keepNext/>
        <w:keepLines/>
        <w:numPr>
          <w:ilvl w:val="0"/>
          <w:numId w:val="9"/>
        </w:numPr>
        <w:ind w:left="360"/>
        <w:rPr>
          <w:rFonts w:ascii="Times New Roman" w:hAnsi="Times New Roman"/>
          <w:sz w:val="24"/>
          <w:szCs w:val="24"/>
        </w:rPr>
      </w:pPr>
      <w:r w:rsidRPr="00C65D8D">
        <w:rPr>
          <w:rFonts w:ascii="Times New Roman" w:hAnsi="Times New Roman"/>
          <w:sz w:val="24"/>
          <w:szCs w:val="24"/>
        </w:rPr>
        <w:t>Explain how each piece of supporting material complements the research portion of the proposal.</w:t>
      </w:r>
    </w:p>
    <w:p w14:paraId="3ACD9659" w14:textId="77777777" w:rsidR="00047091" w:rsidRPr="00C65D8D" w:rsidRDefault="00047091" w:rsidP="00047091">
      <w:pPr>
        <w:pStyle w:val="ListParagraph"/>
        <w:keepNext/>
        <w:keepLines/>
        <w:numPr>
          <w:ilvl w:val="0"/>
          <w:numId w:val="9"/>
        </w:numPr>
        <w:ind w:left="360"/>
        <w:rPr>
          <w:rFonts w:ascii="Times New Roman" w:hAnsi="Times New Roman"/>
          <w:sz w:val="24"/>
          <w:szCs w:val="24"/>
        </w:rPr>
      </w:pPr>
      <w:r w:rsidRPr="00C65D8D">
        <w:rPr>
          <w:rFonts w:ascii="Times New Roman" w:hAnsi="Times New Roman"/>
          <w:sz w:val="24"/>
          <w:szCs w:val="24"/>
        </w:rPr>
        <w:t>Describe the characteristics of a strong letter of support.</w:t>
      </w:r>
    </w:p>
    <w:p w14:paraId="7C0DA806" w14:textId="77777777" w:rsidR="00047091" w:rsidRPr="00C65D8D" w:rsidRDefault="00047091" w:rsidP="00047091">
      <w:pPr>
        <w:pStyle w:val="ListParagraph"/>
        <w:keepNext/>
        <w:keepLines/>
        <w:numPr>
          <w:ilvl w:val="0"/>
          <w:numId w:val="9"/>
        </w:numPr>
        <w:ind w:left="360"/>
        <w:rPr>
          <w:rFonts w:ascii="Times New Roman" w:hAnsi="Times New Roman"/>
          <w:sz w:val="24"/>
          <w:szCs w:val="24"/>
        </w:rPr>
      </w:pPr>
      <w:r w:rsidRPr="00C65D8D">
        <w:rPr>
          <w:rFonts w:ascii="Times New Roman" w:hAnsi="Times New Roman"/>
          <w:sz w:val="24"/>
          <w:szCs w:val="24"/>
        </w:rPr>
        <w:t>Outline the information that should be included in the “resources” section and how it is used by reviewers to evaluate your proposal.</w:t>
      </w:r>
    </w:p>
    <w:p w14:paraId="32F3EA43" w14:textId="77777777" w:rsidR="00047091" w:rsidRPr="00C65D8D" w:rsidRDefault="00047091" w:rsidP="00047091">
      <w:pPr>
        <w:keepNext/>
        <w:keepLines/>
        <w:rPr>
          <w:b/>
          <w:u w:val="single"/>
        </w:rPr>
      </w:pPr>
      <w:r w:rsidRPr="00C65D8D">
        <w:rPr>
          <w:b/>
          <w:u w:val="single"/>
        </w:rPr>
        <w:t>Readings:</w:t>
      </w:r>
    </w:p>
    <w:p w14:paraId="526EDE63" w14:textId="77777777" w:rsidR="00047091" w:rsidRPr="00C65D8D" w:rsidRDefault="00047091" w:rsidP="00047091">
      <w:pPr>
        <w:keepNext/>
        <w:keepLines/>
        <w:rPr>
          <w:u w:val="single"/>
        </w:rPr>
      </w:pPr>
    </w:p>
    <w:p w14:paraId="025651D6" w14:textId="6770B537" w:rsidR="00047091" w:rsidRDefault="00047091" w:rsidP="00047091">
      <w:pPr>
        <w:keepNext/>
        <w:keepLines/>
      </w:pPr>
      <w:r w:rsidRPr="00C65D8D">
        <w:t xml:space="preserve">Review the letters, </w:t>
      </w:r>
      <w:proofErr w:type="spellStart"/>
      <w:r w:rsidRPr="00C65D8D">
        <w:t>biosketches</w:t>
      </w:r>
      <w:proofErr w:type="spellEnd"/>
      <w:r w:rsidRPr="00C65D8D">
        <w:t xml:space="preserve"> (especially the first paragraph), resources, and human </w:t>
      </w:r>
      <w:proofErr w:type="gramStart"/>
      <w:r w:rsidRPr="00C65D8D">
        <w:t>subjects</w:t>
      </w:r>
      <w:proofErr w:type="gramEnd"/>
      <w:r w:rsidRPr="00C65D8D">
        <w:t xml:space="preserve"> sections of the complete grant provided.</w:t>
      </w:r>
    </w:p>
    <w:p w14:paraId="69E4E1CF" w14:textId="60693318" w:rsidR="008B7CEB" w:rsidRDefault="008B7CEB" w:rsidP="00047091">
      <w:pPr>
        <w:keepNext/>
        <w:keepLines/>
      </w:pPr>
    </w:p>
    <w:p w14:paraId="5CBAB48F" w14:textId="40FE3ACB" w:rsidR="00E3508B" w:rsidRDefault="00E3508B" w:rsidP="00A47F7B"/>
    <w:p w14:paraId="6899F2E3" w14:textId="1D1D6EB3" w:rsidR="00E3508B" w:rsidRDefault="001C5572" w:rsidP="00A47F7B">
      <w:r>
        <w:rPr>
          <w:b/>
          <w:noProof/>
        </w:rPr>
        <w:pict w14:anchorId="457056BC">
          <v:rect id="_x0000_i1026" alt="" style="width:468pt;height:.05pt;mso-width-percent:0;mso-height-percent:0;mso-width-percent:0;mso-height-percent:0" o:hralign="center" o:hrstd="t" o:hr="t" fillcolor="#a0a0a0" stroked="f"/>
        </w:pict>
      </w:r>
    </w:p>
    <w:p w14:paraId="02E159CB" w14:textId="77777777" w:rsidR="00963AAA" w:rsidRPr="00C65D8D" w:rsidRDefault="00963AAA" w:rsidP="00963AAA">
      <w:pPr>
        <w:pStyle w:val="Heading2"/>
        <w:keepNext/>
        <w:keepLines/>
        <w:rPr>
          <w:rFonts w:ascii="Times New Roman" w:hAnsi="Times New Roman" w:cs="Times New Roman"/>
          <w:i w:val="0"/>
          <w:sz w:val="24"/>
          <w:szCs w:val="24"/>
        </w:rPr>
      </w:pPr>
      <w:bookmarkStart w:id="36" w:name="_Toc9512548"/>
      <w:r w:rsidRPr="00C65D8D">
        <w:rPr>
          <w:rFonts w:ascii="Times New Roman" w:hAnsi="Times New Roman" w:cs="Times New Roman"/>
          <w:i w:val="0"/>
          <w:sz w:val="24"/>
          <w:szCs w:val="24"/>
        </w:rPr>
        <w:t xml:space="preserve">Session </w:t>
      </w:r>
      <w:r>
        <w:rPr>
          <w:rFonts w:ascii="Times New Roman" w:hAnsi="Times New Roman" w:cs="Times New Roman"/>
          <w:i w:val="0"/>
          <w:sz w:val="24"/>
          <w:szCs w:val="24"/>
        </w:rPr>
        <w:t>10</w:t>
      </w:r>
      <w:r w:rsidRPr="00C65D8D">
        <w:rPr>
          <w:rFonts w:ascii="Times New Roman" w:hAnsi="Times New Roman" w:cs="Times New Roman"/>
          <w:i w:val="0"/>
          <w:sz w:val="24"/>
          <w:szCs w:val="24"/>
        </w:rPr>
        <w:t xml:space="preserve">: </w:t>
      </w:r>
      <w:r>
        <w:rPr>
          <w:rFonts w:ascii="Times New Roman" w:hAnsi="Times New Roman" w:cs="Times New Roman"/>
          <w:i w:val="0"/>
          <w:sz w:val="24"/>
          <w:szCs w:val="24"/>
        </w:rPr>
        <w:t xml:space="preserve">NIH </w:t>
      </w:r>
      <w:r w:rsidRPr="00C65D8D">
        <w:rPr>
          <w:rFonts w:ascii="Times New Roman" w:hAnsi="Times New Roman" w:cs="Times New Roman"/>
          <w:i w:val="0"/>
          <w:sz w:val="24"/>
          <w:szCs w:val="24"/>
        </w:rPr>
        <w:t>Peer Review Process</w:t>
      </w:r>
      <w:bookmarkEnd w:id="36"/>
    </w:p>
    <w:p w14:paraId="679350AD" w14:textId="77777777" w:rsidR="00963AAA" w:rsidRPr="00C65D8D" w:rsidRDefault="00963AAA" w:rsidP="00963AAA">
      <w:pPr>
        <w:keepNext/>
        <w:keepLines/>
      </w:pPr>
    </w:p>
    <w:p w14:paraId="198ADB69" w14:textId="77777777" w:rsidR="00963AAA" w:rsidRPr="00C65D8D" w:rsidRDefault="00963AAA" w:rsidP="00963AAA">
      <w:pPr>
        <w:keepNext/>
        <w:keepLines/>
        <w:rPr>
          <w:b/>
          <w:u w:val="single"/>
        </w:rPr>
      </w:pPr>
      <w:r w:rsidRPr="00C65D8D">
        <w:rPr>
          <w:b/>
          <w:u w:val="single"/>
        </w:rPr>
        <w:t>Learning Objectives:</w:t>
      </w:r>
    </w:p>
    <w:p w14:paraId="7F100775" w14:textId="77777777" w:rsidR="00963AAA" w:rsidRPr="00C65D8D" w:rsidRDefault="00963AAA" w:rsidP="00963AAA">
      <w:pPr>
        <w:keepNext/>
        <w:keepLines/>
        <w:rPr>
          <w:u w:val="single"/>
        </w:rPr>
      </w:pPr>
    </w:p>
    <w:p w14:paraId="24FB1C2D" w14:textId="77777777" w:rsidR="00963AAA" w:rsidRPr="00C65D8D" w:rsidRDefault="00963AAA" w:rsidP="00963AAA">
      <w:pPr>
        <w:pStyle w:val="ListParagraph"/>
        <w:keepNext/>
        <w:keepLines/>
        <w:numPr>
          <w:ilvl w:val="0"/>
          <w:numId w:val="6"/>
        </w:numPr>
        <w:rPr>
          <w:rFonts w:ascii="Times New Roman" w:hAnsi="Times New Roman"/>
          <w:bCs/>
          <w:sz w:val="24"/>
          <w:szCs w:val="24"/>
        </w:rPr>
      </w:pPr>
      <w:r w:rsidRPr="00C65D8D">
        <w:rPr>
          <w:rFonts w:ascii="Times New Roman" w:hAnsi="Times New Roman"/>
          <w:bCs/>
          <w:sz w:val="24"/>
          <w:szCs w:val="24"/>
        </w:rPr>
        <w:t>Describe the process of review that many peer-reviewed institutions employ</w:t>
      </w:r>
    </w:p>
    <w:p w14:paraId="5074A9D0" w14:textId="77777777" w:rsidR="00963AAA" w:rsidRPr="00C65D8D" w:rsidRDefault="00963AAA" w:rsidP="00963AAA">
      <w:pPr>
        <w:pStyle w:val="ListParagraph"/>
        <w:keepNext/>
        <w:keepLines/>
        <w:numPr>
          <w:ilvl w:val="0"/>
          <w:numId w:val="6"/>
        </w:numPr>
        <w:rPr>
          <w:rFonts w:ascii="Times New Roman" w:hAnsi="Times New Roman"/>
          <w:bCs/>
          <w:sz w:val="24"/>
          <w:szCs w:val="24"/>
        </w:rPr>
      </w:pPr>
      <w:r w:rsidRPr="00C65D8D">
        <w:rPr>
          <w:rFonts w:ascii="Times New Roman" w:hAnsi="Times New Roman"/>
          <w:bCs/>
          <w:sz w:val="24"/>
          <w:szCs w:val="24"/>
        </w:rPr>
        <w:t>Understand the “scoring rubric” by which grants are scored</w:t>
      </w:r>
    </w:p>
    <w:p w14:paraId="26A364A2" w14:textId="77777777" w:rsidR="00963AAA" w:rsidRPr="00C65D8D" w:rsidRDefault="00963AAA" w:rsidP="00963AAA">
      <w:pPr>
        <w:keepNext/>
        <w:keepLines/>
        <w:rPr>
          <w:u w:val="single"/>
        </w:rPr>
      </w:pPr>
    </w:p>
    <w:p w14:paraId="65586D0C" w14:textId="77777777" w:rsidR="00963AAA" w:rsidRPr="00C65D8D" w:rsidRDefault="00963AAA" w:rsidP="00963AAA">
      <w:pPr>
        <w:keepNext/>
        <w:keepLines/>
        <w:rPr>
          <w:u w:val="single"/>
        </w:rPr>
      </w:pPr>
      <w:r w:rsidRPr="00C65D8D">
        <w:rPr>
          <w:b/>
          <w:u w:val="single"/>
        </w:rPr>
        <w:t>Readings:</w:t>
      </w:r>
    </w:p>
    <w:p w14:paraId="0C5C492B" w14:textId="77777777" w:rsidR="00963AAA" w:rsidRPr="00C65D8D" w:rsidRDefault="00963AAA" w:rsidP="00963AAA">
      <w:pPr>
        <w:keepNext/>
        <w:keepLines/>
        <w:rPr>
          <w:u w:val="single"/>
        </w:rPr>
      </w:pPr>
    </w:p>
    <w:p w14:paraId="6D04ED1D" w14:textId="30105ED3" w:rsidR="00963AAA" w:rsidRDefault="00963AAA" w:rsidP="00D628CF">
      <w:pPr>
        <w:pStyle w:val="ListParagraph"/>
        <w:keepNext/>
        <w:keepLines/>
        <w:ind w:left="0"/>
        <w:rPr>
          <w:b/>
        </w:rPr>
      </w:pPr>
      <w:proofErr w:type="spellStart"/>
      <w:r w:rsidRPr="00EE2E19">
        <w:rPr>
          <w:rFonts w:ascii="Times New Roman" w:hAnsi="Times New Roman"/>
          <w:bCs/>
          <w:sz w:val="24"/>
          <w:szCs w:val="24"/>
          <w:lang w:val="fr-FR"/>
        </w:rPr>
        <w:t>Benos</w:t>
      </w:r>
      <w:proofErr w:type="spellEnd"/>
      <w:r w:rsidRPr="00EE2E19">
        <w:rPr>
          <w:rFonts w:ascii="Times New Roman" w:hAnsi="Times New Roman"/>
          <w:bCs/>
          <w:sz w:val="24"/>
          <w:szCs w:val="24"/>
          <w:lang w:val="fr-FR"/>
        </w:rPr>
        <w:t xml:space="preserve"> DJ, </w:t>
      </w:r>
      <w:proofErr w:type="spellStart"/>
      <w:r w:rsidRPr="00EE2E19">
        <w:rPr>
          <w:rFonts w:ascii="Times New Roman" w:hAnsi="Times New Roman"/>
          <w:bCs/>
          <w:sz w:val="24"/>
          <w:szCs w:val="24"/>
          <w:lang w:val="fr-FR"/>
        </w:rPr>
        <w:t>Bashari</w:t>
      </w:r>
      <w:proofErr w:type="spellEnd"/>
      <w:r w:rsidRPr="00EE2E19">
        <w:rPr>
          <w:rFonts w:ascii="Times New Roman" w:hAnsi="Times New Roman"/>
          <w:bCs/>
          <w:sz w:val="24"/>
          <w:szCs w:val="24"/>
          <w:lang w:val="fr-FR"/>
        </w:rPr>
        <w:t xml:space="preserve"> E, Chaves JM, et al.</w:t>
      </w:r>
      <w:r w:rsidRPr="00EE2E19">
        <w:rPr>
          <w:rFonts w:ascii="Times New Roman" w:hAnsi="Times New Roman"/>
          <w:b/>
          <w:bCs/>
          <w:sz w:val="24"/>
          <w:szCs w:val="24"/>
          <w:lang w:val="fr-FR"/>
        </w:rPr>
        <w:t xml:space="preserve"> </w:t>
      </w:r>
      <w:r>
        <w:rPr>
          <w:rFonts w:ascii="Times New Roman" w:hAnsi="Times New Roman"/>
          <w:bCs/>
          <w:sz w:val="24"/>
          <w:szCs w:val="24"/>
        </w:rPr>
        <w:t xml:space="preserve">(2007). </w:t>
      </w:r>
      <w:r w:rsidRPr="00C65D8D">
        <w:rPr>
          <w:rFonts w:ascii="Times New Roman" w:hAnsi="Times New Roman"/>
          <w:bCs/>
          <w:sz w:val="24"/>
          <w:szCs w:val="24"/>
        </w:rPr>
        <w:t>The ups and downs of peer review.</w:t>
      </w:r>
      <w:r w:rsidR="004466D5">
        <w:rPr>
          <w:rFonts w:ascii="Times New Roman" w:hAnsi="Times New Roman"/>
          <w:bCs/>
          <w:sz w:val="24"/>
          <w:szCs w:val="24"/>
        </w:rPr>
        <w:t xml:space="preserve"> </w:t>
      </w:r>
      <w:r w:rsidRPr="00C65D8D">
        <w:rPr>
          <w:rFonts w:ascii="Times New Roman" w:hAnsi="Times New Roman"/>
          <w:iCs/>
          <w:sz w:val="24"/>
          <w:szCs w:val="24"/>
        </w:rPr>
        <w:t>Advances in Physiology Education</w:t>
      </w:r>
      <w:r>
        <w:rPr>
          <w:rFonts w:ascii="Times New Roman" w:hAnsi="Times New Roman"/>
          <w:iCs/>
          <w:sz w:val="24"/>
          <w:szCs w:val="24"/>
        </w:rPr>
        <w:t>.</w:t>
      </w:r>
      <w:r w:rsidR="004466D5">
        <w:rPr>
          <w:rFonts w:ascii="Times New Roman" w:hAnsi="Times New Roman"/>
          <w:iCs/>
          <w:sz w:val="24"/>
          <w:szCs w:val="24"/>
        </w:rPr>
        <w:t xml:space="preserve"> </w:t>
      </w:r>
      <w:r w:rsidRPr="00C65D8D">
        <w:rPr>
          <w:rFonts w:ascii="Times New Roman" w:hAnsi="Times New Roman"/>
          <w:sz w:val="24"/>
          <w:szCs w:val="24"/>
        </w:rPr>
        <w:t>31: 145-152.</w:t>
      </w:r>
    </w:p>
    <w:p w14:paraId="1F08E644" w14:textId="77777777" w:rsidR="00963AAA" w:rsidRDefault="00963AAA" w:rsidP="00A47F7B">
      <w:pPr>
        <w:rPr>
          <w:b/>
        </w:rPr>
      </w:pPr>
    </w:p>
    <w:p w14:paraId="1D260D0F" w14:textId="6B6E9F78" w:rsidR="00D628CF" w:rsidRDefault="00D628CF">
      <w:pPr>
        <w:rPr>
          <w:b/>
        </w:rPr>
      </w:pPr>
      <w:r>
        <w:rPr>
          <w:b/>
        </w:rPr>
        <w:br w:type="page"/>
      </w:r>
    </w:p>
    <w:p w14:paraId="185DC825" w14:textId="346EE3CD" w:rsidR="00047091" w:rsidRDefault="001C5572" w:rsidP="00A47F7B">
      <w:r>
        <w:rPr>
          <w:b/>
          <w:noProof/>
        </w:rPr>
        <w:lastRenderedPageBreak/>
        <w:pict w14:anchorId="6C97234B">
          <v:rect id="_x0000_i1025" alt="" style="width:468pt;height:.05pt;mso-width-percent:0;mso-height-percent:0;mso-width-percent:0;mso-height-percent:0" o:hralign="center" o:hrstd="t" o:hr="t" fillcolor="#a0a0a0" stroked="f"/>
        </w:pict>
      </w:r>
    </w:p>
    <w:p w14:paraId="6ADA031D" w14:textId="2C129E5E" w:rsidR="00047091" w:rsidRDefault="00047091" w:rsidP="00A47F7B"/>
    <w:p w14:paraId="311CE386" w14:textId="7D205C8E" w:rsidR="00047091" w:rsidRPr="00D13B80" w:rsidRDefault="00047091" w:rsidP="00047091">
      <w:pPr>
        <w:pStyle w:val="Heading2"/>
        <w:keepNext/>
        <w:keepLines/>
        <w:rPr>
          <w:rFonts w:ascii="Times New Roman" w:hAnsi="Times New Roman" w:cs="Times New Roman"/>
          <w:i w:val="0"/>
          <w:sz w:val="24"/>
          <w:szCs w:val="24"/>
          <w:lang w:val="fr-FR"/>
        </w:rPr>
      </w:pPr>
      <w:bookmarkStart w:id="37" w:name="_Toc501368792"/>
      <w:bookmarkStart w:id="38" w:name="_Toc9512549"/>
      <w:r w:rsidRPr="00D13B80">
        <w:rPr>
          <w:rFonts w:ascii="Times New Roman" w:hAnsi="Times New Roman" w:cs="Times New Roman"/>
          <w:i w:val="0"/>
          <w:sz w:val="24"/>
          <w:szCs w:val="24"/>
          <w:lang w:val="fr-FR"/>
        </w:rPr>
        <w:t xml:space="preserve">Session </w:t>
      </w:r>
      <w:r w:rsidR="00BB5F96" w:rsidRPr="00D13B80">
        <w:rPr>
          <w:rFonts w:ascii="Times New Roman" w:hAnsi="Times New Roman" w:cs="Times New Roman"/>
          <w:i w:val="0"/>
          <w:sz w:val="24"/>
          <w:szCs w:val="24"/>
          <w:lang w:val="fr-FR"/>
        </w:rPr>
        <w:t>11 :</w:t>
      </w:r>
      <w:r w:rsidRPr="00D13B80">
        <w:rPr>
          <w:rFonts w:ascii="Times New Roman" w:hAnsi="Times New Roman" w:cs="Times New Roman"/>
          <w:i w:val="0"/>
          <w:sz w:val="24"/>
          <w:szCs w:val="24"/>
          <w:lang w:val="fr-FR"/>
        </w:rPr>
        <w:t xml:space="preserve"> Expert Perspectives on Grant </w:t>
      </w:r>
      <w:proofErr w:type="spellStart"/>
      <w:r w:rsidRPr="00D13B80">
        <w:rPr>
          <w:rFonts w:ascii="Times New Roman" w:hAnsi="Times New Roman" w:cs="Times New Roman"/>
          <w:i w:val="0"/>
          <w:sz w:val="24"/>
          <w:szCs w:val="24"/>
          <w:lang w:val="fr-FR"/>
        </w:rPr>
        <w:t>Submission</w:t>
      </w:r>
      <w:bookmarkEnd w:id="37"/>
      <w:bookmarkEnd w:id="38"/>
      <w:proofErr w:type="spellEnd"/>
    </w:p>
    <w:p w14:paraId="16047B48" w14:textId="77777777" w:rsidR="00047091" w:rsidRPr="00EE2E19" w:rsidRDefault="00047091" w:rsidP="00047091">
      <w:pPr>
        <w:keepNext/>
        <w:keepLines/>
        <w:rPr>
          <w:lang w:val="fr-FR"/>
        </w:rPr>
      </w:pPr>
    </w:p>
    <w:p w14:paraId="44FA310E" w14:textId="77777777" w:rsidR="00047091" w:rsidRPr="00C65D8D" w:rsidRDefault="00047091" w:rsidP="00047091">
      <w:pPr>
        <w:keepNext/>
        <w:keepLines/>
        <w:rPr>
          <w:b/>
          <w:u w:val="single"/>
        </w:rPr>
      </w:pPr>
      <w:r w:rsidRPr="00C65D8D">
        <w:rPr>
          <w:b/>
          <w:u w:val="single"/>
        </w:rPr>
        <w:t>Learning Objectives:</w:t>
      </w:r>
    </w:p>
    <w:p w14:paraId="09CF0912" w14:textId="05D3ABFC" w:rsidR="00D628CF" w:rsidRPr="00D628CF" w:rsidRDefault="00D628CF" w:rsidP="00D628CF"/>
    <w:p w14:paraId="4613D9E3" w14:textId="77777777" w:rsidR="00D628CF" w:rsidRDefault="00D628CF" w:rsidP="00D628CF">
      <w:pPr>
        <w:pStyle w:val="ListParagraph"/>
        <w:keepNext/>
        <w:keepLines/>
        <w:numPr>
          <w:ilvl w:val="0"/>
          <w:numId w:val="31"/>
        </w:numPr>
        <w:rPr>
          <w:rFonts w:ascii="Times New Roman" w:hAnsi="Times New Roman"/>
          <w:bCs/>
          <w:sz w:val="24"/>
          <w:szCs w:val="24"/>
        </w:rPr>
      </w:pPr>
      <w:r w:rsidRPr="00D628CF">
        <w:rPr>
          <w:rFonts w:ascii="Times New Roman" w:hAnsi="Times New Roman"/>
          <w:sz w:val="24"/>
          <w:szCs w:val="24"/>
        </w:rPr>
        <w:t>Identify specific characteristics of a successful grant proposal</w:t>
      </w:r>
      <w:r w:rsidRPr="00D628CF">
        <w:rPr>
          <w:rFonts w:ascii="Times New Roman" w:hAnsi="Times New Roman"/>
          <w:bCs/>
          <w:sz w:val="24"/>
          <w:szCs w:val="24"/>
        </w:rPr>
        <w:t xml:space="preserve"> </w:t>
      </w:r>
    </w:p>
    <w:p w14:paraId="3F5EF4C5" w14:textId="09D18624" w:rsidR="00D628CF" w:rsidRDefault="00D628CF" w:rsidP="00D628CF">
      <w:pPr>
        <w:pStyle w:val="ListParagraph"/>
        <w:keepNext/>
        <w:keepLines/>
        <w:numPr>
          <w:ilvl w:val="0"/>
          <w:numId w:val="31"/>
        </w:numPr>
        <w:rPr>
          <w:rFonts w:ascii="Times New Roman" w:hAnsi="Times New Roman"/>
          <w:bCs/>
          <w:sz w:val="24"/>
          <w:szCs w:val="24"/>
        </w:rPr>
      </w:pPr>
      <w:r>
        <w:rPr>
          <w:rFonts w:ascii="Times New Roman" w:hAnsi="Times New Roman"/>
          <w:bCs/>
          <w:sz w:val="24"/>
          <w:szCs w:val="24"/>
        </w:rPr>
        <w:t>Provide examples of common pitfalls found in research proposals</w:t>
      </w:r>
    </w:p>
    <w:p w14:paraId="196BAA77" w14:textId="56E00FD4" w:rsidR="00047091" w:rsidRPr="00D628CF" w:rsidRDefault="00D628CF" w:rsidP="00D628CF">
      <w:pPr>
        <w:pStyle w:val="ListParagraph"/>
        <w:keepNext/>
        <w:keepLines/>
        <w:numPr>
          <w:ilvl w:val="0"/>
          <w:numId w:val="31"/>
        </w:numPr>
        <w:rPr>
          <w:rFonts w:ascii="Times New Roman" w:hAnsi="Times New Roman"/>
          <w:bCs/>
          <w:sz w:val="24"/>
          <w:szCs w:val="24"/>
        </w:rPr>
      </w:pPr>
      <w:r>
        <w:rPr>
          <w:rFonts w:ascii="Times New Roman" w:hAnsi="Times New Roman"/>
          <w:bCs/>
          <w:sz w:val="24"/>
          <w:szCs w:val="24"/>
        </w:rPr>
        <w:t>Gain an understanding of challenges faced by researchers from resource-limited settings in preparing successful research proposals and develop strategies to respond to these challenges</w:t>
      </w:r>
    </w:p>
    <w:p w14:paraId="52774D2E" w14:textId="77777777" w:rsidR="00047091" w:rsidRPr="00C65D8D" w:rsidRDefault="00047091" w:rsidP="00047091">
      <w:pPr>
        <w:keepNext/>
        <w:keepLines/>
        <w:rPr>
          <w:u w:val="single"/>
        </w:rPr>
      </w:pPr>
    </w:p>
    <w:p w14:paraId="61524F18" w14:textId="09B54978" w:rsidR="00047091" w:rsidRDefault="00047091" w:rsidP="00A47F7B"/>
    <w:bookmarkEnd w:id="26"/>
    <w:bookmarkEnd w:id="27"/>
    <w:p w14:paraId="30D856BE" w14:textId="25CABA9E" w:rsidR="00826D18" w:rsidRPr="00C65D8D" w:rsidRDefault="00826D18" w:rsidP="00826D18">
      <w:pPr>
        <w:rPr>
          <w:u w:val="single"/>
        </w:rPr>
      </w:pPr>
    </w:p>
    <w:p w14:paraId="4CF48FDF" w14:textId="654F1503" w:rsidR="008F1E9B" w:rsidRPr="00C65D8D" w:rsidRDefault="00CE2864" w:rsidP="00C41FE8">
      <w:pPr>
        <w:pStyle w:val="Heading2"/>
        <w:rPr>
          <w:rFonts w:ascii="Times New Roman" w:hAnsi="Times New Roman" w:cs="Times New Roman"/>
          <w:b w:val="0"/>
          <w:sz w:val="24"/>
          <w:szCs w:val="24"/>
          <w:lang w:val="en-GB"/>
        </w:rPr>
      </w:pPr>
      <w:r w:rsidRPr="00C65D8D">
        <w:rPr>
          <w:rFonts w:ascii="Times New Roman" w:hAnsi="Times New Roman" w:cs="Times New Roman"/>
          <w:b w:val="0"/>
          <w:sz w:val="24"/>
          <w:szCs w:val="24"/>
        </w:rPr>
        <w:br w:type="page"/>
      </w:r>
      <w:bookmarkStart w:id="39" w:name="Appendix1"/>
      <w:r w:rsidR="00DD73A2" w:rsidRPr="006E6536">
        <w:rPr>
          <w:i w:val="0"/>
        </w:rPr>
        <w:lastRenderedPageBreak/>
        <w:t xml:space="preserve"> </w:t>
      </w:r>
      <w:bookmarkStart w:id="40" w:name="_Toc343249421"/>
      <w:bookmarkStart w:id="41" w:name="_Toc501368793"/>
      <w:bookmarkStart w:id="42" w:name="_Toc9512550"/>
      <w:bookmarkEnd w:id="39"/>
      <w:r w:rsidR="00FE2E92" w:rsidRPr="006E6536">
        <w:rPr>
          <w:rFonts w:asciiTheme="majorHAnsi" w:hAnsiTheme="majorHAnsi"/>
          <w:i w:val="0"/>
          <w:sz w:val="24"/>
          <w:szCs w:val="24"/>
          <w:lang w:val="en-GB"/>
        </w:rPr>
        <w:t>A</w:t>
      </w:r>
      <w:r w:rsidR="0081672A" w:rsidRPr="006E6536">
        <w:rPr>
          <w:rFonts w:asciiTheme="majorHAnsi" w:hAnsiTheme="majorHAnsi"/>
          <w:i w:val="0"/>
          <w:sz w:val="24"/>
          <w:szCs w:val="24"/>
          <w:lang w:val="en-GB"/>
        </w:rPr>
        <w:t xml:space="preserve">ppendix </w:t>
      </w:r>
      <w:bookmarkEnd w:id="40"/>
      <w:r w:rsidR="00C65D8D" w:rsidRPr="006E6536">
        <w:rPr>
          <w:rFonts w:asciiTheme="majorHAnsi" w:hAnsiTheme="majorHAnsi"/>
          <w:i w:val="0"/>
          <w:sz w:val="24"/>
          <w:szCs w:val="24"/>
          <w:lang w:val="en-GB"/>
        </w:rPr>
        <w:t>1</w:t>
      </w:r>
      <w:r w:rsidR="007F7A0D">
        <w:rPr>
          <w:rFonts w:asciiTheme="majorHAnsi" w:hAnsiTheme="majorHAnsi"/>
          <w:i w:val="0"/>
          <w:sz w:val="24"/>
          <w:szCs w:val="24"/>
          <w:lang w:val="en-GB"/>
        </w:rPr>
        <w:t>.</w:t>
      </w:r>
      <w:r w:rsidR="004466D5">
        <w:rPr>
          <w:rFonts w:ascii="Times New Roman" w:hAnsi="Times New Roman" w:cs="Times New Roman"/>
          <w:b w:val="0"/>
          <w:sz w:val="24"/>
          <w:szCs w:val="24"/>
          <w:lang w:val="en-GB"/>
        </w:rPr>
        <w:t xml:space="preserve"> </w:t>
      </w:r>
      <w:r w:rsidR="00FE2E92" w:rsidRPr="001370F6">
        <w:rPr>
          <w:rFonts w:ascii="Times New Roman" w:hAnsi="Times New Roman" w:cs="Times New Roman"/>
          <w:i w:val="0"/>
          <w:sz w:val="24"/>
          <w:szCs w:val="24"/>
          <w:lang w:val="en-GB"/>
        </w:rPr>
        <w:t>List of Instructors</w:t>
      </w:r>
      <w:r w:rsidR="00B3719D" w:rsidRPr="001370F6">
        <w:rPr>
          <w:rFonts w:ascii="Times New Roman" w:hAnsi="Times New Roman" w:cs="Times New Roman"/>
          <w:i w:val="0"/>
          <w:sz w:val="24"/>
          <w:szCs w:val="24"/>
          <w:lang w:val="en-GB"/>
        </w:rPr>
        <w:t xml:space="preserve"> and Invited Speakers</w:t>
      </w:r>
      <w:bookmarkEnd w:id="41"/>
      <w:bookmarkEnd w:id="42"/>
    </w:p>
    <w:p w14:paraId="5D403560" w14:textId="77777777" w:rsidR="008F1E9B" w:rsidRPr="00C65D8D" w:rsidRDefault="008F1E9B">
      <w:pPr>
        <w:rPr>
          <w:lang w:val="en-GB"/>
        </w:rPr>
      </w:pPr>
    </w:p>
    <w:tbl>
      <w:tblPr>
        <w:tblStyle w:val="TableGrid"/>
        <w:tblW w:w="0" w:type="auto"/>
        <w:tblLook w:val="04A0" w:firstRow="1" w:lastRow="0" w:firstColumn="1" w:lastColumn="0" w:noHBand="0" w:noVBand="1"/>
      </w:tblPr>
      <w:tblGrid>
        <w:gridCol w:w="4698"/>
        <w:gridCol w:w="4511"/>
      </w:tblGrid>
      <w:tr w:rsidR="00375AD3" w:rsidRPr="00C65D8D" w14:paraId="3F61E625" w14:textId="77777777" w:rsidTr="002569E4">
        <w:trPr>
          <w:trHeight w:val="1844"/>
        </w:trPr>
        <w:tc>
          <w:tcPr>
            <w:tcW w:w="4698" w:type="dxa"/>
          </w:tcPr>
          <w:p w14:paraId="00FEDEC8" w14:textId="77777777" w:rsidR="002569E4" w:rsidRDefault="002569E4" w:rsidP="00937E1A"/>
          <w:p w14:paraId="67311C0D" w14:textId="4645DB67" w:rsidR="00937E1A" w:rsidRPr="002569E4" w:rsidRDefault="00937E1A" w:rsidP="00937E1A">
            <w:r w:rsidRPr="002569E4">
              <w:t>Christine McGrath, PhD, MPH</w:t>
            </w:r>
          </w:p>
          <w:p w14:paraId="620E1F4C" w14:textId="77777777" w:rsidR="00937E1A" w:rsidRPr="002569E4" w:rsidRDefault="00937E1A" w:rsidP="00937E1A">
            <w:r w:rsidRPr="002569E4">
              <w:t>Assistant Professor</w:t>
            </w:r>
          </w:p>
          <w:p w14:paraId="52D39B1F" w14:textId="77777777" w:rsidR="00937E1A" w:rsidRPr="002569E4" w:rsidRDefault="00937E1A" w:rsidP="00937E1A">
            <w:r w:rsidRPr="002569E4">
              <w:t>Department of Global Health </w:t>
            </w:r>
          </w:p>
          <w:p w14:paraId="1AF2DF69" w14:textId="77777777" w:rsidR="00937E1A" w:rsidRPr="002569E4" w:rsidRDefault="00937E1A" w:rsidP="00937E1A">
            <w:r w:rsidRPr="002569E4">
              <w:t>University of Washington</w:t>
            </w:r>
          </w:p>
          <w:p w14:paraId="3D389512" w14:textId="5E895089" w:rsidR="00375AD3" w:rsidRPr="002569E4" w:rsidRDefault="00D70D48" w:rsidP="002569E4">
            <w:hyperlink r:id="rId14" w:tgtFrame="_blank" w:history="1">
              <w:r w:rsidR="00937E1A" w:rsidRPr="002569E4">
                <w:rPr>
                  <w:color w:val="0000FF"/>
                  <w:u w:val="single"/>
                </w:rPr>
                <w:t>mcgrathc@uw.edu</w:t>
              </w:r>
            </w:hyperlink>
          </w:p>
        </w:tc>
        <w:tc>
          <w:tcPr>
            <w:tcW w:w="4511" w:type="dxa"/>
          </w:tcPr>
          <w:p w14:paraId="60C10F2E" w14:textId="77777777" w:rsidR="002569E4" w:rsidRDefault="002569E4" w:rsidP="00937E1A"/>
          <w:p w14:paraId="695D6274" w14:textId="4CB54266" w:rsidR="00937E1A" w:rsidRPr="002569E4" w:rsidRDefault="00937E1A" w:rsidP="00937E1A">
            <w:r w:rsidRPr="002569E4">
              <w:t>Aliza Monroe-Wise, MD, MSc</w:t>
            </w:r>
          </w:p>
          <w:p w14:paraId="3E96DF6C" w14:textId="77777777" w:rsidR="00937E1A" w:rsidRPr="002569E4" w:rsidRDefault="00937E1A" w:rsidP="00937E1A">
            <w:r w:rsidRPr="002569E4">
              <w:t>Acting Assistant Professor, Departments of Global Health &amp; Medicine</w:t>
            </w:r>
          </w:p>
          <w:p w14:paraId="3D05FF90" w14:textId="77777777" w:rsidR="00937E1A" w:rsidRPr="002569E4" w:rsidRDefault="00937E1A" w:rsidP="00937E1A">
            <w:r w:rsidRPr="002569E4">
              <w:t>University of Washington</w:t>
            </w:r>
          </w:p>
          <w:p w14:paraId="2A29FC2C" w14:textId="77777777" w:rsidR="00937E1A" w:rsidRPr="002569E4" w:rsidRDefault="00937E1A" w:rsidP="00937E1A">
            <w:r w:rsidRPr="002569E4">
              <w:t xml:space="preserve">email: </w:t>
            </w:r>
            <w:hyperlink r:id="rId15" w:tgtFrame="_blank" w:history="1">
              <w:r w:rsidRPr="002569E4">
                <w:rPr>
                  <w:color w:val="0000FF"/>
                  <w:u w:val="single"/>
                </w:rPr>
                <w:t>alizamw@uw.edu</w:t>
              </w:r>
            </w:hyperlink>
          </w:p>
          <w:p w14:paraId="3A5A015E" w14:textId="397F72A1" w:rsidR="00375AD3" w:rsidRPr="002569E4" w:rsidRDefault="00ED5FA9" w:rsidP="005769B2">
            <w:r w:rsidRPr="002569E4">
              <w:t xml:space="preserve"> </w:t>
            </w:r>
          </w:p>
          <w:p w14:paraId="3EBBA2D0" w14:textId="0A640680" w:rsidR="00ED5FA9" w:rsidRPr="002569E4" w:rsidRDefault="00ED5FA9" w:rsidP="005769B2">
            <w:pPr>
              <w:rPr>
                <w:lang w:val="en-GB"/>
              </w:rPr>
            </w:pPr>
          </w:p>
        </w:tc>
      </w:tr>
      <w:tr w:rsidR="008F1E9B" w:rsidRPr="00C65D8D" w14:paraId="1CB4F757" w14:textId="77777777" w:rsidTr="00677371">
        <w:tc>
          <w:tcPr>
            <w:tcW w:w="4698" w:type="dxa"/>
          </w:tcPr>
          <w:p w14:paraId="0B87B0E8" w14:textId="77777777" w:rsidR="002569E4" w:rsidRDefault="002569E4" w:rsidP="00D50DBE">
            <w:pPr>
              <w:rPr>
                <w:color w:val="auto"/>
              </w:rPr>
            </w:pPr>
          </w:p>
          <w:p w14:paraId="7759017D" w14:textId="557884B3" w:rsidR="00D50DBE" w:rsidRPr="00D50DBE" w:rsidRDefault="00D50DBE" w:rsidP="00D50DBE">
            <w:pPr>
              <w:rPr>
                <w:color w:val="auto"/>
              </w:rPr>
            </w:pPr>
            <w:proofErr w:type="spellStart"/>
            <w:r w:rsidRPr="00D50DBE">
              <w:rPr>
                <w:color w:val="auto"/>
              </w:rPr>
              <w:t>Monisha</w:t>
            </w:r>
            <w:proofErr w:type="spellEnd"/>
            <w:r w:rsidRPr="00D50DBE">
              <w:rPr>
                <w:color w:val="auto"/>
              </w:rPr>
              <w:t xml:space="preserve"> Sharma, PhD, </w:t>
            </w:r>
            <w:proofErr w:type="spellStart"/>
            <w:r w:rsidRPr="00D50DBE">
              <w:rPr>
                <w:color w:val="auto"/>
              </w:rPr>
              <w:t>ScM</w:t>
            </w:r>
            <w:proofErr w:type="spellEnd"/>
          </w:p>
          <w:p w14:paraId="2C9AFF97" w14:textId="77777777" w:rsidR="00D50DBE" w:rsidRPr="00D50DBE" w:rsidRDefault="00D50DBE" w:rsidP="00D50DBE">
            <w:pPr>
              <w:rPr>
                <w:color w:val="auto"/>
              </w:rPr>
            </w:pPr>
            <w:r w:rsidRPr="00D50DBE">
              <w:rPr>
                <w:color w:val="auto"/>
              </w:rPr>
              <w:t>Acting Assistant Professor</w:t>
            </w:r>
          </w:p>
          <w:p w14:paraId="514BFBFA" w14:textId="77777777" w:rsidR="00D50DBE" w:rsidRPr="00D50DBE" w:rsidRDefault="00D50DBE" w:rsidP="00D50DBE">
            <w:pPr>
              <w:rPr>
                <w:color w:val="auto"/>
              </w:rPr>
            </w:pPr>
            <w:r w:rsidRPr="00D50DBE">
              <w:rPr>
                <w:color w:val="auto"/>
              </w:rPr>
              <w:t>Department of Global Health</w:t>
            </w:r>
          </w:p>
          <w:p w14:paraId="6B0E8188" w14:textId="06F5CD0D" w:rsidR="00D50DBE" w:rsidRPr="002569E4" w:rsidRDefault="00D50DBE" w:rsidP="00D50DBE">
            <w:pPr>
              <w:rPr>
                <w:color w:val="auto"/>
              </w:rPr>
            </w:pPr>
            <w:r w:rsidRPr="00D50DBE">
              <w:rPr>
                <w:color w:val="auto"/>
              </w:rPr>
              <w:t>University of Washington</w:t>
            </w:r>
          </w:p>
          <w:p w14:paraId="1EC80EDE" w14:textId="6E956C51" w:rsidR="00D50DBE" w:rsidRPr="002569E4" w:rsidRDefault="00D70D48" w:rsidP="00D50DBE">
            <w:pPr>
              <w:rPr>
                <w:rStyle w:val="go"/>
              </w:rPr>
            </w:pPr>
            <w:hyperlink r:id="rId16" w:history="1">
              <w:r w:rsidR="00D50DBE" w:rsidRPr="002569E4">
                <w:rPr>
                  <w:rStyle w:val="Hyperlink"/>
                </w:rPr>
                <w:t>msharma1@uw.edu</w:t>
              </w:r>
            </w:hyperlink>
          </w:p>
          <w:p w14:paraId="59439A35" w14:textId="347B9A97" w:rsidR="00ED5FA9" w:rsidRPr="002569E4" w:rsidRDefault="00ED5FA9" w:rsidP="00375AD3">
            <w:pPr>
              <w:shd w:val="clear" w:color="auto" w:fill="FFFFFF"/>
              <w:rPr>
                <w:color w:val="222222"/>
              </w:rPr>
            </w:pPr>
            <w:r w:rsidRPr="002569E4">
              <w:rPr>
                <w:color w:val="222222"/>
              </w:rPr>
              <w:t xml:space="preserve"> </w:t>
            </w:r>
          </w:p>
        </w:tc>
        <w:tc>
          <w:tcPr>
            <w:tcW w:w="4511" w:type="dxa"/>
          </w:tcPr>
          <w:p w14:paraId="38D16E12" w14:textId="77777777" w:rsidR="002569E4" w:rsidRDefault="002569E4" w:rsidP="00375AD3"/>
          <w:p w14:paraId="1FA9862D" w14:textId="54E38E28" w:rsidR="00E67BB2" w:rsidRPr="002569E4" w:rsidRDefault="00E67BB2" w:rsidP="00375AD3">
            <w:r w:rsidRPr="002569E4">
              <w:t xml:space="preserve">Rose </w:t>
            </w:r>
            <w:proofErr w:type="spellStart"/>
            <w:r w:rsidRPr="002569E4">
              <w:t>Bosire</w:t>
            </w:r>
            <w:proofErr w:type="spellEnd"/>
            <w:r w:rsidRPr="002569E4">
              <w:t>, MBChB, MPH, PhD.</w:t>
            </w:r>
          </w:p>
          <w:p w14:paraId="663C6C85" w14:textId="77777777" w:rsidR="00E67BB2" w:rsidRPr="002569E4" w:rsidRDefault="00E67BB2" w:rsidP="00375AD3">
            <w:r w:rsidRPr="002569E4">
              <w:t xml:space="preserve">Senior Research Scientist, </w:t>
            </w:r>
          </w:p>
          <w:p w14:paraId="40ADE3F4" w14:textId="1435925B" w:rsidR="00E67BB2" w:rsidRPr="002569E4" w:rsidRDefault="00E67BB2" w:rsidP="00375AD3">
            <w:r w:rsidRPr="002569E4">
              <w:t>Kenya Medical Research Institute.</w:t>
            </w:r>
          </w:p>
          <w:p w14:paraId="7626D60B" w14:textId="29C13219" w:rsidR="00937E1A" w:rsidRPr="002569E4" w:rsidRDefault="00D70D48" w:rsidP="00375AD3">
            <w:pPr>
              <w:rPr>
                <w:lang w:val="en-GB"/>
              </w:rPr>
            </w:pPr>
            <w:hyperlink r:id="rId17" w:history="1">
              <w:r w:rsidR="00E67BB2" w:rsidRPr="002569E4">
                <w:rPr>
                  <w:rStyle w:val="Hyperlink"/>
                  <w:lang w:val="en-GB"/>
                </w:rPr>
                <w:t>bosirero@uw.edu</w:t>
              </w:r>
            </w:hyperlink>
          </w:p>
          <w:p w14:paraId="5BFA8A74" w14:textId="77777777" w:rsidR="00E67BB2" w:rsidRPr="002569E4" w:rsidRDefault="00E67BB2" w:rsidP="00375AD3">
            <w:pPr>
              <w:rPr>
                <w:lang w:val="en-GB"/>
              </w:rPr>
            </w:pPr>
          </w:p>
          <w:p w14:paraId="5ECDEAC9" w14:textId="4B58E87B" w:rsidR="00ED5FA9" w:rsidRPr="002569E4" w:rsidRDefault="00ED5FA9" w:rsidP="00937E1A">
            <w:pPr>
              <w:rPr>
                <w:lang w:val="en-GB"/>
              </w:rPr>
            </w:pPr>
          </w:p>
        </w:tc>
      </w:tr>
      <w:tr w:rsidR="005A3933" w:rsidRPr="00C65D8D" w14:paraId="77CE0BED" w14:textId="77777777" w:rsidTr="00AB2F40">
        <w:trPr>
          <w:trHeight w:val="1979"/>
        </w:trPr>
        <w:tc>
          <w:tcPr>
            <w:tcW w:w="4698" w:type="dxa"/>
          </w:tcPr>
          <w:p w14:paraId="0F9445C9" w14:textId="77777777" w:rsidR="002569E4" w:rsidRDefault="002569E4" w:rsidP="00375AD3">
            <w:pPr>
              <w:shd w:val="clear" w:color="auto" w:fill="FFFFFF"/>
              <w:rPr>
                <w:color w:val="222222"/>
              </w:rPr>
            </w:pPr>
          </w:p>
          <w:p w14:paraId="483F5817" w14:textId="6F9A5AA4" w:rsidR="00375AD3" w:rsidRPr="002569E4" w:rsidRDefault="00375AD3" w:rsidP="00375AD3">
            <w:pPr>
              <w:shd w:val="clear" w:color="auto" w:fill="FFFFFF"/>
              <w:rPr>
                <w:color w:val="222222"/>
              </w:rPr>
            </w:pPr>
            <w:r w:rsidRPr="002569E4">
              <w:rPr>
                <w:color w:val="222222"/>
              </w:rPr>
              <w:t>Carey Farquhar, MD, MPH</w:t>
            </w:r>
          </w:p>
          <w:p w14:paraId="4123494A" w14:textId="77777777" w:rsidR="00375AD3" w:rsidRPr="002569E4" w:rsidRDefault="00375AD3" w:rsidP="00375AD3">
            <w:pPr>
              <w:shd w:val="clear" w:color="auto" w:fill="FFFFFF"/>
              <w:rPr>
                <w:color w:val="222222"/>
              </w:rPr>
            </w:pPr>
            <w:r w:rsidRPr="002569E4">
              <w:rPr>
                <w:color w:val="222222"/>
              </w:rPr>
              <w:t>Professor</w:t>
            </w:r>
          </w:p>
          <w:p w14:paraId="01BF7B0C" w14:textId="24171CB2" w:rsidR="00375AD3" w:rsidRPr="002569E4" w:rsidRDefault="00375AD3" w:rsidP="00375AD3">
            <w:pPr>
              <w:shd w:val="clear" w:color="auto" w:fill="FFFFFF"/>
              <w:rPr>
                <w:color w:val="222222"/>
              </w:rPr>
            </w:pPr>
            <w:r w:rsidRPr="002569E4">
              <w:rPr>
                <w:color w:val="222222"/>
              </w:rPr>
              <w:t>Departments of Global Health, Medicine, and Epidemiology</w:t>
            </w:r>
          </w:p>
          <w:p w14:paraId="29E022B3" w14:textId="77777777" w:rsidR="00375AD3" w:rsidRPr="002569E4" w:rsidRDefault="00375AD3" w:rsidP="00375AD3">
            <w:pPr>
              <w:shd w:val="clear" w:color="auto" w:fill="FFFFFF"/>
              <w:rPr>
                <w:color w:val="222222"/>
              </w:rPr>
            </w:pPr>
            <w:r w:rsidRPr="002569E4">
              <w:rPr>
                <w:color w:val="222222"/>
              </w:rPr>
              <w:t>University of Washington</w:t>
            </w:r>
          </w:p>
          <w:p w14:paraId="169FEE5F" w14:textId="77777777" w:rsidR="00375AD3" w:rsidRPr="002569E4" w:rsidRDefault="00D70D48" w:rsidP="00375AD3">
            <w:pPr>
              <w:shd w:val="clear" w:color="auto" w:fill="FFFFFF"/>
              <w:rPr>
                <w:color w:val="222222"/>
              </w:rPr>
            </w:pPr>
            <w:hyperlink r:id="rId18" w:history="1">
              <w:r w:rsidR="00375AD3" w:rsidRPr="002569E4">
                <w:rPr>
                  <w:rStyle w:val="Hyperlink"/>
                </w:rPr>
                <w:t>cfarq@uw.edu</w:t>
              </w:r>
            </w:hyperlink>
            <w:r w:rsidR="00375AD3" w:rsidRPr="002569E4">
              <w:rPr>
                <w:color w:val="222222"/>
              </w:rPr>
              <w:t xml:space="preserve"> </w:t>
            </w:r>
          </w:p>
          <w:p w14:paraId="6BE37A12" w14:textId="77777777" w:rsidR="005A3933" w:rsidRPr="002569E4" w:rsidRDefault="005A3933" w:rsidP="00375AD3">
            <w:pPr>
              <w:rPr>
                <w:lang w:val="en-GB"/>
              </w:rPr>
            </w:pPr>
          </w:p>
        </w:tc>
        <w:tc>
          <w:tcPr>
            <w:tcW w:w="4511" w:type="dxa"/>
          </w:tcPr>
          <w:p w14:paraId="5715BBAF" w14:textId="207BB9A7" w:rsidR="006E6536" w:rsidRPr="002569E4" w:rsidRDefault="006E6536" w:rsidP="006E6536">
            <w:pPr>
              <w:rPr>
                <w:lang w:val="en-GB"/>
              </w:rPr>
            </w:pPr>
          </w:p>
        </w:tc>
      </w:tr>
    </w:tbl>
    <w:p w14:paraId="0A0F491A" w14:textId="77777777" w:rsidR="006F69E4" w:rsidRDefault="006F69E4" w:rsidP="002D4334">
      <w:pPr>
        <w:pStyle w:val="Heading1"/>
        <w:rPr>
          <w:rStyle w:val="TitleChar"/>
          <w:rFonts w:ascii="Times New Roman" w:hAnsi="Times New Roman" w:cs="Times New Roman"/>
          <w:b/>
          <w:bCs/>
          <w:kern w:val="0"/>
          <w:sz w:val="24"/>
          <w:szCs w:val="24"/>
        </w:rPr>
      </w:pPr>
    </w:p>
    <w:p w14:paraId="0F8C974D" w14:textId="77777777" w:rsidR="006F69E4" w:rsidRDefault="006F69E4">
      <w:pPr>
        <w:rPr>
          <w:rStyle w:val="TitleChar"/>
          <w:rFonts w:ascii="Times New Roman" w:eastAsia="Arial" w:hAnsi="Times New Roman"/>
          <w:kern w:val="0"/>
          <w:sz w:val="24"/>
          <w:szCs w:val="24"/>
        </w:rPr>
      </w:pPr>
      <w:r>
        <w:rPr>
          <w:rStyle w:val="TitleChar"/>
          <w:rFonts w:ascii="Times New Roman" w:hAnsi="Times New Roman"/>
          <w:b w:val="0"/>
          <w:bCs w:val="0"/>
          <w:kern w:val="0"/>
          <w:sz w:val="24"/>
          <w:szCs w:val="24"/>
        </w:rPr>
        <w:br w:type="page"/>
      </w:r>
    </w:p>
    <w:p w14:paraId="3F34FE1A" w14:textId="7D82BB51" w:rsidR="00785B27" w:rsidRPr="002D4334" w:rsidRDefault="00C65D8D" w:rsidP="002D4334">
      <w:pPr>
        <w:pStyle w:val="Heading1"/>
        <w:rPr>
          <w:rStyle w:val="TitleChar"/>
          <w:rFonts w:ascii="Times New Roman" w:hAnsi="Times New Roman" w:cs="Times New Roman"/>
          <w:b/>
          <w:bCs/>
          <w:kern w:val="0"/>
          <w:sz w:val="24"/>
          <w:szCs w:val="24"/>
        </w:rPr>
      </w:pPr>
      <w:bookmarkStart w:id="43" w:name="_Toc9512551"/>
      <w:r w:rsidRPr="002D4334">
        <w:rPr>
          <w:rStyle w:val="TitleChar"/>
          <w:rFonts w:ascii="Times New Roman" w:hAnsi="Times New Roman" w:cs="Times New Roman"/>
          <w:b/>
          <w:bCs/>
          <w:kern w:val="0"/>
          <w:sz w:val="24"/>
          <w:szCs w:val="24"/>
        </w:rPr>
        <w:lastRenderedPageBreak/>
        <w:t>Appendix 2:</w:t>
      </w:r>
      <w:r w:rsidR="004466D5">
        <w:rPr>
          <w:rStyle w:val="TitleChar"/>
          <w:rFonts w:ascii="Times New Roman" w:hAnsi="Times New Roman" w:cs="Times New Roman"/>
          <w:b/>
          <w:bCs/>
          <w:kern w:val="0"/>
          <w:sz w:val="24"/>
          <w:szCs w:val="24"/>
        </w:rPr>
        <w:t xml:space="preserve"> </w:t>
      </w:r>
      <w:r w:rsidRPr="002D4334">
        <w:rPr>
          <w:rStyle w:val="TitleChar"/>
          <w:rFonts w:ascii="Times New Roman" w:hAnsi="Times New Roman" w:cs="Times New Roman"/>
          <w:b/>
          <w:bCs/>
          <w:kern w:val="0"/>
          <w:sz w:val="24"/>
          <w:szCs w:val="24"/>
        </w:rPr>
        <w:t>Critique Template</w:t>
      </w:r>
      <w:bookmarkEnd w:id="43"/>
    </w:p>
    <w:p w14:paraId="6F04F806" w14:textId="77777777" w:rsidR="002D4334" w:rsidRDefault="002D4334" w:rsidP="0081672A">
      <w:pPr>
        <w:rPr>
          <w:b/>
        </w:rPr>
      </w:pPr>
    </w:p>
    <w:p w14:paraId="2CABE116" w14:textId="77777777" w:rsidR="002D4334" w:rsidRDefault="002D4334" w:rsidP="0081672A">
      <w:pPr>
        <w:rPr>
          <w:b/>
        </w:rPr>
      </w:pPr>
      <w:r>
        <w:rPr>
          <w:b/>
        </w:rPr>
        <w:t>Application #</w:t>
      </w:r>
    </w:p>
    <w:p w14:paraId="58E6D9D7" w14:textId="77777777" w:rsidR="002D4334" w:rsidRDefault="002D4334" w:rsidP="0081672A">
      <w:pPr>
        <w:rPr>
          <w:b/>
        </w:rPr>
      </w:pPr>
    </w:p>
    <w:p w14:paraId="2B3FE692" w14:textId="77777777" w:rsidR="002D4334" w:rsidRDefault="002D4334" w:rsidP="0081672A">
      <w:pPr>
        <w:rPr>
          <w:b/>
        </w:rPr>
      </w:pPr>
      <w:r>
        <w:rPr>
          <w:b/>
        </w:rPr>
        <w:t>Principal Investigator(s)</w:t>
      </w:r>
    </w:p>
    <w:p w14:paraId="4D7D443B" w14:textId="77777777" w:rsidR="002D4334" w:rsidRDefault="002D4334" w:rsidP="0081672A">
      <w:pPr>
        <w:rPr>
          <w:b/>
        </w:rPr>
      </w:pPr>
    </w:p>
    <w:p w14:paraId="59AF796D" w14:textId="77777777" w:rsidR="00785B27" w:rsidRDefault="00785B27" w:rsidP="0081672A">
      <w:pPr>
        <w:rPr>
          <w:b/>
        </w:rPr>
      </w:pPr>
      <w:r w:rsidRPr="0081672A">
        <w:rPr>
          <w:b/>
        </w:rPr>
        <w:t>Overall Impact</w:t>
      </w:r>
    </w:p>
    <w:p w14:paraId="3BD23D50" w14:textId="77777777" w:rsidR="0081672A" w:rsidRDefault="0081672A" w:rsidP="0081672A">
      <w:pPr>
        <w:rPr>
          <w:b/>
        </w:rPr>
      </w:pPr>
    </w:p>
    <w:p w14:paraId="559B2C83" w14:textId="77777777" w:rsidR="00785B27" w:rsidRPr="00C65D8D" w:rsidRDefault="00785B27" w:rsidP="00785B27">
      <w:pPr>
        <w:jc w:val="both"/>
      </w:pPr>
      <w:r w:rsidRPr="00C65D8D">
        <w:t>Reviewers will provide an overall impact score to reflect their assessment of the likelihood for the project to exert a sustained, powerful influence on the research field(s) involved, in consideration of the following five-scored review criteria, and additional review criteria. An application does not need to be strong in all categories to be judged likely to have major scientific impact.</w:t>
      </w:r>
    </w:p>
    <w:p w14:paraId="3D07751B" w14:textId="77777777" w:rsidR="00785B27" w:rsidRPr="00C65D8D" w:rsidRDefault="00785B27" w:rsidP="00785B27">
      <w:pPr>
        <w:jc w:val="both"/>
      </w:pP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8838"/>
      </w:tblGrid>
      <w:tr w:rsidR="00785B27" w:rsidRPr="00C65D8D" w14:paraId="2A68B5A2" w14:textId="77777777" w:rsidTr="00CF5FBD">
        <w:tc>
          <w:tcPr>
            <w:tcW w:w="8838" w:type="dxa"/>
          </w:tcPr>
          <w:p w14:paraId="62246CA4" w14:textId="77777777" w:rsidR="00785B27" w:rsidRPr="00C65D8D" w:rsidRDefault="00D70D48" w:rsidP="00785B27">
            <w:pPr>
              <w:tabs>
                <w:tab w:val="left" w:pos="2895"/>
              </w:tabs>
              <w:spacing w:before="40" w:afterLines="40" w:after="96"/>
            </w:pPr>
            <w:hyperlink r:id="rId19" w:anchor="rpg_overall" w:history="1">
              <w:r w:rsidR="00785B27" w:rsidRPr="00C65D8D">
                <w:rPr>
                  <w:rStyle w:val="Hyperlink"/>
                </w:rPr>
                <w:t>Overall Impact</w:t>
              </w:r>
            </w:hyperlink>
          </w:p>
        </w:tc>
      </w:tr>
      <w:tr w:rsidR="00785B27" w:rsidRPr="00C65D8D" w14:paraId="6781FAD0" w14:textId="77777777" w:rsidTr="00CF5FBD">
        <w:tc>
          <w:tcPr>
            <w:tcW w:w="8838" w:type="dxa"/>
          </w:tcPr>
          <w:p w14:paraId="0E0CCA77" w14:textId="77777777" w:rsidR="00785B27" w:rsidRPr="00C65D8D" w:rsidRDefault="00785B27" w:rsidP="00785B27">
            <w:pPr>
              <w:spacing w:before="40" w:afterLines="40" w:after="96"/>
              <w:rPr>
                <w:b/>
              </w:rPr>
            </w:pPr>
            <w:r w:rsidRPr="00C65D8D">
              <w:rPr>
                <w:b/>
              </w:rPr>
              <w:t>Strengths</w:t>
            </w:r>
          </w:p>
          <w:p w14:paraId="1BBFFD11" w14:textId="44B186F6" w:rsidR="00785B27" w:rsidRDefault="00785B27" w:rsidP="002569E4">
            <w:pPr>
              <w:spacing w:before="40" w:afterLines="40" w:after="96"/>
            </w:pPr>
          </w:p>
          <w:p w14:paraId="69936222" w14:textId="77777777" w:rsidR="002569E4" w:rsidRPr="00C65D8D" w:rsidRDefault="002569E4" w:rsidP="002569E4">
            <w:pPr>
              <w:spacing w:before="40" w:afterLines="40" w:after="96"/>
            </w:pPr>
          </w:p>
          <w:p w14:paraId="2F5C33BE" w14:textId="77777777" w:rsidR="00785B27" w:rsidRPr="00C65D8D" w:rsidRDefault="00785B27" w:rsidP="00785B27">
            <w:pPr>
              <w:spacing w:before="40" w:afterLines="40" w:after="96"/>
              <w:rPr>
                <w:b/>
              </w:rPr>
            </w:pPr>
            <w:r w:rsidRPr="00C65D8D">
              <w:rPr>
                <w:b/>
              </w:rPr>
              <w:t>Weaknesses</w:t>
            </w:r>
          </w:p>
          <w:p w14:paraId="6E8B2EF8" w14:textId="77777777" w:rsidR="00785B27" w:rsidRDefault="00785B27" w:rsidP="002569E4">
            <w:pPr>
              <w:spacing w:before="40" w:afterLines="40" w:after="96"/>
              <w:ind w:left="720"/>
            </w:pPr>
          </w:p>
          <w:p w14:paraId="7F39CD32" w14:textId="5628993A" w:rsidR="002569E4" w:rsidRPr="00C65D8D" w:rsidRDefault="002569E4" w:rsidP="002569E4">
            <w:pPr>
              <w:spacing w:before="40" w:afterLines="40" w:after="96"/>
              <w:ind w:left="720"/>
            </w:pPr>
          </w:p>
        </w:tc>
      </w:tr>
    </w:tbl>
    <w:p w14:paraId="007FDCF3" w14:textId="77777777" w:rsidR="00785B27" w:rsidRPr="00C65D8D" w:rsidRDefault="00785B27" w:rsidP="00785B27">
      <w:pPr>
        <w:pStyle w:val="Heading1"/>
        <w:rPr>
          <w:rFonts w:ascii="Times New Roman" w:hAnsi="Times New Roman" w:cs="Times New Roman"/>
          <w:sz w:val="24"/>
          <w:szCs w:val="24"/>
        </w:rPr>
      </w:pPr>
    </w:p>
    <w:p w14:paraId="444C1285" w14:textId="77777777" w:rsidR="00785B27" w:rsidRDefault="00785B27" w:rsidP="0081672A">
      <w:pPr>
        <w:rPr>
          <w:b/>
        </w:rPr>
      </w:pPr>
      <w:r w:rsidRPr="0081672A">
        <w:rPr>
          <w:b/>
        </w:rPr>
        <w:t>Scored Review Criteria</w:t>
      </w:r>
    </w:p>
    <w:p w14:paraId="356F53A8" w14:textId="77777777" w:rsidR="0081672A" w:rsidRPr="0081672A" w:rsidRDefault="0081672A" w:rsidP="0081672A">
      <w:pPr>
        <w:rPr>
          <w:b/>
        </w:rPr>
      </w:pPr>
    </w:p>
    <w:p w14:paraId="0AE92316" w14:textId="02AEC5EA" w:rsidR="00785B27" w:rsidRPr="00C65D8D" w:rsidRDefault="00785B27" w:rsidP="00785B27">
      <w:pPr>
        <w:jc w:val="both"/>
      </w:pPr>
      <w:r w:rsidRPr="00C65D8D">
        <w:t xml:space="preserve">Reviewers will consider each of the five review criteria below in the determination of scientific and technical </w:t>
      </w:r>
      <w:r w:rsidR="00BB5F96" w:rsidRPr="00C65D8D">
        <w:t>merit and</w:t>
      </w:r>
      <w:r w:rsidRPr="00C65D8D">
        <w:t xml:space="preserve"> give a separate score for each. </w:t>
      </w:r>
    </w:p>
    <w:p w14:paraId="2CF3A84F" w14:textId="77777777" w:rsidR="00785B27" w:rsidRPr="00C65D8D" w:rsidRDefault="00785B27" w:rsidP="00785B27">
      <w:pPr>
        <w:jc w:val="both"/>
      </w:pP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8838"/>
      </w:tblGrid>
      <w:tr w:rsidR="00785B27" w:rsidRPr="00C65D8D" w14:paraId="20713BC2" w14:textId="77777777" w:rsidTr="00CF5FBD">
        <w:tc>
          <w:tcPr>
            <w:tcW w:w="8838" w:type="dxa"/>
          </w:tcPr>
          <w:p w14:paraId="1A8CA3B6" w14:textId="77777777" w:rsidR="00785B27" w:rsidRPr="00C65D8D" w:rsidRDefault="00785B27" w:rsidP="00785B27">
            <w:pPr>
              <w:tabs>
                <w:tab w:val="left" w:pos="2895"/>
              </w:tabs>
              <w:spacing w:before="40" w:afterLines="40" w:after="96"/>
            </w:pPr>
            <w:r w:rsidRPr="00C65D8D">
              <w:t xml:space="preserve">1. </w:t>
            </w:r>
            <w:hyperlink r:id="rId20" w:anchor="rpg_01" w:history="1">
              <w:r w:rsidRPr="00C65D8D">
                <w:rPr>
                  <w:rStyle w:val="Hyperlink"/>
                </w:rPr>
                <w:t>Significance</w:t>
              </w:r>
            </w:hyperlink>
          </w:p>
        </w:tc>
      </w:tr>
      <w:tr w:rsidR="00785B27" w:rsidRPr="00C65D8D" w14:paraId="6F534F18" w14:textId="77777777" w:rsidTr="00CF5FBD">
        <w:tc>
          <w:tcPr>
            <w:tcW w:w="8838" w:type="dxa"/>
          </w:tcPr>
          <w:p w14:paraId="330E559F" w14:textId="77777777" w:rsidR="00785B27" w:rsidRPr="00C65D8D" w:rsidRDefault="00785B27" w:rsidP="00785B27">
            <w:pPr>
              <w:spacing w:before="40" w:afterLines="40" w:after="96"/>
              <w:rPr>
                <w:b/>
              </w:rPr>
            </w:pPr>
            <w:r w:rsidRPr="00C65D8D">
              <w:rPr>
                <w:b/>
              </w:rPr>
              <w:t xml:space="preserve">Strengths </w:t>
            </w:r>
          </w:p>
          <w:p w14:paraId="47F78DED" w14:textId="77777777" w:rsidR="00785B27" w:rsidRDefault="00785B27" w:rsidP="00CF5FBD">
            <w:pPr>
              <w:spacing w:before="40" w:afterLines="40" w:after="96"/>
              <w:rPr>
                <w:b/>
              </w:rPr>
            </w:pPr>
          </w:p>
          <w:p w14:paraId="7F0C9CC7" w14:textId="77777777" w:rsidR="00CF5FBD" w:rsidRDefault="00CF5FBD" w:rsidP="00CF5FBD">
            <w:pPr>
              <w:spacing w:before="40" w:afterLines="40" w:after="96"/>
              <w:rPr>
                <w:b/>
              </w:rPr>
            </w:pPr>
          </w:p>
          <w:p w14:paraId="21E77CC6" w14:textId="77777777" w:rsidR="00CF5FBD" w:rsidRPr="00C65D8D" w:rsidRDefault="00CF5FBD" w:rsidP="00CF5FBD">
            <w:pPr>
              <w:spacing w:before="40" w:afterLines="40" w:after="96"/>
              <w:rPr>
                <w:b/>
              </w:rPr>
            </w:pPr>
          </w:p>
          <w:p w14:paraId="48AA82C8" w14:textId="77777777" w:rsidR="00785B27" w:rsidRPr="00C65D8D" w:rsidRDefault="00785B27" w:rsidP="00785B27">
            <w:pPr>
              <w:spacing w:before="40" w:afterLines="40" w:after="96"/>
              <w:rPr>
                <w:b/>
              </w:rPr>
            </w:pPr>
            <w:r w:rsidRPr="00C65D8D">
              <w:rPr>
                <w:b/>
              </w:rPr>
              <w:t>Weaknesses</w:t>
            </w:r>
          </w:p>
          <w:p w14:paraId="50681E1A" w14:textId="77777777" w:rsidR="00785B27" w:rsidRDefault="00785B27" w:rsidP="00CF5FBD">
            <w:pPr>
              <w:spacing w:before="40" w:afterLines="40" w:after="96"/>
            </w:pPr>
          </w:p>
          <w:p w14:paraId="4557B76B" w14:textId="77777777" w:rsidR="00CF5FBD" w:rsidRDefault="00CF5FBD" w:rsidP="00CF5FBD">
            <w:pPr>
              <w:spacing w:before="40" w:afterLines="40" w:after="96"/>
            </w:pPr>
          </w:p>
          <w:p w14:paraId="512453E5" w14:textId="77777777" w:rsidR="00CF5FBD" w:rsidRDefault="00CF5FBD" w:rsidP="00CF5FBD">
            <w:pPr>
              <w:spacing w:before="40" w:afterLines="40" w:after="96"/>
            </w:pPr>
          </w:p>
          <w:p w14:paraId="79B351BA" w14:textId="77777777" w:rsidR="00CF5FBD" w:rsidRPr="00C65D8D" w:rsidRDefault="00CF5FBD" w:rsidP="00CF5FBD">
            <w:pPr>
              <w:spacing w:before="40" w:afterLines="40" w:after="96"/>
            </w:pPr>
          </w:p>
        </w:tc>
      </w:tr>
    </w:tbl>
    <w:p w14:paraId="6A0E35BD" w14:textId="7A702968" w:rsidR="00785B27" w:rsidRDefault="00785B27" w:rsidP="00785B27"/>
    <w:p w14:paraId="3BF1676E" w14:textId="3719A920" w:rsidR="007E3E51" w:rsidRDefault="007E3E51" w:rsidP="00785B27"/>
    <w:p w14:paraId="6E79F302" w14:textId="77777777" w:rsidR="007E3E51" w:rsidRPr="00C65D8D" w:rsidRDefault="007E3E51" w:rsidP="00785B27"/>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8838"/>
      </w:tblGrid>
      <w:tr w:rsidR="00785B27" w:rsidRPr="00C65D8D" w14:paraId="68C7D567" w14:textId="77777777" w:rsidTr="00CF5FBD">
        <w:tc>
          <w:tcPr>
            <w:tcW w:w="8838" w:type="dxa"/>
          </w:tcPr>
          <w:p w14:paraId="3E3094C3" w14:textId="77777777" w:rsidR="00785B27" w:rsidRPr="00C65D8D" w:rsidRDefault="00785B27" w:rsidP="00785B27">
            <w:pPr>
              <w:tabs>
                <w:tab w:val="left" w:pos="2895"/>
              </w:tabs>
              <w:spacing w:before="40" w:afterLines="40" w:after="96"/>
            </w:pPr>
            <w:r w:rsidRPr="00C65D8D">
              <w:t xml:space="preserve">2. </w:t>
            </w:r>
            <w:hyperlink r:id="rId21" w:anchor="rpg_02" w:history="1">
              <w:r w:rsidRPr="00C65D8D">
                <w:rPr>
                  <w:rStyle w:val="Hyperlink"/>
                </w:rPr>
                <w:t>Investigator(s)</w:t>
              </w:r>
            </w:hyperlink>
            <w:r w:rsidRPr="00C65D8D">
              <w:tab/>
            </w:r>
          </w:p>
        </w:tc>
      </w:tr>
      <w:tr w:rsidR="00785B27" w:rsidRPr="00C65D8D" w14:paraId="46489919" w14:textId="77777777" w:rsidTr="00CF5FBD">
        <w:tc>
          <w:tcPr>
            <w:tcW w:w="8838" w:type="dxa"/>
          </w:tcPr>
          <w:p w14:paraId="5552C515" w14:textId="77777777" w:rsidR="00785B27" w:rsidRDefault="00785B27" w:rsidP="00785B27">
            <w:pPr>
              <w:spacing w:before="40" w:afterLines="40" w:after="96"/>
              <w:rPr>
                <w:b/>
              </w:rPr>
            </w:pPr>
            <w:r w:rsidRPr="00C65D8D">
              <w:rPr>
                <w:b/>
              </w:rPr>
              <w:t xml:space="preserve">Strengths </w:t>
            </w:r>
          </w:p>
          <w:p w14:paraId="635F8959" w14:textId="77777777" w:rsidR="00CF5FBD" w:rsidRDefault="00CF5FBD" w:rsidP="00785B27">
            <w:pPr>
              <w:spacing w:before="40" w:afterLines="40" w:after="96"/>
              <w:rPr>
                <w:b/>
              </w:rPr>
            </w:pPr>
          </w:p>
          <w:p w14:paraId="6325098D" w14:textId="77777777" w:rsidR="00CF5FBD" w:rsidRPr="00C65D8D" w:rsidRDefault="00CF5FBD" w:rsidP="00785B27">
            <w:pPr>
              <w:spacing w:before="40" w:afterLines="40" w:after="96"/>
              <w:rPr>
                <w:b/>
              </w:rPr>
            </w:pPr>
          </w:p>
          <w:p w14:paraId="1EEC477B" w14:textId="77777777" w:rsidR="00785B27" w:rsidRPr="00C65D8D" w:rsidRDefault="00785B27" w:rsidP="00CF5FBD">
            <w:pPr>
              <w:spacing w:before="40" w:afterLines="40" w:after="96"/>
              <w:ind w:left="720"/>
              <w:rPr>
                <w:b/>
              </w:rPr>
            </w:pPr>
          </w:p>
          <w:p w14:paraId="697F0AAE" w14:textId="77777777" w:rsidR="00785B27" w:rsidRPr="00C65D8D" w:rsidRDefault="00785B27" w:rsidP="00785B27">
            <w:pPr>
              <w:spacing w:before="40" w:afterLines="40" w:after="96"/>
              <w:rPr>
                <w:b/>
              </w:rPr>
            </w:pPr>
            <w:r w:rsidRPr="00C65D8D">
              <w:rPr>
                <w:b/>
              </w:rPr>
              <w:t>Weaknesses</w:t>
            </w:r>
          </w:p>
          <w:p w14:paraId="49C99C9D" w14:textId="77777777" w:rsidR="00785B27" w:rsidRDefault="00785B27" w:rsidP="00CF5FBD">
            <w:pPr>
              <w:spacing w:before="40" w:afterLines="40" w:after="96"/>
              <w:ind w:left="720"/>
            </w:pPr>
          </w:p>
          <w:p w14:paraId="5689FFFC" w14:textId="77777777" w:rsidR="00CF5FBD" w:rsidRDefault="00CF5FBD" w:rsidP="00CF5FBD">
            <w:pPr>
              <w:spacing w:before="40" w:afterLines="40" w:after="96"/>
              <w:ind w:left="720"/>
            </w:pPr>
          </w:p>
          <w:p w14:paraId="072E554B" w14:textId="77777777" w:rsidR="00CF5FBD" w:rsidRDefault="00CF5FBD" w:rsidP="00CF5FBD">
            <w:pPr>
              <w:spacing w:before="40" w:afterLines="40" w:after="96"/>
              <w:ind w:left="720"/>
            </w:pPr>
          </w:p>
          <w:p w14:paraId="178AE38F" w14:textId="77777777" w:rsidR="00CF5FBD" w:rsidRPr="00C65D8D" w:rsidRDefault="00CF5FBD" w:rsidP="00CF5FBD">
            <w:pPr>
              <w:spacing w:before="40" w:afterLines="40" w:after="96"/>
              <w:ind w:left="720"/>
            </w:pPr>
          </w:p>
        </w:tc>
      </w:tr>
    </w:tbl>
    <w:p w14:paraId="6A263E1A" w14:textId="77777777" w:rsidR="00785B27" w:rsidRPr="00C65D8D" w:rsidRDefault="00785B27" w:rsidP="00785B27"/>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8838"/>
      </w:tblGrid>
      <w:tr w:rsidR="00785B27" w:rsidRPr="00C65D8D" w14:paraId="48332F8E" w14:textId="77777777" w:rsidTr="00CF5FBD">
        <w:tc>
          <w:tcPr>
            <w:tcW w:w="8838" w:type="dxa"/>
          </w:tcPr>
          <w:p w14:paraId="58296C78" w14:textId="77777777" w:rsidR="00785B27" w:rsidRPr="00C65D8D" w:rsidRDefault="00785B27" w:rsidP="00785B27">
            <w:pPr>
              <w:tabs>
                <w:tab w:val="left" w:pos="2895"/>
              </w:tabs>
              <w:spacing w:before="40" w:afterLines="40" w:after="96"/>
            </w:pPr>
            <w:r w:rsidRPr="00C65D8D">
              <w:t xml:space="preserve">3. </w:t>
            </w:r>
            <w:hyperlink r:id="rId22" w:anchor="rpg_03" w:history="1">
              <w:r w:rsidRPr="00C65D8D">
                <w:rPr>
                  <w:rStyle w:val="Hyperlink"/>
                </w:rPr>
                <w:t>Innovation</w:t>
              </w:r>
            </w:hyperlink>
          </w:p>
        </w:tc>
      </w:tr>
      <w:tr w:rsidR="00785B27" w:rsidRPr="00C65D8D" w14:paraId="15A8974C" w14:textId="77777777" w:rsidTr="00CF5FBD">
        <w:tc>
          <w:tcPr>
            <w:tcW w:w="8838" w:type="dxa"/>
          </w:tcPr>
          <w:p w14:paraId="6EB42D01" w14:textId="77777777" w:rsidR="00785B27" w:rsidRPr="00C65D8D" w:rsidRDefault="00785B27" w:rsidP="00785B27">
            <w:pPr>
              <w:spacing w:before="40" w:afterLines="40" w:after="96"/>
              <w:rPr>
                <w:b/>
              </w:rPr>
            </w:pPr>
            <w:r w:rsidRPr="00C65D8D">
              <w:rPr>
                <w:b/>
              </w:rPr>
              <w:t>Strengths</w:t>
            </w:r>
          </w:p>
          <w:p w14:paraId="112F7813" w14:textId="77777777" w:rsidR="00CF5FBD" w:rsidRDefault="00CF5FBD" w:rsidP="00CF5FBD">
            <w:pPr>
              <w:spacing w:before="40" w:afterLines="40" w:after="96"/>
              <w:ind w:left="720"/>
            </w:pPr>
          </w:p>
          <w:p w14:paraId="651E3C5A" w14:textId="77777777" w:rsidR="00CF5FBD" w:rsidRDefault="00CF5FBD" w:rsidP="00CF5FBD">
            <w:pPr>
              <w:spacing w:before="40" w:afterLines="40" w:after="96"/>
              <w:ind w:left="720"/>
            </w:pPr>
          </w:p>
          <w:p w14:paraId="53FE4586" w14:textId="77777777" w:rsidR="00785B27" w:rsidRPr="00C65D8D" w:rsidRDefault="00785B27" w:rsidP="00CF5FBD">
            <w:pPr>
              <w:spacing w:before="40" w:afterLines="40" w:after="96"/>
              <w:ind w:left="720"/>
            </w:pPr>
            <w:r w:rsidRPr="00C65D8D">
              <w:t xml:space="preserve"> </w:t>
            </w:r>
          </w:p>
          <w:p w14:paraId="5CBE170B" w14:textId="77777777" w:rsidR="00785B27" w:rsidRPr="00C65D8D" w:rsidRDefault="00785B27" w:rsidP="00785B27">
            <w:pPr>
              <w:spacing w:before="40" w:afterLines="40" w:after="96"/>
              <w:rPr>
                <w:b/>
              </w:rPr>
            </w:pPr>
            <w:r w:rsidRPr="00C65D8D">
              <w:rPr>
                <w:b/>
              </w:rPr>
              <w:t>Weaknesses</w:t>
            </w:r>
          </w:p>
          <w:p w14:paraId="0386FA62" w14:textId="77777777" w:rsidR="00CF5FBD" w:rsidRDefault="00CF5FBD" w:rsidP="00CF5FBD">
            <w:pPr>
              <w:spacing w:before="40" w:afterLines="40" w:after="96"/>
              <w:ind w:left="720"/>
            </w:pPr>
          </w:p>
          <w:p w14:paraId="6C403EF7" w14:textId="77777777" w:rsidR="00CF5FBD" w:rsidRDefault="00CF5FBD" w:rsidP="00CF5FBD">
            <w:pPr>
              <w:spacing w:before="40" w:afterLines="40" w:after="96"/>
              <w:ind w:left="720"/>
            </w:pPr>
          </w:p>
          <w:p w14:paraId="77BC80DD" w14:textId="77777777" w:rsidR="00785B27" w:rsidRPr="00C65D8D" w:rsidRDefault="00785B27" w:rsidP="00CF5FBD">
            <w:pPr>
              <w:spacing w:before="40" w:afterLines="40" w:after="96"/>
              <w:ind w:left="720"/>
            </w:pPr>
            <w:r w:rsidRPr="00C65D8D">
              <w:t xml:space="preserve"> </w:t>
            </w:r>
          </w:p>
        </w:tc>
      </w:tr>
    </w:tbl>
    <w:p w14:paraId="7FC0FF92" w14:textId="77777777" w:rsidR="00785B27" w:rsidRPr="00C65D8D" w:rsidRDefault="00785B27" w:rsidP="00785B27"/>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8838"/>
      </w:tblGrid>
      <w:tr w:rsidR="00785B27" w:rsidRPr="00C65D8D" w14:paraId="2CF9529E" w14:textId="77777777" w:rsidTr="00CF5FBD">
        <w:tc>
          <w:tcPr>
            <w:tcW w:w="8838" w:type="dxa"/>
          </w:tcPr>
          <w:p w14:paraId="2A197063" w14:textId="77777777" w:rsidR="00785B27" w:rsidRPr="00C65D8D" w:rsidRDefault="00785B27" w:rsidP="00785B27">
            <w:pPr>
              <w:tabs>
                <w:tab w:val="left" w:pos="2895"/>
              </w:tabs>
              <w:spacing w:before="40" w:afterLines="40" w:after="96"/>
            </w:pPr>
            <w:r w:rsidRPr="00C65D8D">
              <w:t xml:space="preserve">4. </w:t>
            </w:r>
            <w:hyperlink r:id="rId23" w:anchor="rpg_04" w:history="1">
              <w:r w:rsidRPr="00C65D8D">
                <w:rPr>
                  <w:rStyle w:val="Hyperlink"/>
                </w:rPr>
                <w:t>Approach</w:t>
              </w:r>
            </w:hyperlink>
          </w:p>
        </w:tc>
      </w:tr>
      <w:tr w:rsidR="00785B27" w:rsidRPr="00C65D8D" w14:paraId="27829B65" w14:textId="77777777" w:rsidTr="00CF5FBD">
        <w:tc>
          <w:tcPr>
            <w:tcW w:w="8838" w:type="dxa"/>
          </w:tcPr>
          <w:p w14:paraId="73E34A44" w14:textId="77777777" w:rsidR="00785B27" w:rsidRPr="00C65D8D" w:rsidRDefault="00785B27" w:rsidP="00785B27">
            <w:pPr>
              <w:spacing w:before="40" w:afterLines="40" w:after="96"/>
              <w:rPr>
                <w:b/>
              </w:rPr>
            </w:pPr>
            <w:r w:rsidRPr="00C65D8D">
              <w:rPr>
                <w:b/>
              </w:rPr>
              <w:t>Strengths</w:t>
            </w:r>
          </w:p>
          <w:p w14:paraId="71A50EDB" w14:textId="77777777" w:rsidR="00CF5FBD" w:rsidRDefault="00CF5FBD" w:rsidP="00CF5FBD">
            <w:pPr>
              <w:spacing w:before="40" w:afterLines="40" w:after="96"/>
              <w:ind w:left="720"/>
            </w:pPr>
          </w:p>
          <w:p w14:paraId="6437E702" w14:textId="77777777" w:rsidR="00CF5FBD" w:rsidRDefault="00CF5FBD" w:rsidP="00CF5FBD">
            <w:pPr>
              <w:spacing w:before="40" w:afterLines="40" w:after="96"/>
              <w:ind w:left="720"/>
            </w:pPr>
          </w:p>
          <w:p w14:paraId="4FA636E1" w14:textId="77777777" w:rsidR="00785B27" w:rsidRPr="00C65D8D" w:rsidRDefault="00785B27" w:rsidP="00CF5FBD">
            <w:pPr>
              <w:spacing w:before="40" w:afterLines="40" w:after="96"/>
              <w:ind w:left="720"/>
            </w:pPr>
            <w:r w:rsidRPr="00C65D8D">
              <w:t xml:space="preserve"> </w:t>
            </w:r>
          </w:p>
          <w:p w14:paraId="369438F2" w14:textId="77777777" w:rsidR="00785B27" w:rsidRPr="00C65D8D" w:rsidRDefault="00785B27" w:rsidP="00785B27">
            <w:pPr>
              <w:spacing w:before="40" w:afterLines="40" w:after="96"/>
              <w:rPr>
                <w:b/>
              </w:rPr>
            </w:pPr>
            <w:r w:rsidRPr="00C65D8D">
              <w:rPr>
                <w:b/>
              </w:rPr>
              <w:t>Weaknesses</w:t>
            </w:r>
          </w:p>
          <w:p w14:paraId="6F596245" w14:textId="77777777" w:rsidR="00CF5FBD" w:rsidRDefault="00CF5FBD" w:rsidP="00CF5FBD">
            <w:pPr>
              <w:spacing w:before="40" w:afterLines="40" w:after="96"/>
              <w:ind w:left="720"/>
            </w:pPr>
          </w:p>
          <w:p w14:paraId="531BE069" w14:textId="77777777" w:rsidR="00CF5FBD" w:rsidRDefault="00CF5FBD" w:rsidP="00CF5FBD">
            <w:pPr>
              <w:spacing w:before="40" w:afterLines="40" w:after="96"/>
              <w:ind w:left="720"/>
            </w:pPr>
          </w:p>
          <w:p w14:paraId="6F7CF2FC" w14:textId="77777777" w:rsidR="00785B27" w:rsidRPr="00C65D8D" w:rsidRDefault="00785B27" w:rsidP="00CF5FBD">
            <w:pPr>
              <w:spacing w:before="40" w:afterLines="40" w:after="96"/>
              <w:ind w:left="720"/>
            </w:pPr>
            <w:r w:rsidRPr="00C65D8D">
              <w:t xml:space="preserve"> </w:t>
            </w:r>
          </w:p>
        </w:tc>
      </w:tr>
    </w:tbl>
    <w:p w14:paraId="58903041" w14:textId="77777777" w:rsidR="00785B27" w:rsidRPr="00C65D8D" w:rsidRDefault="00785B27" w:rsidP="00785B27"/>
    <w:p w14:paraId="2E982127" w14:textId="576C9161" w:rsidR="00785B27" w:rsidRDefault="00785B27" w:rsidP="00785B27"/>
    <w:p w14:paraId="7B12279A" w14:textId="02863855" w:rsidR="007E3E51" w:rsidRDefault="007E3E51" w:rsidP="00785B27"/>
    <w:p w14:paraId="722BD23E" w14:textId="77777777" w:rsidR="007E3E51" w:rsidRPr="00C65D8D" w:rsidRDefault="007E3E51" w:rsidP="00785B27"/>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8838"/>
      </w:tblGrid>
      <w:tr w:rsidR="00785B27" w:rsidRPr="00C65D8D" w14:paraId="3C96EB73" w14:textId="77777777" w:rsidTr="00CF5FBD">
        <w:tc>
          <w:tcPr>
            <w:tcW w:w="8838" w:type="dxa"/>
          </w:tcPr>
          <w:p w14:paraId="1D3CB275" w14:textId="77777777" w:rsidR="00785B27" w:rsidRPr="00C65D8D" w:rsidRDefault="00785B27" w:rsidP="00785B27">
            <w:pPr>
              <w:tabs>
                <w:tab w:val="left" w:pos="2895"/>
              </w:tabs>
              <w:spacing w:before="40" w:afterLines="40" w:after="96"/>
            </w:pPr>
            <w:r w:rsidRPr="00C65D8D">
              <w:t xml:space="preserve">5. </w:t>
            </w:r>
            <w:hyperlink r:id="rId24" w:anchor="rpg_05" w:history="1">
              <w:r w:rsidRPr="00C65D8D">
                <w:rPr>
                  <w:rStyle w:val="Hyperlink"/>
                </w:rPr>
                <w:t>Environment</w:t>
              </w:r>
            </w:hyperlink>
          </w:p>
        </w:tc>
      </w:tr>
      <w:tr w:rsidR="00785B27" w:rsidRPr="00C65D8D" w14:paraId="48A2B12F" w14:textId="77777777" w:rsidTr="00CF5FBD">
        <w:tc>
          <w:tcPr>
            <w:tcW w:w="8838" w:type="dxa"/>
          </w:tcPr>
          <w:p w14:paraId="04D3766B" w14:textId="77777777" w:rsidR="00785B27" w:rsidRPr="00C65D8D" w:rsidRDefault="00785B27" w:rsidP="00785B27">
            <w:pPr>
              <w:spacing w:before="40" w:afterLines="40" w:after="96"/>
              <w:rPr>
                <w:b/>
              </w:rPr>
            </w:pPr>
            <w:r w:rsidRPr="00C65D8D">
              <w:rPr>
                <w:b/>
              </w:rPr>
              <w:t>Strengths</w:t>
            </w:r>
          </w:p>
          <w:p w14:paraId="3F729FF8" w14:textId="4BBBAAAD" w:rsidR="00CF5FBD" w:rsidRDefault="00CF5FBD" w:rsidP="00CF5FBD">
            <w:pPr>
              <w:spacing w:before="40" w:afterLines="40" w:after="96"/>
              <w:ind w:left="720"/>
            </w:pPr>
          </w:p>
          <w:p w14:paraId="798F7B0C" w14:textId="77777777" w:rsidR="002569E4" w:rsidRDefault="002569E4" w:rsidP="00CF5FBD">
            <w:pPr>
              <w:spacing w:before="40" w:afterLines="40" w:after="96"/>
              <w:ind w:left="720"/>
            </w:pPr>
          </w:p>
          <w:p w14:paraId="76B6468B" w14:textId="77777777" w:rsidR="00785B27" w:rsidRPr="00C65D8D" w:rsidRDefault="00785B27" w:rsidP="00785B27">
            <w:pPr>
              <w:spacing w:before="40" w:afterLines="40" w:after="96"/>
              <w:rPr>
                <w:b/>
              </w:rPr>
            </w:pPr>
            <w:r w:rsidRPr="00C65D8D">
              <w:rPr>
                <w:b/>
              </w:rPr>
              <w:t>Weaknesses</w:t>
            </w:r>
          </w:p>
          <w:p w14:paraId="49BD391B" w14:textId="77777777" w:rsidR="00CF5FBD" w:rsidRDefault="00CF5FBD" w:rsidP="00CF5FBD">
            <w:pPr>
              <w:spacing w:before="40" w:afterLines="40" w:after="96"/>
              <w:ind w:left="720"/>
            </w:pPr>
          </w:p>
          <w:p w14:paraId="7B44AF53" w14:textId="77777777" w:rsidR="00CF5FBD" w:rsidRDefault="00CF5FBD" w:rsidP="00CF5FBD">
            <w:pPr>
              <w:spacing w:before="40" w:afterLines="40" w:after="96"/>
              <w:ind w:left="720"/>
            </w:pPr>
          </w:p>
          <w:p w14:paraId="15070049" w14:textId="77777777" w:rsidR="00785B27" w:rsidRPr="00C65D8D" w:rsidRDefault="00785B27" w:rsidP="00CF5FBD">
            <w:pPr>
              <w:spacing w:before="40" w:afterLines="40" w:after="96"/>
              <w:ind w:left="720"/>
            </w:pPr>
            <w:r w:rsidRPr="00C65D8D">
              <w:t xml:space="preserve"> </w:t>
            </w:r>
          </w:p>
        </w:tc>
      </w:tr>
    </w:tbl>
    <w:p w14:paraId="2474288D" w14:textId="77777777" w:rsidR="0081672A" w:rsidRDefault="0081672A" w:rsidP="0081672A"/>
    <w:p w14:paraId="17445FD9" w14:textId="77777777" w:rsidR="00785B27" w:rsidRPr="0081672A" w:rsidRDefault="00785B27" w:rsidP="0081672A">
      <w:pPr>
        <w:rPr>
          <w:b/>
        </w:rPr>
      </w:pPr>
      <w:r w:rsidRPr="0081672A">
        <w:rPr>
          <w:b/>
        </w:rPr>
        <w:t>Additional Review Criteria</w:t>
      </w:r>
    </w:p>
    <w:p w14:paraId="351DCB45" w14:textId="77777777" w:rsidR="0081672A" w:rsidRDefault="0081672A" w:rsidP="00785B27">
      <w:pPr>
        <w:spacing w:after="80"/>
        <w:jc w:val="both"/>
      </w:pPr>
    </w:p>
    <w:p w14:paraId="530BDBD3" w14:textId="6C53BBF7" w:rsidR="00785B27" w:rsidRPr="00C65D8D" w:rsidRDefault="00785B27" w:rsidP="00785B27">
      <w:pPr>
        <w:spacing w:after="80"/>
        <w:jc w:val="both"/>
        <w:rPr>
          <w:b/>
        </w:rPr>
      </w:pPr>
      <w:r w:rsidRPr="00C65D8D">
        <w:t>As applicable for the project proposed, reviewers will consider</w:t>
      </w:r>
      <w:r w:rsidRPr="00C65D8D">
        <w:rPr>
          <w:b/>
        </w:rPr>
        <w:t xml:space="preserve"> </w:t>
      </w:r>
      <w:r w:rsidRPr="00C65D8D">
        <w:rPr>
          <w:rStyle w:val="Strong"/>
          <w:b w:val="0"/>
        </w:rPr>
        <w:t xml:space="preserve">the following additional items in the determination of scientific and technical </w:t>
      </w:r>
      <w:r w:rsidR="007E3E51" w:rsidRPr="00C65D8D">
        <w:rPr>
          <w:rStyle w:val="Strong"/>
          <w:b w:val="0"/>
        </w:rPr>
        <w:t>merit but</w:t>
      </w:r>
      <w:r w:rsidRPr="00C65D8D">
        <w:rPr>
          <w:rStyle w:val="Strong"/>
          <w:b w:val="0"/>
        </w:rPr>
        <w:t xml:space="preserve"> will not give separate scores for these items</w:t>
      </w:r>
      <w:r w:rsidRPr="00C65D8D">
        <w:rPr>
          <w:b/>
        </w:rPr>
        <w:t xml:space="preserve">. </w:t>
      </w:r>
    </w:p>
    <w:p w14:paraId="08FD0B9E" w14:textId="2B336A89" w:rsidR="00785B27" w:rsidRPr="00C65D8D" w:rsidRDefault="00785B27" w:rsidP="00785B27">
      <w:pPr>
        <w:numPr>
          <w:ilvl w:val="0"/>
          <w:numId w:val="21"/>
        </w:numPr>
        <w:spacing w:after="80"/>
        <w:jc w:val="both"/>
      </w:pPr>
      <w:r w:rsidRPr="00C65D8D">
        <w:t>Responses for</w:t>
      </w:r>
      <w:r w:rsidRPr="00C65D8D">
        <w:rPr>
          <w:b/>
        </w:rPr>
        <w:t xml:space="preserve"> </w:t>
      </w:r>
      <w:r w:rsidRPr="00C65D8D">
        <w:t>Protections for Human Subjects, Vertebrate Animals, and Biohazards</w:t>
      </w:r>
      <w:r w:rsidRPr="00C65D8D">
        <w:rPr>
          <w:b/>
        </w:rPr>
        <w:t xml:space="preserve"> are required for all applications</w:t>
      </w:r>
      <w:r w:rsidRPr="00C65D8D">
        <w:t>.</w:t>
      </w:r>
      <w:r w:rsidR="004466D5">
        <w:rPr>
          <w:b/>
        </w:rPr>
        <w:t xml:space="preserve"> </w:t>
      </w:r>
    </w:p>
    <w:p w14:paraId="6EB35754" w14:textId="77777777" w:rsidR="00785B27" w:rsidRPr="00C65D8D" w:rsidRDefault="00785B27" w:rsidP="00785B27">
      <w:pPr>
        <w:numPr>
          <w:ilvl w:val="0"/>
          <w:numId w:val="21"/>
        </w:numPr>
        <w:spacing w:after="80"/>
        <w:jc w:val="both"/>
      </w:pPr>
      <w:r w:rsidRPr="00C65D8D">
        <w:t>A response for Inclusion of Women, Minorities and Children</w:t>
      </w:r>
      <w:r w:rsidRPr="00C65D8D">
        <w:rPr>
          <w:b/>
        </w:rPr>
        <w:t xml:space="preserve"> is required </w:t>
      </w:r>
      <w:r w:rsidRPr="00C65D8D">
        <w:t>for applications proposing Human Subjects Research.</w:t>
      </w:r>
    </w:p>
    <w:p w14:paraId="712A34CA" w14:textId="77777777" w:rsidR="00785B27" w:rsidRPr="00C65D8D" w:rsidRDefault="00785B27" w:rsidP="00785B27">
      <w:pPr>
        <w:jc w:val="both"/>
      </w:pPr>
    </w:p>
    <w:p w14:paraId="7B380C36" w14:textId="77777777" w:rsidR="008F1E9B" w:rsidRPr="00C65D8D" w:rsidRDefault="008F1E9B" w:rsidP="000C787E">
      <w:pPr>
        <w:rPr>
          <w:lang w:val="en-GB"/>
        </w:rPr>
      </w:pPr>
    </w:p>
    <w:p w14:paraId="303963F0" w14:textId="77777777" w:rsidR="00C65D8D" w:rsidRDefault="00C65D8D">
      <w:pPr>
        <w:rPr>
          <w:b/>
        </w:rPr>
      </w:pPr>
      <w:r>
        <w:rPr>
          <w:b/>
        </w:rPr>
        <w:br w:type="page"/>
      </w:r>
    </w:p>
    <w:p w14:paraId="24BBAC74" w14:textId="60EBCD9C" w:rsidR="00785B27" w:rsidRPr="0081672A" w:rsidRDefault="00785B27" w:rsidP="0081672A">
      <w:pPr>
        <w:pStyle w:val="Heading1"/>
        <w:rPr>
          <w:rFonts w:ascii="Times New Roman" w:hAnsi="Times New Roman" w:cs="Times New Roman"/>
          <w:sz w:val="24"/>
          <w:szCs w:val="24"/>
        </w:rPr>
      </w:pPr>
      <w:bookmarkStart w:id="44" w:name="_Toc9512552"/>
      <w:r w:rsidRPr="0081672A">
        <w:rPr>
          <w:rFonts w:ascii="Times New Roman" w:hAnsi="Times New Roman" w:cs="Times New Roman"/>
          <w:sz w:val="24"/>
          <w:szCs w:val="24"/>
        </w:rPr>
        <w:lastRenderedPageBreak/>
        <w:t xml:space="preserve">Appendix </w:t>
      </w:r>
      <w:r w:rsidR="00C65D8D" w:rsidRPr="0081672A">
        <w:rPr>
          <w:rFonts w:ascii="Times New Roman" w:hAnsi="Times New Roman" w:cs="Times New Roman"/>
          <w:sz w:val="24"/>
          <w:szCs w:val="24"/>
        </w:rPr>
        <w:t>3:</w:t>
      </w:r>
      <w:r w:rsidR="004466D5">
        <w:rPr>
          <w:rFonts w:ascii="Times New Roman" w:hAnsi="Times New Roman" w:cs="Times New Roman"/>
          <w:sz w:val="24"/>
          <w:szCs w:val="24"/>
        </w:rPr>
        <w:t xml:space="preserve"> </w:t>
      </w:r>
      <w:r w:rsidR="00A70676">
        <w:rPr>
          <w:rFonts w:ascii="Times New Roman" w:hAnsi="Times New Roman" w:cs="Times New Roman"/>
          <w:sz w:val="24"/>
          <w:szCs w:val="24"/>
        </w:rPr>
        <w:t xml:space="preserve">Homework </w:t>
      </w:r>
      <w:r w:rsidR="00C65D8D" w:rsidRPr="0081672A">
        <w:rPr>
          <w:rFonts w:ascii="Times New Roman" w:hAnsi="Times New Roman" w:cs="Times New Roman"/>
          <w:sz w:val="24"/>
          <w:szCs w:val="24"/>
        </w:rPr>
        <w:t>Exercises</w:t>
      </w:r>
      <w:bookmarkEnd w:id="44"/>
    </w:p>
    <w:p w14:paraId="4ED3B5CE" w14:textId="77777777" w:rsidR="00785B27" w:rsidRPr="00C65D8D" w:rsidRDefault="00785B27" w:rsidP="00785B27">
      <w:pPr>
        <w:rPr>
          <w:b/>
        </w:rPr>
      </w:pPr>
    </w:p>
    <w:p w14:paraId="2AF28D9C" w14:textId="0A234074" w:rsidR="00785B27" w:rsidRPr="00C65D8D" w:rsidRDefault="00785B27" w:rsidP="00785B27">
      <w:r w:rsidRPr="00C65D8D">
        <w:t>The following exercises are designed to help Fellows understand the grant writing process.</w:t>
      </w:r>
      <w:r w:rsidR="004466D5">
        <w:t xml:space="preserve"> </w:t>
      </w:r>
      <w:r w:rsidRPr="00C65D8D">
        <w:t>Each exercise requires the Fellows to create a specific section that is required when submitting grants.</w:t>
      </w:r>
      <w:r w:rsidR="004466D5">
        <w:t xml:space="preserve"> </w:t>
      </w:r>
      <w:r w:rsidRPr="00C65D8D">
        <w:t>The exercises build upon one another.</w:t>
      </w:r>
    </w:p>
    <w:p w14:paraId="362F511F" w14:textId="77777777" w:rsidR="00785B27" w:rsidRPr="00C65D8D" w:rsidRDefault="00785B27" w:rsidP="00785B27"/>
    <w:p w14:paraId="5047D59F" w14:textId="2B11750E" w:rsidR="00785B27" w:rsidRPr="00C65D8D" w:rsidRDefault="00785B27" w:rsidP="00785B27">
      <w:r w:rsidRPr="00C65D8D">
        <w:t>Exercise 1:</w:t>
      </w:r>
      <w:r w:rsidR="004466D5">
        <w:t xml:space="preserve"> </w:t>
      </w:r>
      <w:r w:rsidRPr="00C65D8D">
        <w:t>Hypotheses and specific aims</w:t>
      </w:r>
    </w:p>
    <w:p w14:paraId="6EDB19EA" w14:textId="2176EC39" w:rsidR="00785B27" w:rsidRPr="00C65D8D" w:rsidRDefault="00785B27" w:rsidP="00785B27">
      <w:r w:rsidRPr="00C65D8D">
        <w:t>Exercise 2:</w:t>
      </w:r>
      <w:r w:rsidR="004466D5">
        <w:t xml:space="preserve"> </w:t>
      </w:r>
      <w:r w:rsidRPr="00C65D8D">
        <w:t xml:space="preserve">Research methods </w:t>
      </w:r>
    </w:p>
    <w:p w14:paraId="0C092B5B" w14:textId="41D0F545" w:rsidR="00785B27" w:rsidRPr="00C65D8D" w:rsidRDefault="00785B27" w:rsidP="00785B27">
      <w:r w:rsidRPr="00C65D8D">
        <w:t>Exercise 3:</w:t>
      </w:r>
      <w:r w:rsidR="004466D5">
        <w:t xml:space="preserve"> </w:t>
      </w:r>
      <w:r w:rsidRPr="00C65D8D">
        <w:t>Data analysis and sample size</w:t>
      </w:r>
    </w:p>
    <w:p w14:paraId="56D10318" w14:textId="77777777" w:rsidR="00785B27" w:rsidRPr="00C65D8D" w:rsidRDefault="00785B27" w:rsidP="00785B27">
      <w:pPr>
        <w:rPr>
          <w:b/>
          <w:u w:val="single"/>
        </w:rPr>
      </w:pPr>
    </w:p>
    <w:p w14:paraId="2B70A309" w14:textId="169B5A75" w:rsidR="00785B27" w:rsidRPr="00C65D8D" w:rsidRDefault="00785B27" w:rsidP="00C65D8D">
      <w:pPr>
        <w:pStyle w:val="Heading2"/>
        <w:rPr>
          <w:rFonts w:ascii="Times New Roman" w:hAnsi="Times New Roman" w:cs="Times New Roman"/>
          <w:i w:val="0"/>
          <w:sz w:val="24"/>
          <w:szCs w:val="24"/>
        </w:rPr>
      </w:pPr>
      <w:bookmarkStart w:id="45" w:name="_Toc9512553"/>
      <w:r w:rsidRPr="00C65D8D">
        <w:rPr>
          <w:rFonts w:ascii="Times New Roman" w:hAnsi="Times New Roman" w:cs="Times New Roman"/>
          <w:i w:val="0"/>
          <w:sz w:val="24"/>
          <w:szCs w:val="24"/>
        </w:rPr>
        <w:t>Exercise #1: Hypotheses and Specific Aims</w:t>
      </w:r>
      <w:bookmarkEnd w:id="45"/>
    </w:p>
    <w:p w14:paraId="1B2B58A7" w14:textId="77777777" w:rsidR="00785B27" w:rsidRPr="00C65D8D" w:rsidRDefault="00785B27" w:rsidP="00785B27"/>
    <w:p w14:paraId="68F4C3F9" w14:textId="77777777" w:rsidR="00785B27" w:rsidRPr="00C65D8D" w:rsidRDefault="00785B27" w:rsidP="00785B27">
      <w:r w:rsidRPr="00C65D8D">
        <w:t xml:space="preserve">Write a short introductory paragraph followed by your specific aims and hypotheses as shown in the example below. </w:t>
      </w:r>
    </w:p>
    <w:p w14:paraId="110F2856" w14:textId="77777777" w:rsidR="00785B27" w:rsidRPr="00C65D8D" w:rsidRDefault="00785B27" w:rsidP="00785B27">
      <w:pPr>
        <w:rPr>
          <w:b/>
        </w:rPr>
      </w:pPr>
    </w:p>
    <w:p w14:paraId="0D8B2EE8" w14:textId="7B2D7301" w:rsidR="00785B27" w:rsidRPr="00C65D8D" w:rsidRDefault="00785B27" w:rsidP="00785B27">
      <w:pPr>
        <w:jc w:val="both"/>
        <w:rPr>
          <w:b/>
        </w:rPr>
      </w:pPr>
      <w:r w:rsidRPr="00C65D8D">
        <w:t>HIV-1 exposed infants suffer from high levels of morbidity and mortality, even in the absence of HIV-1 infection,</w:t>
      </w:r>
      <w:r w:rsidRPr="00C65D8D">
        <w:fldChar w:fldCharType="begin"/>
      </w:r>
      <w:r w:rsidRPr="00C65D8D">
        <w:instrText xml:space="preserve"> ADDIN EN.CITE &lt;EndNote&gt;&lt;Cite&gt;&lt;Author&gt;Brahmbhatt&lt;/Author&gt;&lt;Year&gt;2006&lt;/Year&gt;&lt;RecNum&gt;5&lt;/RecNum&gt;&lt;record&gt;&lt;rec-number&gt;5&lt;/rec-number&gt;&lt;ref-type name="Journal Article"&gt;17&lt;/ref-type&gt;&lt;contributors&gt;&lt;authors&gt;&lt;author&gt;Brahmbhatt, H.&lt;/author&gt;&lt;author&gt;Kigozi, G.&lt;/author&gt;&lt;author&gt;Wabwire-Mangen, F.&lt;/author&gt;&lt;author&gt;Serwadda, D.&lt;/author&gt;&lt;author&gt;Lutalo, T.&lt;/author&gt;&lt;author&gt;Nalugoda, F.&lt;/author&gt;&lt;author&gt;Sewankambo, N.&lt;/author&gt;&lt;author&gt;Kiduggavu, M.&lt;/author&gt;&lt;author&gt;Wawer, M.&lt;/author&gt;&lt;author&gt;Gray, R.&lt;/author&gt;&lt;/authors&gt;&lt;/contributors&gt;&lt;auth-address&gt;Department of Population and Family Health Sciences, The Johns Hopkins University, Bloomberg School of Public Health, Baltimore, MD 21205, USA. hbrahmbh@jhsph.edu&lt;/auth-address&gt;&lt;titles&gt;&lt;title&gt;Mortality in HIV-infected and uninfected children of HIV-infected and uninfected mothers in rural Uganda&lt;/title&gt;&lt;secondary-title&gt;J Acquir Immune Defic Syndr&lt;/secondary-title&gt;&lt;/titles&gt;&lt;periodical&gt;&lt;full-title&gt;J Acquir Immune Defic Syndr&lt;/full-title&gt;&lt;/periodical&gt;&lt;pages&gt;504-8&lt;/pages&gt;&lt;volume&gt;41&lt;/volume&gt;&lt;number&gt;4&lt;/number&gt;&lt;keywords&gt;&lt;keyword&gt;CD4 Lymphocyte Count&lt;/keyword&gt;&lt;keyword&gt;Female&lt;/keyword&gt;&lt;keyword&gt;HIV Infections/*mortality/virology&lt;/keyword&gt;&lt;keyword&gt;*HIV-1/physiology&lt;/keyword&gt;&lt;keyword&gt;Humans&lt;/keyword&gt;&lt;keyword&gt;Infant&lt;/keyword&gt;&lt;keyword&gt;*Infant Mortality&lt;/keyword&gt;&lt;keyword&gt;Infant, Newborn&lt;/keyword&gt;&lt;keyword&gt;Multivariate Analysis&lt;/keyword&gt;&lt;keyword&gt;Pregnancy&lt;/keyword&gt;&lt;keyword&gt;*Rural Population&lt;/keyword&gt;&lt;keyword&gt;Statistics as Topic&lt;/keyword&gt;&lt;keyword&gt;Survival Analysis&lt;/keyword&gt;&lt;keyword&gt;Uganda/epidemiology&lt;/keyword&gt;&lt;keyword&gt;Viral Load&lt;/keyword&gt;&lt;/keywords&gt;&lt;dates&gt;&lt;year&gt;2006&lt;/year&gt;&lt;pub-dates&gt;&lt;date&gt;Apr 1&lt;/date&gt;&lt;/pub-dates&gt;&lt;/dates&gt;&lt;accession-num&gt;16652060&lt;/accession-num&gt;&lt;urls&gt;&lt;related-urls&gt;&lt;url&gt;http://www.ncbi.nlm.nih.gov/entrez/query.fcgi?cmd=Retrieve&amp;amp;db=PubMed&amp;amp;dopt=Citation&amp;amp;list_uids=16652060 &lt;/url&gt;&lt;/related-urls&gt;&lt;/urls&gt;&lt;/record&gt;&lt;/Cite&gt;&lt;Cite&gt;&lt;Author&gt;Kuhn&lt;/Author&gt;&lt;Year&gt;2005&lt;/Year&gt;&lt;RecNum&gt;4&lt;/RecNum&gt;&lt;record&gt;&lt;rec-number&gt;4&lt;/rec-number&gt;&lt;ref-type name="Journal Article"&gt;17&lt;/ref-type&gt;&lt;contributors&gt;&lt;authors&gt;&lt;author&gt;Kuhn, L.&lt;/author&gt;&lt;author&gt;Kasonde, P.&lt;/author&gt;&lt;author&gt;Sinkala, M.&lt;/author&gt;&lt;author&gt;Kankasa, C.&lt;/author&gt;&lt;author&gt;Semrau, K.&lt;/author&gt;&lt;author&gt;Scott, N.&lt;/author&gt;&lt;author&gt;Tsai, W. Y.&lt;/author&gt;&lt;author&gt;Vermund, S. H.&lt;/author&gt;&lt;author&gt;Aldrovandi, G. M.&lt;/author&gt;&lt;author&gt;Thea, D. M.&lt;/author&gt;&lt;/authors&gt;&lt;/contributors&gt;&lt;auth-address&gt;Gertrude H. Sergievsky Center, Mailman School of Public Health, Columbia University, New York, NY, USA. lk24@columbia.edu&lt;/auth-address&gt;&lt;titles&gt;&lt;title&gt;Does severity of HIV disease in HIV-infected mothers affect mortality and morbidity among their uninfected infants?&lt;/title&gt;&lt;secondary-title&gt;Clin Infect Dis&lt;/secondary-title&gt;&lt;/titles&gt;&lt;periodical&gt;&lt;full-title&gt;Clin Infect Dis&lt;/full-title&gt;&lt;/periodical&gt;&lt;pages&gt;1654-61&lt;/pages&gt;&lt;volume&gt;41&lt;/volume&gt;&lt;number&gt;11&lt;/number&gt;&lt;keywords&gt;&lt;keyword&gt;Aging&lt;/keyword&gt;&lt;keyword&gt;Birth Weight&lt;/keyword&gt;&lt;keyword&gt;CD4 Lymphocyte Count&lt;/keyword&gt;&lt;keyword&gt;Cohort Studies&lt;/keyword&gt;&lt;keyword&gt;Female&lt;/keyword&gt;&lt;keyword&gt;HIV Infections/*immunology/*physiopathology&lt;/keyword&gt;&lt;keyword&gt;Hospitalization&lt;/keyword&gt;&lt;keyword&gt;Humans&lt;/keyword&gt;&lt;keyword&gt;Immune Tolerance&lt;/keyword&gt;&lt;keyword&gt;Infant&lt;/keyword&gt;&lt;keyword&gt;*Infant Mortality&lt;/keyword&gt;&lt;keyword&gt;Infant, Newborn&lt;/keyword&gt;&lt;keyword&gt;*Mothers&lt;/keyword&gt;&lt;keyword&gt;Risk Factors&lt;/keyword&gt;&lt;keyword&gt;Zambia/epidemiology&lt;/keyword&gt;&lt;/keywords&gt;&lt;dates&gt;&lt;year&gt;2005&lt;/year&gt;&lt;pub-dates&gt;&lt;date&gt;Dec 1&lt;/date&gt;&lt;/pub-dates&gt;&lt;/dates&gt;&lt;accession-num&gt;16267740&lt;/accession-num&gt;&lt;urls&gt;&lt;related-urls&gt;&lt;url&gt;http://www.ncbi.nlm.nih.gov/entrez/query.fcgi?cmd=Retrieve&amp;amp;db=PubMed&amp;amp;dopt=Citation&amp;amp;list_uids=16267740 &lt;/url&gt;&lt;/related-urls&gt;&lt;/urls&gt;&lt;/record&gt;&lt;/Cite&gt;&lt;Cite&gt;&lt;Author&gt;Marinda&lt;/Author&gt;&lt;Year&gt;2007&lt;/Year&gt;&lt;RecNum&gt;6&lt;/RecNum&gt;&lt;record&gt;&lt;rec-number&gt;6&lt;/rec-number&gt;&lt;ref-type name="Journal Article"&gt;17&lt;/ref-type&gt;&lt;contributors&gt;&lt;authors&gt;&lt;author&gt;Marinda, E.&lt;/author&gt;&lt;author&gt;Humphrey, J. H.&lt;/author&gt;&lt;author&gt;Iliff, P. J.&lt;/author&gt;&lt;author&gt;Mutasa, K.&lt;/author&gt;&lt;author&gt;Nathoo, K. J.&lt;/author&gt;&lt;author&gt;Piwoz, E. G.&lt;/author&gt;&lt;author&gt;Moulton, L. H.&lt;/author&gt;&lt;author&gt;Salama, P.&lt;/author&gt;&lt;author&gt;Ward, B. J.&lt;/author&gt;&lt;/authors&gt;&lt;/contributors&gt;&lt;auth-address&gt;ZVITAMBO Project, Harare, Zimbabwe.&lt;/auth-address&gt;&lt;titles&gt;&lt;title&gt;Child mortality according to maternal and infant HIV status in Zimbabwe&lt;/title&gt;&lt;secondary-title&gt;Pediatr Infect Dis J&lt;/secondary-title&gt;&lt;/titles&gt;&lt;periodical&gt;&lt;full-title&gt;Pediatr Infect Dis J&lt;/full-title&gt;&lt;/periodical&gt;&lt;pages&gt;519-26&lt;/pages&gt;&lt;volume&gt;26&lt;/volume&gt;&lt;number&gt;6&lt;/number&gt;&lt;keywords&gt;&lt;keyword&gt;Adolescent&lt;/keyword&gt;&lt;keyword&gt;Adult&lt;/keyword&gt;&lt;keyword&gt;Cause of Death&lt;/keyword&gt;&lt;keyword&gt;*Child Mortality&lt;/keyword&gt;&lt;keyword&gt;Child, Preschool&lt;/keyword&gt;&lt;keyword&gt;Disease Transmission, Vertical&lt;/keyword&gt;&lt;keyword&gt;Female&lt;/keyword&gt;&lt;keyword&gt;HIV Infections/complications/epidemiology/*mortality&lt;/keyword&gt;&lt;keyword&gt;Humans&lt;/keyword&gt;&lt;keyword&gt;Infant&lt;/keyword&gt;&lt;keyword&gt;*Infant Mortality&lt;/keyword&gt;&lt;keyword&gt;Infant, Newborn&lt;/keyword&gt;&lt;keyword&gt;Male&lt;/keyword&gt;&lt;keyword&gt;Pregnancy&lt;/keyword&gt;&lt;keyword&gt;Respiratory Tract Infections/complications/epidemiology/mortality&lt;/keyword&gt;&lt;keyword&gt;Risk Factors&lt;/keyword&gt;&lt;keyword&gt;Time Factors&lt;/keyword&gt;&lt;keyword&gt;Zimbabwe/epidemiology&lt;/keyword&gt;&lt;/keywords&gt;&lt;dates&gt;&lt;year&gt;2007&lt;/year&gt;&lt;pub-dates&gt;&lt;date&gt;Jun&lt;/date&gt;&lt;/pub-dates&gt;&lt;/dates&gt;&lt;accession-num&gt;17529870&lt;/accession-num&gt;&lt;urls&gt;&lt;related-urls&gt;&lt;url&gt;http://www.ncbi.nlm.nih.gov/entrez/query.fcgi?cmd=Retrieve&amp;amp;db=PubMed&amp;amp;dopt=Citation&amp;amp;list_uids=17529870 &lt;/url&gt;&lt;/related-urls&gt;&lt;/urls&gt;&lt;/record&gt;&lt;/Cite&gt;&lt;Cite&gt;&lt;Author&gt;Mbori-Ngacha&lt;/Author&gt;&lt;Year&gt;2001&lt;/Year&gt;&lt;RecNum&gt;2&lt;/RecNum&gt;&lt;record&gt;&lt;rec-number&gt;2&lt;/rec-number&gt;&lt;ref-type name="Journal Article"&gt;17&lt;/ref-type&gt;&lt;contributors&gt;&lt;authors&gt;&lt;author&gt;Mbori-Ngacha, D.&lt;/author&gt;&lt;author&gt;Nduati, R.&lt;/author&gt;&lt;author&gt;John, G.&lt;/author&gt;&lt;author&gt;Reilly, M.&lt;/author&gt;&lt;author&gt;Richardson, B.&lt;/author&gt;&lt;author&gt;Mwatha, A.&lt;/author&gt;&lt;author&gt;Ndinya-Achola, J.&lt;/author&gt;&lt;author&gt;Bwayo, J.&lt;/author&gt;&lt;author&gt;Kreiss, J.&lt;/author&gt;&lt;/authors&gt;&lt;/contributors&gt;&lt;auth-address&gt;Department of Paediatrics, University of Nairobi, Kenya.&lt;/auth-address&gt;&lt;titles&gt;&lt;title&gt;Morbidity and mortality in breastfed and formula-fed infants of HIV-1-infected women: A randomized clinical trial&lt;/title&gt;&lt;secondary-title&gt;Jama&lt;/secondary-title&gt;&lt;/titles&gt;&lt;periodical&gt;&lt;full-title&gt;Jama&lt;/full-title&gt;&lt;/periodical&gt;&lt;pages&gt;2413-20&lt;/pages&gt;&lt;volume&gt;286&lt;/volume&gt;&lt;number&gt;19&lt;/number&gt;&lt;keywords&gt;&lt;keyword&gt;Adult&lt;/keyword&gt;&lt;keyword&gt;*Breast Feeding&lt;/keyword&gt;&lt;keyword&gt;Cause of Death&lt;/keyword&gt;&lt;keyword&gt;Developing Countries&lt;/keyword&gt;&lt;keyword&gt;Diarrhea, Infantile/epidemiology&lt;/keyword&gt;&lt;keyword&gt;Female&lt;/keyword&gt;&lt;keyword&gt;HIV Infections/epidemiology/*transmission&lt;/keyword&gt;&lt;keyword&gt;*Hiv-1&lt;/keyword&gt;&lt;keyword&gt;Humans&lt;/keyword&gt;&lt;keyword&gt;Infant&lt;/keyword&gt;&lt;keyword&gt;*Infant Food&lt;/keyword&gt;&lt;keyword&gt;*Infant Mortality&lt;/keyword&gt;&lt;keyword&gt;Infant, Newborn&lt;/keyword&gt;&lt;keyword&gt;Kenya&lt;/keyword&gt;&lt;keyword&gt;Male&lt;/keyword&gt;&lt;keyword&gt;Morbidity&lt;/keyword&gt;&lt;keyword&gt;Nutritional Status&lt;/keyword&gt;&lt;keyword&gt;Pneumonia/epidemiology&lt;/keyword&gt;&lt;keyword&gt;Proportional Hazards Models&lt;/keyword&gt;&lt;keyword&gt;Risk&lt;/keyword&gt;&lt;keyword&gt;Survival Analysis&lt;/keyword&gt;&lt;/keywords&gt;&lt;dates&gt;&lt;year&gt;2001&lt;/year&gt;&lt;pub-dates&gt;&lt;date&gt;Nov 21&lt;/date&gt;&lt;/pub-dates&gt;&lt;/dates&gt;&lt;accession-num&gt;11712936&lt;/accession-num&gt;&lt;urls&gt;&lt;related-urls&gt;&lt;url&gt;http://www.ncbi.nlm.nih.gov/entrez/query.fcgi?cmd=Retrieve&amp;amp;db=PubMed&amp;amp;dopt=Citation&amp;amp;list_uids=11712936 &lt;/url&gt;&lt;/related-urls&gt;&lt;/urls&gt;&lt;/record&gt;&lt;/Cite&gt;&lt;Cite&gt;&lt;Author&gt;Nakiyingi&lt;/Author&gt;&lt;Year&gt;2003&lt;/Year&gt;&lt;RecNum&gt;3&lt;/RecNum&gt;&lt;record&gt;&lt;rec-number&gt;3&lt;/rec-number&gt;&lt;ref-type name="Journal Article"&gt;17&lt;/ref-type&gt;&lt;contributors&gt;&lt;authors&gt;&lt;author&gt;Nakiyingi, J. S.&lt;/author&gt;&lt;author&gt;Bracher, M.&lt;/author&gt;&lt;author&gt;Whitworth, J. A.&lt;/author&gt;&lt;author&gt;Ruberantwari, A.&lt;/author&gt;&lt;author&gt;Busingye, J.&lt;/author&gt;&lt;author&gt;Mbulaiteye, S. M.&lt;/author&gt;&lt;author&gt;Zaba, B.&lt;/author&gt;&lt;/authors&gt;&lt;/contributors&gt;&lt;auth-address&gt;Medical Research Council Programme on AIDS in Uganda, Uganda Virus Research Institute PO Box 49, Entebbe, Uganda. jessica.nakiyingi@mrcuganda.mimcom.net&lt;/auth-address&gt;&lt;titles&gt;&lt;title&gt;Child survival in relation to mother&amp;apos;s HIV infection and survival: evidence from a Ugandan cohort study&lt;/title&gt;&lt;secondary-title&gt;Aids&lt;/secondary-title&gt;&lt;/titles&gt;&lt;periodical&gt;&lt;full-title&gt;Aids&lt;/full-title&gt;&lt;/periodical&gt;&lt;pages&gt;1827-34&lt;/pages&gt;&lt;volume&gt;17&lt;/volume&gt;&lt;number&gt;12&lt;/number&gt;&lt;keywords&gt;&lt;keyword&gt;Adolescent&lt;/keyword&gt;&lt;keyword&gt;Adult&lt;/keyword&gt;&lt;keyword&gt;Child, Preschool&lt;/keyword&gt;&lt;keyword&gt;Female&lt;/keyword&gt;&lt;keyword&gt;HIV Infections/*mortality&lt;/keyword&gt;&lt;keyword&gt;Humans&lt;/keyword&gt;&lt;keyword&gt;Infant&lt;/keyword&gt;&lt;keyword&gt;*Infant Mortality&lt;/keyword&gt;&lt;keyword&gt;Infant, Newborn&lt;/keyword&gt;&lt;keyword&gt;Longitudinal Studies&lt;/keyword&gt;&lt;keyword&gt;Male&lt;/keyword&gt;&lt;keyword&gt;Maternal Age&lt;/keyword&gt;&lt;keyword&gt;*Maternal Mortality&lt;/keyword&gt;&lt;keyword&gt;Pregnancy&lt;/keyword&gt;&lt;keyword&gt;Pregnancy, Multiple&lt;/keyword&gt;&lt;keyword&gt;Proportional Hazards Models&lt;/keyword&gt;&lt;keyword&gt;Uganda/epidemiology&lt;/keyword&gt;&lt;/keywords&gt;&lt;dates&gt;&lt;year&gt;2003&lt;/year&gt;&lt;pub-dates&gt;&lt;date&gt;Aug 15&lt;/date&gt;&lt;/pub-dates&gt;&lt;/dates&gt;&lt;accession-num&gt;12891069&lt;/accession-num&gt;&lt;urls&gt;&lt;related-urls&gt;&lt;url&gt;http://www.ncbi.nlm.nih.gov/entrez/query.fcgi?cmd=Retrieve&amp;amp;db=PubMed&amp;amp;dopt=Citation&amp;amp;list_uids=12891069 &lt;/url&gt;&lt;/related-urls&gt;&lt;/urls&gt;&lt;/record&gt;&lt;/Cite&gt;&lt;Cite&gt;&lt;Author&gt;Shapiro&lt;/Author&gt;&lt;Year&gt;2007&lt;/Year&gt;&lt;RecNum&gt;1&lt;/RecNum&gt;&lt;record&gt;&lt;rec-number&gt;1&lt;/rec-number&gt;&lt;ref-type name="Journal Article"&gt;17&lt;/ref-type&gt;&lt;contributors&gt;&lt;authors&gt;&lt;author&gt;Shapiro, R. L.&lt;/author&gt;&lt;author&gt;Lockman, S.&lt;/author&gt;&lt;author&gt;Kim, S.&lt;/author&gt;&lt;author&gt;Smeaton, L.&lt;/author&gt;&lt;author&gt;Rahkola, J. T.&lt;/author&gt;&lt;author&gt;Thior, I.&lt;/author&gt;&lt;author&gt;Wester, C.&lt;/author&gt;&lt;author&gt;Moffat, C.&lt;/author&gt;&lt;author&gt;Arimi, P.&lt;/author&gt;&lt;author&gt;Ndase, P.&lt;/author&gt;&lt;author&gt;Asmelash, A.&lt;/author&gt;&lt;author&gt;Stevens, L.&lt;/author&gt;&lt;author&gt;Montano, M.&lt;/author&gt;&lt;author&gt;Makhema, J.&lt;/author&gt;&lt;author&gt;Essex, M.&lt;/author&gt;&lt;author&gt;Janoff, E. N.&lt;/author&gt;&lt;/authors&gt;&lt;/contributors&gt;&lt;auth-address&gt;Division of Infectious Diseases, Beth Israel Deaconess Medical Center, Boston, MA 02215, USA. rshapiro@bidmc.harvard.edu&lt;/auth-address&gt;&lt;titles&gt;&lt;title&gt;Infant morbidity, mortality, and breast milk immunologic profiles among breast-feeding HIV-infected and HIV-uninfected women in Botswana&lt;/title&gt;&lt;secondary-title&gt;J Infect Dis&lt;/secondary-title&gt;&lt;/titles&gt;&lt;periodical&gt;&lt;full-title&gt;J Infect Dis&lt;/full-title&gt;&lt;/periodical&gt;&lt;pages&gt;562-9&lt;/pages&gt;&lt;volume&gt;196&lt;/volume&gt;&lt;number&gt;4&lt;/number&gt;&lt;keywords&gt;&lt;keyword&gt;Antibodies, Bacterial/analysis/immunology&lt;/keyword&gt;&lt;keyword&gt;Antibody Specificity&lt;/keyword&gt;&lt;keyword&gt;Botswana/epidemiology&lt;/keyword&gt;&lt;keyword&gt;Breast Feeding&lt;/keyword&gt;&lt;keyword&gt;Campylobacter jejuni/immunology&lt;/keyword&gt;&lt;keyword&gt;Case-Control Studies&lt;/keyword&gt;&lt;keyword&gt;Child, Preschool&lt;/keyword&gt;&lt;keyword&gt;Female&lt;/keyword&gt;&lt;keyword&gt;HIV Infections/*epidemiology/*immunology&lt;/keyword&gt;&lt;keyword&gt;*Hiv-1&lt;/keyword&gt;&lt;keyword&gt;Haemophilus influenzae/immunology&lt;/keyword&gt;&lt;keyword&gt;Helicobacter pylori/immunology&lt;/keyword&gt;&lt;keyword&gt;Humans&lt;/keyword&gt;&lt;keyword&gt;Immunity, Natural&lt;/keyword&gt;&lt;keyword&gt;Immunoglobulin A/analysis&lt;/keyword&gt;&lt;keyword&gt;Immunoglobulin G/analysis&lt;/keyword&gt;&lt;keyword&gt;Immunoglobulin M/analysis&lt;/keyword&gt;&lt;keyword&gt;Infant&lt;/keyword&gt;&lt;keyword&gt;Milk, Human/*immunology/*microbiology&lt;/keyword&gt;&lt;keyword&gt;Pregnancy&lt;/keyword&gt;&lt;keyword&gt;Risk Factors&lt;/keyword&gt;&lt;keyword&gt;Streptococcus pneumoniae/immunology&lt;/keyword&gt;&lt;/keywords&gt;&lt;dates&gt;&lt;year&gt;2007&lt;/year&gt;&lt;pub-dates&gt;&lt;date&gt;Aug 15&lt;/date&gt;&lt;/pub-dates&gt;&lt;/dates&gt;&lt;accession-num&gt;17624842&lt;/accession-num&gt;&lt;urls&gt;&lt;related-urls&gt;&lt;url&gt;http://www.ncbi.nlm.nih.gov/entrez/query.fcgi?cmd=Retrieve&amp;amp;db=PubMed&amp;amp;dopt=Citation&amp;amp;list_uids=17624842 &lt;/url&gt;&lt;/related-urls&gt;&lt;/urls&gt;&lt;/record&gt;&lt;/Cite&gt;&lt;/EndNote&gt;</w:instrText>
      </w:r>
      <w:r w:rsidRPr="00C65D8D">
        <w:fldChar w:fldCharType="separate"/>
      </w:r>
      <w:r w:rsidRPr="00C65D8D">
        <w:rPr>
          <w:vertAlign w:val="superscript"/>
        </w:rPr>
        <w:t>1-6</w:t>
      </w:r>
      <w:r w:rsidRPr="00C65D8D">
        <w:fldChar w:fldCharType="end"/>
      </w:r>
      <w:r w:rsidRPr="00C65D8D">
        <w:t xml:space="preserve"> and this significantly attenuates the benefits of interventions to prevent mother-to-child HIV-1 transmission (MTCT).</w:t>
      </w:r>
      <w:r w:rsidR="004466D5">
        <w:t xml:space="preserve"> </w:t>
      </w:r>
      <w:r w:rsidRPr="00C65D8D">
        <w:t>Common causes of death in HIV-1 exposed children are infectious diseases such as pneumonia, diarrhea, sepsis, and other invasive bacterial and viral infections,</w:t>
      </w:r>
      <w:r w:rsidRPr="00C65D8D">
        <w:fldChar w:fldCharType="begin"/>
      </w:r>
      <w:r w:rsidRPr="00C65D8D">
        <w:instrText xml:space="preserve"> ADDIN EN.CITE &lt;EndNote&gt;&lt;Cite&gt;&lt;Author&gt;Mbori-Ngacha&lt;/Author&gt;&lt;Year&gt;2001&lt;/Year&gt;&lt;RecNum&gt;2&lt;/RecNum&gt;&lt;record&gt;&lt;rec-number&gt;2&lt;/rec-number&gt;&lt;ref-type name="Journal Article"&gt;17&lt;/ref-type&gt;&lt;contributors&gt;&lt;authors&gt;&lt;author&gt;Mbori-Ngacha, D.&lt;/author&gt;&lt;author&gt;Nduati, R.&lt;/author&gt;&lt;author&gt;John, G.&lt;/author&gt;&lt;author&gt;Reilly, M.&lt;/author&gt;&lt;author&gt;Richardson, B.&lt;/author&gt;&lt;author&gt;Mwatha, A.&lt;/author&gt;&lt;author&gt;Ndinya-Achola, J.&lt;/author&gt;&lt;author&gt;Bwayo, J.&lt;/author&gt;&lt;author&gt;Kreiss, J.&lt;/author&gt;&lt;/authors&gt;&lt;/contributors&gt;&lt;auth-address&gt;Department of Paediatrics, University of Nairobi, Kenya.&lt;/auth-address&gt;&lt;titles&gt;&lt;title&gt;Morbidity and mortality in breastfed and formula-fed infants of HIV-1-infected women: A randomized clinical trial&lt;/title&gt;&lt;secondary-title&gt;Jama&lt;/secondary-title&gt;&lt;/titles&gt;&lt;periodical&gt;&lt;full-title&gt;Jama&lt;/full-title&gt;&lt;/periodical&gt;&lt;pages&gt;2413-20&lt;/pages&gt;&lt;volume&gt;286&lt;/volume&gt;&lt;number&gt;19&lt;/number&gt;&lt;keywords&gt;&lt;keyword&gt;Adult&lt;/keyword&gt;&lt;keyword&gt;*Breast Feeding&lt;/keyword&gt;&lt;keyword&gt;Cause of Death&lt;/keyword&gt;&lt;keyword&gt;Developing Countries&lt;/keyword&gt;&lt;keyword&gt;Diarrhea, Infantile/epidemiology&lt;/keyword&gt;&lt;keyword&gt;Female&lt;/keyword&gt;&lt;keyword&gt;HIV Infections/epidemiology/*transmission&lt;/keyword&gt;&lt;keyword&gt;*Hiv-1&lt;/keyword&gt;&lt;keyword&gt;Humans&lt;/keyword&gt;&lt;keyword&gt;Infant&lt;/keyword&gt;&lt;keyword&gt;*Infant Food&lt;/keyword&gt;&lt;keyword&gt;*Infant Mortality&lt;/keyword&gt;&lt;keyword&gt;Infant, Newborn&lt;/keyword&gt;&lt;keyword&gt;Kenya&lt;/keyword&gt;&lt;keyword&gt;Male&lt;/keyword&gt;&lt;keyword&gt;Morbidity&lt;/keyword&gt;&lt;keyword&gt;Nutritional Status&lt;/keyword&gt;&lt;keyword&gt;Pneumonia/epidemiology&lt;/keyword&gt;&lt;keyword&gt;Proportional Hazards Models&lt;/keyword&gt;&lt;keyword&gt;Risk&lt;/keyword&gt;&lt;keyword&gt;Survival Analysis&lt;/keyword&gt;&lt;/keywords&gt;&lt;dates&gt;&lt;year&gt;2001&lt;/year&gt;&lt;pub-dates&gt;&lt;date&gt;Nov 21&lt;/date&gt;&lt;/pub-dates&gt;&lt;/dates&gt;&lt;accession-num&gt;11712936&lt;/accession-num&gt;&lt;urls&gt;&lt;related-urls&gt;&lt;url&gt;http://www.ncbi.nlm.nih.gov/entrez/query.fcgi?cmd=Retrieve&amp;amp;db=PubMed&amp;amp;dopt=Citation&amp;amp;list_uids=11712936 &lt;/url&gt;&lt;/related-urls&gt;&lt;/urls&gt;&lt;/record&gt;&lt;/Cite&gt;&lt;/EndNote&gt;</w:instrText>
      </w:r>
      <w:r w:rsidRPr="00C65D8D">
        <w:fldChar w:fldCharType="separate"/>
      </w:r>
      <w:r w:rsidRPr="00C65D8D">
        <w:rPr>
          <w:vertAlign w:val="superscript"/>
        </w:rPr>
        <w:t>4</w:t>
      </w:r>
      <w:r w:rsidRPr="00C65D8D">
        <w:fldChar w:fldCharType="end"/>
      </w:r>
      <w:r w:rsidRPr="00C65D8D">
        <w:t xml:space="preserve"> conditions for which a child may receive some protection from passive immunity obtained via placental and breast milk transfer of maternal antibodies.</w:t>
      </w:r>
      <w:r w:rsidRPr="00C65D8D">
        <w:fldChar w:fldCharType="begin"/>
      </w:r>
      <w:r w:rsidRPr="00C65D8D">
        <w:instrText xml:space="preserve"> ADDIN EN.CITE &lt;EndNote&gt;&lt;Cite&gt;&lt;Author&gt;Hanson&lt;/Author&gt;&lt;Year&gt;2002&lt;/Year&gt;&lt;RecNum&gt;8&lt;/RecNum&gt;&lt;record&gt;&lt;rec-number&gt;8&lt;/rec-number&gt;&lt;ref-type name="Journal Article"&gt;17&lt;/ref-type&gt;&lt;contributors&gt;&lt;authors&gt;&lt;author&gt;Hanson, L. A.&lt;/author&gt;&lt;author&gt;Korotkova, M.&lt;/author&gt;&lt;author&gt;Haversen, L.&lt;/author&gt;&lt;author&gt;Mattsby-Baltzer, I.&lt;/author&gt;&lt;author&gt;Hahn-Zoric, M.&lt;/author&gt;&lt;author&gt;Silfverdal, S. A.&lt;/author&gt;&lt;author&gt;Strandvik, B.&lt;/author&gt;&lt;author&gt;Telemo, E.&lt;/author&gt;&lt;/authors&gt;&lt;/contributors&gt;&lt;auth-address&gt;Department of Clinical Immunology, Goteborg University, Goteborg, Sweden. lars.a.hanson@immuno.gu.se&lt;/auth-address&gt;&lt;titles&gt;&lt;title&gt;Breast-feeding, a complex support system for the offspring&lt;/title&gt;&lt;secondary-title&gt;Pediatr Int&lt;/secondary-title&gt;&lt;/titles&gt;&lt;periodical&gt;&lt;full-title&gt;Pediatr Int&lt;/full-title&gt;&lt;/periodical&gt;&lt;pages&gt;347-52&lt;/pages&gt;&lt;volume&gt;44&lt;/volume&gt;&lt;number&gt;4&lt;/number&gt;&lt;keywords&gt;&lt;keyword&gt;*Breast Feeding&lt;/keyword&gt;&lt;keyword&gt;Female&lt;/keyword&gt;&lt;keyword&gt;Humans&lt;/keyword&gt;&lt;keyword&gt;Infant, Newborn&lt;/keyword&gt;&lt;keyword&gt;Infant, Newborn, Diseases/*prevention &amp;amp; control&lt;/keyword&gt;&lt;keyword&gt;Infection Control&lt;/keyword&gt;&lt;keyword&gt;Milk, Human/*immunology&lt;/keyword&gt;&lt;/keywords&gt;&lt;dates&gt;&lt;year&gt;2002&lt;/year&gt;&lt;pub-dates&gt;&lt;date&gt;Aug&lt;/date&gt;&lt;/pub-dates&gt;&lt;/dates&gt;&lt;accession-num&gt;12139555&lt;/accession-num&gt;&lt;urls&gt;&lt;related-urls&gt;&lt;url&gt;http://www.ncbi.nlm.nih.gov/entrez/query.fcgi?cmd=Retrieve&amp;amp;db=PubMed&amp;amp;dopt=Citation&amp;amp;list_uids=12139555 &lt;/url&gt;&lt;/related-urls&gt;&lt;/urls&gt;&lt;/record&gt;&lt;/Cite&gt;&lt;Cite&gt;&lt;Author&gt;Hanson&lt;/Author&gt;&lt;Year&gt;2003&lt;/Year&gt;&lt;RecNum&gt;7&lt;/RecNum&gt;&lt;record&gt;&lt;rec-number&gt;7&lt;/rec-number&gt;&lt;ref-type name="Journal Article"&gt;17&lt;/ref-type&gt;&lt;contributors&gt;&lt;authors&gt;&lt;author&gt;Hanson, L. A.&lt;/author&gt;&lt;author&gt;Korotkova, M.&lt;/author&gt;&lt;author&gt;Lundin, S.&lt;/author&gt;&lt;author&gt;Haversen, L.&lt;/author&gt;&lt;author&gt;Silfverdal, S. A.&lt;/author&gt;&lt;author&gt;Mattsby-Baltzer, I.&lt;/author&gt;&lt;author&gt;Strandvik, B.&lt;/author&gt;&lt;author&gt;Telemo, E.&lt;/author&gt;&lt;/authors&gt;&lt;/contributors&gt;&lt;auth-address&gt;Department of Clinical Immunology, Goteborg University, Goteborg, Sweden. lars.a.hanson@immuno.gu.se&lt;/auth-address&gt;&lt;titles&gt;&lt;title&gt;The transfer of immunity from mother to child&lt;/title&gt;&lt;secondary-title&gt;Ann N Y Acad Sci&lt;/secondary-title&gt;&lt;/titles&gt;&lt;periodical&gt;&lt;full-title&gt;Ann N Y Acad Sci&lt;/full-title&gt;&lt;/periodical&gt;&lt;pages&gt;199-206&lt;/pages&gt;&lt;volume&gt;987&lt;/volume&gt;&lt;keywords&gt;&lt;keyword&gt;Female&lt;/keyword&gt;&lt;keyword&gt;Humans&lt;/keyword&gt;&lt;keyword&gt;Immune System Diseases/prevention &amp;amp; control&lt;/keyword&gt;&lt;keyword&gt;*Immunity, Maternally-Acquired&lt;/keyword&gt;&lt;keyword&gt;Infant, Newborn&lt;/keyword&gt;&lt;keyword&gt;Milk, Human/immunology&lt;/keyword&gt;&lt;keyword&gt;Pregnancy&lt;/keyword&gt;&lt;/keywords&gt;&lt;dates&gt;&lt;year&gt;2003&lt;/year&gt;&lt;pub-dates&gt;&lt;date&gt;Apr&lt;/date&gt;&lt;/pub-dates&gt;&lt;/dates&gt;&lt;accession-num&gt;12727640&lt;/accession-num&gt;&lt;urls&gt;&lt;related-urls&gt;&lt;url&gt;http://www.ncbi.nlm.nih.gov/entrez/query.fcgi?cmd=Retrieve&amp;amp;db=PubMed&amp;amp;dopt=Citation&amp;amp;list_uids=12727640 &lt;/url&gt;&lt;/related-urls&gt;&lt;/urls&gt;&lt;/record&gt;&lt;/Cite&gt;&lt;/EndNote&gt;</w:instrText>
      </w:r>
      <w:r w:rsidRPr="00C65D8D">
        <w:fldChar w:fldCharType="separate"/>
      </w:r>
      <w:r w:rsidRPr="00C65D8D">
        <w:rPr>
          <w:vertAlign w:val="superscript"/>
        </w:rPr>
        <w:t>7,8</w:t>
      </w:r>
      <w:r w:rsidRPr="00C65D8D">
        <w:fldChar w:fldCharType="end"/>
      </w:r>
      <w:r w:rsidR="004466D5">
        <w:t xml:space="preserve"> </w:t>
      </w:r>
      <w:r w:rsidRPr="00C65D8D">
        <w:t>However, if a woman’s immune system is compromised she may not be able to provide her infant with effective passive immunity.</w:t>
      </w:r>
      <w:r w:rsidR="004466D5">
        <w:t xml:space="preserve"> </w:t>
      </w:r>
      <w:r w:rsidRPr="00C65D8D">
        <w:t>Several studies have demonstrated that low maternal CD4 count, high HIV-1 viral load, and symptomatic HIV-1 disease are associated with worse outcomes among infants.</w:t>
      </w:r>
      <w:r w:rsidRPr="00C65D8D">
        <w:fldChar w:fldCharType="begin"/>
      </w:r>
      <w:r w:rsidRPr="00C65D8D">
        <w:instrText xml:space="preserve"> ADDIN EN.CITE &lt;EndNote&gt;&lt;Cite&gt;&lt;Author&gt;Blanche&lt;/Author&gt;&lt;Year&gt;1994&lt;/Year&gt;&lt;RecNum&gt;10&lt;/RecNum&gt;&lt;record&gt;&lt;rec-number&gt;10&lt;/rec-number&gt;&lt;ref-type name="Journal Article"&gt;17&lt;/ref-type&gt;&lt;contributors&gt;&lt;authors&gt;&lt;author&gt;Blanche, S.&lt;/author&gt;&lt;author&gt;Mayaux, M. J.&lt;/author&gt;&lt;author&gt;Rouzioux, C.&lt;/author&gt;&lt;author&gt;Teglas, J. P.&lt;/author&gt;&lt;author&gt;Firtion, G.&lt;/author&gt;&lt;author&gt;Monpoux, F.&lt;/author&gt;&lt;author&gt;Ciraru-Vigneron, N.&lt;/author&gt;&lt;author&gt;Meier, F.&lt;/author&gt;&lt;author&gt;Tricoire, J.&lt;/author&gt;&lt;author&gt;Courpotin, C.&lt;/author&gt;&lt;author&gt;et al.,&lt;/author&gt;&lt;/authors&gt;&lt;/contributors&gt;&lt;auth-address&gt;Unite d&amp;apos;Immunologie-Hematologie Pediatrique, INSERM Unite 132, Hopital Necker Enfants Malades, Paris, France.&lt;/auth-address&gt;&lt;titles&gt;&lt;title&gt;Relation of the course of HIV infection in children to the severity of the disease in their mothers at delivery&lt;/title&gt;&lt;secondary-title&gt;N Engl J Med&lt;/secondary-title&gt;&lt;/titles&gt;&lt;periodical&gt;&lt;full-title&gt;N Engl J Med&lt;/full-title&gt;&lt;/periodical&gt;&lt;pages&gt;308-12&lt;/pages&gt;&lt;volume&gt;330&lt;/volume&gt;&lt;number&gt;5&lt;/number&gt;&lt;keywords&gt;&lt;keyword&gt;AIDS Dementia Complex/etiology&lt;/keyword&gt;&lt;keyword&gt;AIDS-Related Opportunistic Infections/etiology&lt;/keyword&gt;&lt;keyword&gt;CD4-Positive T-Lymphocytes&lt;/keyword&gt;&lt;keyword&gt;Confidence Intervals&lt;/keyword&gt;&lt;keyword&gt;*Delivery, Obstetric&lt;/keyword&gt;&lt;keyword&gt;Female&lt;/keyword&gt;&lt;keyword&gt;HIV Core Protein p24/analysis&lt;/keyword&gt;&lt;keyword&gt;HIV Infections/complications/*immunology/mortality&lt;/keyword&gt;&lt;keyword&gt;*HIV-1/immunology&lt;/keyword&gt;&lt;keyword&gt;Humans&lt;/keyword&gt;&lt;keyword&gt;Infant&lt;/keyword&gt;&lt;keyword&gt;Infant, Newborn&lt;/keyword&gt;&lt;keyword&gt;Leukocyte Count&lt;/keyword&gt;&lt;keyword&gt;Pregnancy&lt;/keyword&gt;&lt;keyword&gt;Pregnancy Complications, Infectious/*immunology&lt;/keyword&gt;&lt;keyword&gt;Prospective Studies&lt;/keyword&gt;&lt;keyword&gt;Risk&lt;/keyword&gt;&lt;/keywords&gt;&lt;dates&gt;&lt;year&gt;1994&lt;/year&gt;&lt;pub-dates&gt;&lt;date&gt;Feb 3&lt;/date&gt;&lt;/pub-dates&gt;&lt;/dates&gt;&lt;accession-num&gt;7904046&lt;/accession-num&gt;&lt;urls&gt;&lt;related-urls&gt;&lt;url&gt;http://www.ncbi.nlm.nih.gov/entrez/query.fcgi?cmd=Retrieve&amp;amp;db=PubMed&amp;amp;dopt=Citation&amp;amp;list_uids=7904046 &lt;/url&gt;&lt;/related-urls&gt;&lt;/urls&gt;&lt;/record&gt;&lt;/Cite&gt;&lt;Cite&gt;&lt;Author&gt;Dabis&lt;/Author&gt;&lt;Year&gt;2001&lt;/Year&gt;&lt;RecNum&gt;11&lt;/RecNum&gt;&lt;record&gt;&lt;rec-number&gt;11&lt;/rec-number&gt;&lt;ref-type name="Journal Article"&gt;17&lt;/ref-type&gt;&lt;contributors&gt;&lt;authors&gt;&lt;author&gt;Dabis, F.&lt;/author&gt;&lt;author&gt;Elenga, N.&lt;/author&gt;&lt;author&gt;Meda, N.&lt;/author&gt;&lt;author&gt;Leroy, V.&lt;/author&gt;&lt;author&gt;Viho, I.&lt;/author&gt;&lt;author&gt;Manigart, O.&lt;/author&gt;&lt;author&gt;Dequae-Merchadou, L.&lt;/author&gt;&lt;author&gt;Msellati, P.&lt;/author&gt;&lt;author&gt;Sombie, I.&lt;/author&gt;&lt;/authors&gt;&lt;/contributors&gt;&lt;auth-address&gt;Unite INSERM no. 330, ISPED, Universite Victor Segalen Bordeaux 2, Bordeaux, France. francois.dabis@isped.u-bordeaux2.fr&lt;/auth-address&gt;&lt;titles&gt;&lt;title&gt;18-Month mortality and perinatal exposure to zidovudine in West Africa&lt;/title&gt;&lt;secondary-title&gt;Aids&lt;/secondary-title&gt;&lt;/titles&gt;&lt;periodical&gt;&lt;full-title&gt;Aids&lt;/full-title&gt;&lt;/periodical&gt;&lt;pages&gt;771-9&lt;/pages&gt;&lt;volume&gt;15&lt;/volume&gt;&lt;number&gt;6&lt;/number&gt;&lt;keywords&gt;&lt;keyword&gt;Adult&lt;/keyword&gt;&lt;keyword&gt;Africa, Western/epidemiology&lt;/keyword&gt;&lt;keyword&gt;CD4 Lymphocyte Count&lt;/keyword&gt;&lt;keyword&gt;Disease Transmission, Vertical&lt;/keyword&gt;&lt;keyword&gt;Female&lt;/keyword&gt;&lt;keyword&gt;HIV Infections/*drug therapy/mortality/transmission&lt;/keyword&gt;&lt;keyword&gt;*Hiv-1&lt;/keyword&gt;&lt;keyword&gt;Humans&lt;/keyword&gt;&lt;keyword&gt;*Infant Mortality&lt;/keyword&gt;&lt;keyword&gt;Infant, Newborn&lt;/keyword&gt;&lt;keyword&gt;Male&lt;/keyword&gt;&lt;keyword&gt;Multivariate Analysis&lt;/keyword&gt;&lt;keyword&gt;Odds Ratio&lt;/keyword&gt;&lt;keyword&gt;Pregnancy&lt;/keyword&gt;&lt;keyword&gt;Proportional Hazards Models&lt;/keyword&gt;&lt;keyword&gt;RNA, Viral/analysis&lt;/keyword&gt;&lt;keyword&gt;Risk&lt;/keyword&gt;&lt;keyword&gt;Risk Factors&lt;/keyword&gt;&lt;keyword&gt;Zidovudine/*adverse effects/therapeutic use&lt;/keyword&gt;&lt;/keywords&gt;&lt;dates&gt;&lt;year&gt;2001&lt;/year&gt;&lt;pub-dates&gt;&lt;date&gt;Apr 13&lt;/date&gt;&lt;/pub-dates&gt;&lt;/dates&gt;&lt;accession-num&gt;11371692&lt;/accession-num&gt;&lt;urls&gt;&lt;related-urls&gt;&lt;url&gt;http://www.ncbi.nlm.nih.gov/entrez/query.fcgi?cmd=Retrieve&amp;amp;db=PubMed&amp;amp;dopt=Citation&amp;amp;list_uids=11371692 &lt;/url&gt;&lt;/related-urls&gt;&lt;/urls&gt;&lt;/record&gt;&lt;/Cite&gt;&lt;Cite&gt;&lt;Author&gt;Kuhn&lt;/Author&gt;&lt;Year&gt;2005&lt;/Year&gt;&lt;RecNum&gt;4&lt;/RecNum&gt;&lt;record&gt;&lt;rec-number&gt;4&lt;/rec-number&gt;&lt;ref-type name="Journal Article"&gt;17&lt;/ref-type&gt;&lt;contributors&gt;&lt;authors&gt;&lt;author&gt;Kuhn, L.&lt;/author&gt;&lt;author&gt;Kasonde, P.&lt;/author&gt;&lt;author&gt;Sinkala, M.&lt;/author&gt;&lt;author&gt;Kankasa, C.&lt;/author&gt;&lt;author&gt;Semrau, K.&lt;/author&gt;&lt;author&gt;Scott, N.&lt;/author&gt;&lt;author&gt;Tsai, W. Y.&lt;/author&gt;&lt;author&gt;Vermund, S. H.&lt;/author&gt;&lt;author&gt;Aldrovandi, G. M.&lt;/author&gt;&lt;author&gt;Thea, D. M.&lt;/author&gt;&lt;/authors&gt;&lt;/contributors&gt;&lt;auth-address&gt;Gertrude H. Sergievsky Center, Mailman School of Public Health, Columbia University, New York, NY, USA. lk24@columbia.edu&lt;/auth-address&gt;&lt;titles&gt;&lt;title&gt;Does severity of HIV disease in HIV-infected mothers affect mortality and morbidity among their uninfected infants?&lt;/title&gt;&lt;secondary-title&gt;Clin Infect Dis&lt;/secondary-title&gt;&lt;/titles&gt;&lt;periodical&gt;&lt;full-title&gt;Clin Infect Dis&lt;/full-title&gt;&lt;/periodical&gt;&lt;pages&gt;1654-61&lt;/pages&gt;&lt;volume&gt;41&lt;/volume&gt;&lt;number&gt;11&lt;/number&gt;&lt;keywords&gt;&lt;keyword&gt;Aging&lt;/keyword&gt;&lt;keyword&gt;Birth Weight&lt;/keyword&gt;&lt;keyword&gt;CD4 Lymphocyte Count&lt;/keyword&gt;&lt;keyword&gt;Cohort Studies&lt;/keyword&gt;&lt;keyword&gt;Female&lt;/keyword&gt;&lt;keyword&gt;HIV Infections/*immunology/*physiopathology&lt;/keyword&gt;&lt;keyword&gt;Hospitalization&lt;/keyword&gt;&lt;keyword&gt;Humans&lt;/keyword&gt;&lt;keyword&gt;Immune Tolerance&lt;/keyword&gt;&lt;keyword&gt;Infant&lt;/keyword&gt;&lt;keyword&gt;*Infant Mortality&lt;/keyword&gt;&lt;keyword&gt;Infant, Newborn&lt;/keyword&gt;&lt;keyword&gt;*Mothers&lt;/keyword&gt;&lt;keyword&gt;Risk Factors&lt;/keyword&gt;&lt;keyword&gt;Zambia/epidemiology&lt;/keyword&gt;&lt;/keywords&gt;&lt;dates&gt;&lt;year&gt;2005&lt;/year&gt;&lt;pub-dates&gt;&lt;date&gt;Dec 1&lt;/date&gt;&lt;/pub-dates&gt;&lt;/dates&gt;&lt;accession-num&gt;16267740&lt;/accession-num&gt;&lt;urls&gt;&lt;related-urls&gt;&lt;url&gt;http://www.ncbi.nlm.nih.gov/entrez/query.fcgi?cmd=Retrieve&amp;amp;db=PubMed&amp;amp;dopt=Citation&amp;amp;list_uids=16267740 &lt;/url&gt;&lt;/related-urls&gt;&lt;/urls&gt;&lt;/record&gt;&lt;/Cite&gt;&lt;Cite&gt;&lt;Author&gt;Thea&lt;/Author&gt;&lt;Year&gt;1993&lt;/Year&gt;&lt;RecNum&gt;9&lt;/RecNum&gt;&lt;record&gt;&lt;rec-number&gt;9&lt;/rec-number&gt;&lt;ref-type name="Journal Article"&gt;17&lt;/ref-type&gt;&lt;contributors&gt;&lt;authors&gt;&lt;author&gt;Thea, D. M.&lt;/author&gt;&lt;author&gt;St Louis, M. E.&lt;/author&gt;&lt;author&gt;Atido, U.&lt;/author&gt;&lt;author&gt;Kanjinga, K.&lt;/author&gt;&lt;author&gt;Kembo, B.&lt;/author&gt;&lt;author&gt;Matondo, M.&lt;/author&gt;&lt;author&gt;Tshiamala, T.&lt;/author&gt;&lt;author&gt;Kamenga, C.&lt;/author&gt;&lt;author&gt;Davachi, F.&lt;/author&gt;&lt;author&gt;Brown, C.&lt;/author&gt;&lt;author&gt;et al.,&lt;/author&gt;&lt;/authors&gt;&lt;/contributors&gt;&lt;auth-address&gt;Division of Geographic Medicine and Infectious Diseases, New England Medical Center, Boston, MA 02111.&lt;/auth-address&gt;&lt;titles&gt;&lt;title&gt;A prospective study of diarrhea and HIV-1 infection among 429 Zairian infants&lt;/title&gt;&lt;secondary-title&gt;N Engl J Med&lt;/secondary-title&gt;&lt;/titles&gt;&lt;periodical&gt;&lt;full-title&gt;N Engl J Med&lt;/full-title&gt;&lt;/periodical&gt;&lt;pages&gt;1696-702&lt;/pages&gt;&lt;volume&gt;329&lt;/volume&gt;&lt;number&gt;23&lt;/number&gt;&lt;keywords&gt;&lt;keyword&gt;Acute Disease&lt;/keyword&gt;&lt;keyword&gt;CD4-CD8 Ratio&lt;/keyword&gt;&lt;keyword&gt;Confidence Intervals&lt;/keyword&gt;&lt;keyword&gt;Democratic Republic of the Congo/epidemiology&lt;/keyword&gt;&lt;keyword&gt;Diarrhea, Infantile/*etiology/mortality&lt;/keyword&gt;&lt;keyword&gt;Follow-Up Studies&lt;/keyword&gt;&lt;keyword&gt;HIV Infections/*complications/immunology/mortality&lt;/keyword&gt;&lt;keyword&gt;*Hiv-1&lt;/keyword&gt;&lt;keyword&gt;Humans&lt;/keyword&gt;&lt;keyword&gt;Incidence&lt;/keyword&gt;&lt;keyword&gt;Infant&lt;/keyword&gt;&lt;keyword&gt;Infant, Newborn&lt;/keyword&gt;&lt;keyword&gt;Proportional Hazards Models&lt;/keyword&gt;&lt;keyword&gt;Prospective Studies&lt;/keyword&gt;&lt;keyword&gt;Recurrence&lt;/keyword&gt;&lt;keyword&gt;Risk Factors&lt;/keyword&gt;&lt;/keywords&gt;&lt;dates&gt;&lt;year&gt;1993&lt;/year&gt;&lt;pub-dates&gt;&lt;date&gt;Dec 2&lt;/date&gt;&lt;/pub-dates&gt;&lt;/dates&gt;&lt;accession-num&gt;8232458&lt;/accession-num&gt;&lt;urls&gt;&lt;related-urls&gt;&lt;url&gt;http://www.ncbi.nlm.nih.gov/entrez/query.fcgi?cmd=Retrieve&amp;amp;db=PubMed&amp;amp;dopt=Citation&amp;amp;list_uids=8232458 &lt;/url&gt;&lt;/related-urls&gt;&lt;/urls&gt;&lt;/record&gt;&lt;/Cite&gt;&lt;/EndNote&gt;</w:instrText>
      </w:r>
      <w:r w:rsidRPr="00C65D8D">
        <w:fldChar w:fldCharType="separate"/>
      </w:r>
      <w:r w:rsidRPr="00C65D8D">
        <w:rPr>
          <w:vertAlign w:val="superscript"/>
        </w:rPr>
        <w:t>2,9-11</w:t>
      </w:r>
      <w:r w:rsidRPr="00C65D8D">
        <w:fldChar w:fldCharType="end"/>
      </w:r>
      <w:r w:rsidR="004466D5">
        <w:t xml:space="preserve"> </w:t>
      </w:r>
      <w:r w:rsidRPr="00C65D8D">
        <w:t>The effect of restoring maternal immune function on transfer of passive immunity has not been investigated.</w:t>
      </w:r>
    </w:p>
    <w:p w14:paraId="2F932E95" w14:textId="77777777" w:rsidR="00785B27" w:rsidRPr="00C65D8D" w:rsidRDefault="00785B27" w:rsidP="00785B27">
      <w:pPr>
        <w:jc w:val="both"/>
        <w:rPr>
          <w:b/>
        </w:rPr>
      </w:pPr>
    </w:p>
    <w:p w14:paraId="3C6EDBBA" w14:textId="77777777" w:rsidR="00785B27" w:rsidRPr="00C65D8D" w:rsidRDefault="00785B27" w:rsidP="00785B27">
      <w:pPr>
        <w:jc w:val="both"/>
      </w:pPr>
      <w:r w:rsidRPr="00C65D8D">
        <w:t xml:space="preserve">Within a randomized clinical trial (RCT) conducted to assess the efficacy and safety of highly active antiretroviral therapy (HAART) versus </w:t>
      </w:r>
      <w:proofErr w:type="gramStart"/>
      <w:r w:rsidRPr="00C65D8D">
        <w:t>short-course</w:t>
      </w:r>
      <w:proofErr w:type="gramEnd"/>
      <w:r w:rsidRPr="00C65D8D">
        <w:t xml:space="preserve"> nevirapine (NVP)/zidovudine (ZDV) for the prevention of MTCT, we propose the following aims:</w:t>
      </w:r>
    </w:p>
    <w:p w14:paraId="03F040FF" w14:textId="77777777" w:rsidR="00785B27" w:rsidRPr="00C65D8D" w:rsidRDefault="00785B27" w:rsidP="00785B27">
      <w:pPr>
        <w:jc w:val="both"/>
      </w:pPr>
    </w:p>
    <w:p w14:paraId="32FA229F" w14:textId="7420C5A0" w:rsidR="00785B27" w:rsidRPr="00C65D8D" w:rsidRDefault="00785B27" w:rsidP="00785B27">
      <w:pPr>
        <w:jc w:val="both"/>
      </w:pPr>
      <w:r w:rsidRPr="00C65D8D">
        <w:t>Aim 1: To determine whether mothers randomized to HAART versus those randomized to short-course NVP/ZDV have increased plasma IgG antibody levels to measles virus and rotavirus and improved placental transfer of these antibodies to their infants.</w:t>
      </w:r>
      <w:r w:rsidR="004466D5">
        <w:t xml:space="preserve"> </w:t>
      </w:r>
    </w:p>
    <w:p w14:paraId="410EF924" w14:textId="77777777" w:rsidR="00785B27" w:rsidRPr="00C65D8D" w:rsidRDefault="00785B27" w:rsidP="00785B27">
      <w:pPr>
        <w:jc w:val="both"/>
      </w:pPr>
    </w:p>
    <w:p w14:paraId="7678A993" w14:textId="1879C0FA" w:rsidR="00785B27" w:rsidRPr="00C65D8D" w:rsidRDefault="00785B27" w:rsidP="00785B27">
      <w:pPr>
        <w:jc w:val="both"/>
      </w:pPr>
      <w:r w:rsidRPr="00C65D8D">
        <w:t>Aim 2: To determine whether mothers randomized to HAART versus those randomized to short-course NVP/ZDV have increased IgA antibody levels to measles virus and rotavirus in colostrum and breastmilk expressed at 2 and 6 weeks postpartum.</w:t>
      </w:r>
    </w:p>
    <w:p w14:paraId="0E0E61E5" w14:textId="77777777" w:rsidR="00785B27" w:rsidRPr="00C65D8D" w:rsidRDefault="00785B27" w:rsidP="00785B27">
      <w:pPr>
        <w:jc w:val="both"/>
      </w:pPr>
    </w:p>
    <w:p w14:paraId="58CE3A79" w14:textId="6DB19FDA" w:rsidR="00785B27" w:rsidRPr="00C65D8D" w:rsidRDefault="00785B27" w:rsidP="00785B27">
      <w:pPr>
        <w:jc w:val="both"/>
      </w:pPr>
      <w:r w:rsidRPr="00C65D8D">
        <w:t>We hypothesize that by restoring maternal immune function and reducing HIV-1 viral load through maternal HAART, systemic and breast milk antibody levels and placental antibody transfer will increase.</w:t>
      </w:r>
      <w:r w:rsidR="004466D5">
        <w:t xml:space="preserve"> </w:t>
      </w:r>
      <w:r w:rsidRPr="00C65D8D">
        <w:t>Specifically, women randomized to HAART will have greater concentrations of anti-measles virus and anti-rotavirus antibodies in plasma (IgG) and breast milk (IgA) than women randomized to short-course NVP/ZDV.</w:t>
      </w:r>
      <w:r w:rsidR="004466D5">
        <w:t xml:space="preserve"> </w:t>
      </w:r>
      <w:r w:rsidRPr="00C65D8D">
        <w:t xml:space="preserve">In addition, the ratio of infant cord blood IgG against these </w:t>
      </w:r>
      <w:r w:rsidRPr="00C65D8D">
        <w:lastRenderedPageBreak/>
        <w:t>pathogens to the same in maternal plasma at delivery will be greater in women randomized to HAART.</w:t>
      </w:r>
    </w:p>
    <w:p w14:paraId="7AA61B34" w14:textId="77777777" w:rsidR="00785B27" w:rsidRPr="00C65D8D" w:rsidRDefault="00785B27" w:rsidP="00785B27"/>
    <w:p w14:paraId="516EA5A2" w14:textId="04BCFB91" w:rsidR="00785B27" w:rsidRPr="00C65D8D" w:rsidRDefault="00785B27" w:rsidP="00C65D8D">
      <w:pPr>
        <w:pStyle w:val="Heading2"/>
        <w:rPr>
          <w:rFonts w:ascii="Times New Roman" w:hAnsi="Times New Roman" w:cs="Times New Roman"/>
          <w:i w:val="0"/>
          <w:sz w:val="24"/>
          <w:szCs w:val="24"/>
        </w:rPr>
      </w:pPr>
      <w:bookmarkStart w:id="46" w:name="_Toc9512554"/>
      <w:r w:rsidRPr="00C65D8D">
        <w:rPr>
          <w:rFonts w:ascii="Times New Roman" w:hAnsi="Times New Roman" w:cs="Times New Roman"/>
          <w:i w:val="0"/>
          <w:sz w:val="24"/>
          <w:szCs w:val="24"/>
        </w:rPr>
        <w:t>Exercise #2: Research Methods</w:t>
      </w:r>
      <w:bookmarkEnd w:id="46"/>
    </w:p>
    <w:p w14:paraId="1CD5088D" w14:textId="77777777" w:rsidR="00785B27" w:rsidRPr="00C65D8D" w:rsidRDefault="00785B27" w:rsidP="00785B27"/>
    <w:p w14:paraId="33B5D4C0" w14:textId="197BB9F4" w:rsidR="00785B27" w:rsidRPr="00C65D8D" w:rsidRDefault="00FB0A97" w:rsidP="00785B27">
      <w:r>
        <w:t xml:space="preserve">This exercise </w:t>
      </w:r>
      <w:r w:rsidR="00785B27" w:rsidRPr="00C65D8D">
        <w:t>builds on exercise # 1.</w:t>
      </w:r>
      <w:r w:rsidR="004466D5">
        <w:t xml:space="preserve"> </w:t>
      </w:r>
    </w:p>
    <w:p w14:paraId="61AFA72F" w14:textId="77777777" w:rsidR="00785B27" w:rsidRPr="00C65D8D" w:rsidRDefault="00785B27" w:rsidP="00785B27"/>
    <w:p w14:paraId="2AADA352" w14:textId="23DBF6FB" w:rsidR="00785B27" w:rsidRPr="00C65D8D" w:rsidRDefault="00785B27" w:rsidP="00785B27">
      <w:r w:rsidRPr="00C65D8D">
        <w:t>In the following exercise, you will create a research</w:t>
      </w:r>
      <w:r w:rsidR="00FA3BD4">
        <w:t xml:space="preserve"> synopsis</w:t>
      </w:r>
      <w:r w:rsidRPr="00C65D8D">
        <w:t>.</w:t>
      </w:r>
      <w:r w:rsidR="004466D5">
        <w:t xml:space="preserve"> </w:t>
      </w:r>
      <w:r w:rsidRPr="00C65D8D">
        <w:t>We have included a list of the basic elements that should be included in a grant.</w:t>
      </w:r>
      <w:r w:rsidR="004466D5">
        <w:t xml:space="preserve"> </w:t>
      </w:r>
      <w:r w:rsidRPr="00C65D8D">
        <w:t>Others are fine to include here if you have time/space.</w:t>
      </w:r>
      <w:r w:rsidR="004466D5">
        <w:t xml:space="preserve"> </w:t>
      </w:r>
      <w:r w:rsidRPr="00C65D8D">
        <w:t>This should be 1-2 pages in length.</w:t>
      </w:r>
      <w:r w:rsidR="004466D5">
        <w:t xml:space="preserve"> </w:t>
      </w:r>
    </w:p>
    <w:p w14:paraId="625F542F" w14:textId="77777777" w:rsidR="00785B27" w:rsidRPr="00C65D8D" w:rsidRDefault="00785B27" w:rsidP="00785B27"/>
    <w:p w14:paraId="7E2D6F47" w14:textId="77777777" w:rsidR="00785B27" w:rsidRPr="00C65D8D" w:rsidRDefault="00785B27" w:rsidP="00785B27">
      <w:r w:rsidRPr="00C65D8D">
        <w:t>Elements to include in your outline are as follows:</w:t>
      </w:r>
    </w:p>
    <w:p w14:paraId="3012FFB0" w14:textId="77777777" w:rsidR="00785B27" w:rsidRPr="00C65D8D" w:rsidRDefault="00785B27" w:rsidP="00785B27"/>
    <w:p w14:paraId="63E7D761" w14:textId="77777777" w:rsidR="00785B27" w:rsidRPr="00C65D8D" w:rsidRDefault="00785B27" w:rsidP="00785B27">
      <w:pPr>
        <w:numPr>
          <w:ilvl w:val="0"/>
          <w:numId w:val="22"/>
        </w:numPr>
      </w:pPr>
      <w:r w:rsidRPr="00C65D8D">
        <w:t>Title</w:t>
      </w:r>
    </w:p>
    <w:p w14:paraId="503E9947" w14:textId="77777777" w:rsidR="00785B27" w:rsidRPr="00C65D8D" w:rsidRDefault="00785B27" w:rsidP="00785B27"/>
    <w:p w14:paraId="0C8B07FF" w14:textId="77777777" w:rsidR="00785B27" w:rsidRPr="00C65D8D" w:rsidRDefault="00785B27" w:rsidP="00785B27">
      <w:pPr>
        <w:numPr>
          <w:ilvl w:val="0"/>
          <w:numId w:val="22"/>
        </w:numPr>
      </w:pPr>
      <w:r w:rsidRPr="00C65D8D">
        <w:t xml:space="preserve">Study design (e.g., cross-sectional, prospective cohort, case-control, randomized clinical trial, retrospective cohort, </w:t>
      </w:r>
      <w:proofErr w:type="spellStart"/>
      <w:r w:rsidRPr="00C65D8D">
        <w:t>etc</w:t>
      </w:r>
      <w:proofErr w:type="spellEnd"/>
      <w:r w:rsidRPr="00C65D8D">
        <w:t>)</w:t>
      </w:r>
    </w:p>
    <w:p w14:paraId="4CBE74E3" w14:textId="77777777" w:rsidR="00785B27" w:rsidRPr="00C65D8D" w:rsidRDefault="00785B27" w:rsidP="00785B27"/>
    <w:p w14:paraId="41970B98" w14:textId="77777777" w:rsidR="00785B27" w:rsidRPr="00C65D8D" w:rsidRDefault="00785B27" w:rsidP="00785B27">
      <w:pPr>
        <w:numPr>
          <w:ilvl w:val="0"/>
          <w:numId w:val="22"/>
        </w:numPr>
      </w:pPr>
      <w:r w:rsidRPr="00C65D8D">
        <w:t>Study population (include eligibility and exclusion criteria, where is it taking place?)</w:t>
      </w:r>
    </w:p>
    <w:p w14:paraId="5AA4ABF8" w14:textId="77777777" w:rsidR="00785B27" w:rsidRPr="00C65D8D" w:rsidRDefault="00785B27" w:rsidP="00785B27"/>
    <w:p w14:paraId="7A663C8E" w14:textId="77777777" w:rsidR="00785B27" w:rsidRPr="00C65D8D" w:rsidRDefault="00785B27" w:rsidP="00785B27">
      <w:pPr>
        <w:numPr>
          <w:ilvl w:val="0"/>
          <w:numId w:val="22"/>
        </w:numPr>
      </w:pPr>
      <w:r w:rsidRPr="00C65D8D">
        <w:t>Recruitment strategies and enrollment (discuss how you will perform consent or if no consent process is needed)</w:t>
      </w:r>
    </w:p>
    <w:p w14:paraId="3F2E1044" w14:textId="77777777" w:rsidR="00785B27" w:rsidRPr="00C65D8D" w:rsidRDefault="00785B27" w:rsidP="00785B27"/>
    <w:p w14:paraId="6532E422" w14:textId="77777777" w:rsidR="00785B27" w:rsidRPr="00C65D8D" w:rsidRDefault="00785B27" w:rsidP="00785B27">
      <w:pPr>
        <w:numPr>
          <w:ilvl w:val="0"/>
          <w:numId w:val="22"/>
        </w:numPr>
      </w:pPr>
      <w:r w:rsidRPr="00C65D8D">
        <w:t>Clinical procedures (follow-up schedule, what takes place at each visit?)</w:t>
      </w:r>
    </w:p>
    <w:p w14:paraId="6C66C79D" w14:textId="77777777" w:rsidR="00785B27" w:rsidRPr="00C65D8D" w:rsidRDefault="00785B27" w:rsidP="00785B27"/>
    <w:p w14:paraId="3E04B504" w14:textId="77777777" w:rsidR="00785B27" w:rsidRPr="00C65D8D" w:rsidRDefault="00785B27" w:rsidP="00785B27">
      <w:pPr>
        <w:numPr>
          <w:ilvl w:val="0"/>
          <w:numId w:val="22"/>
        </w:numPr>
      </w:pPr>
      <w:r w:rsidRPr="00C65D8D">
        <w:t>Laboratory procedures (emphasize new procedures but mention all)</w:t>
      </w:r>
    </w:p>
    <w:p w14:paraId="55A13258" w14:textId="77777777" w:rsidR="00785B27" w:rsidRPr="00C65D8D" w:rsidRDefault="00785B27" w:rsidP="00785B27"/>
    <w:p w14:paraId="24153648" w14:textId="77777777" w:rsidR="00785B27" w:rsidRPr="00C65D8D" w:rsidRDefault="00785B27" w:rsidP="00785B27">
      <w:pPr>
        <w:numPr>
          <w:ilvl w:val="0"/>
          <w:numId w:val="22"/>
        </w:numPr>
      </w:pPr>
      <w:r w:rsidRPr="00C65D8D">
        <w:t xml:space="preserve">Timeline </w:t>
      </w:r>
    </w:p>
    <w:p w14:paraId="5CD0399A" w14:textId="77777777" w:rsidR="00785B27" w:rsidRPr="00C65D8D" w:rsidRDefault="00785B27" w:rsidP="00785B27"/>
    <w:p w14:paraId="3B3EB3CB" w14:textId="77777777" w:rsidR="00785B27" w:rsidRPr="00C65D8D" w:rsidRDefault="00785B27" w:rsidP="00785B27">
      <w:r w:rsidRPr="00C65D8D">
        <w:t>(Data analysis plan and sample size will be included in exercise #3.)</w:t>
      </w:r>
    </w:p>
    <w:p w14:paraId="6F844D55" w14:textId="77777777" w:rsidR="00785B27" w:rsidRPr="00C65D8D" w:rsidRDefault="00785B27" w:rsidP="00785B27"/>
    <w:p w14:paraId="4197A6DF" w14:textId="7B8E015C" w:rsidR="00C65D8D" w:rsidRDefault="00C65D8D">
      <w:pPr>
        <w:rPr>
          <w:rFonts w:eastAsia="Arial"/>
          <w:b/>
          <w:bCs/>
          <w:iCs/>
        </w:rPr>
      </w:pPr>
      <w:r>
        <w:rPr>
          <w:i/>
        </w:rPr>
        <w:br w:type="page"/>
      </w:r>
    </w:p>
    <w:p w14:paraId="71E98F8D" w14:textId="61AB0BF8" w:rsidR="00785B27" w:rsidRPr="00C65D8D" w:rsidRDefault="00FB0A97" w:rsidP="00C65D8D">
      <w:pPr>
        <w:pStyle w:val="Heading2"/>
        <w:rPr>
          <w:rFonts w:ascii="Times New Roman" w:hAnsi="Times New Roman" w:cs="Times New Roman"/>
          <w:i w:val="0"/>
          <w:sz w:val="24"/>
          <w:szCs w:val="24"/>
        </w:rPr>
      </w:pPr>
      <w:bookmarkStart w:id="47" w:name="_Toc9512555"/>
      <w:r>
        <w:rPr>
          <w:rFonts w:ascii="Times New Roman" w:hAnsi="Times New Roman" w:cs="Times New Roman"/>
          <w:i w:val="0"/>
          <w:sz w:val="24"/>
          <w:szCs w:val="24"/>
        </w:rPr>
        <w:lastRenderedPageBreak/>
        <w:t>Exercise #3:</w:t>
      </w:r>
      <w:r w:rsidR="00785B27" w:rsidRPr="00C65D8D">
        <w:rPr>
          <w:rFonts w:ascii="Times New Roman" w:hAnsi="Times New Roman" w:cs="Times New Roman"/>
          <w:i w:val="0"/>
          <w:sz w:val="24"/>
          <w:szCs w:val="24"/>
        </w:rPr>
        <w:t xml:space="preserve"> Data Analysis and Sample Size</w:t>
      </w:r>
      <w:bookmarkEnd w:id="47"/>
    </w:p>
    <w:p w14:paraId="28350C8F" w14:textId="77777777" w:rsidR="00785B27" w:rsidRPr="00C65D8D" w:rsidRDefault="00785B27" w:rsidP="00785B27"/>
    <w:p w14:paraId="162F9900" w14:textId="0F25DDF4" w:rsidR="00785B27" w:rsidRPr="00C65D8D" w:rsidRDefault="00FB0A97" w:rsidP="00785B27">
      <w:r>
        <w:t>This exercise</w:t>
      </w:r>
      <w:r w:rsidR="00785B27" w:rsidRPr="00C65D8D">
        <w:t xml:space="preserve"> is designed for you to create an outline of your proposed data analysis and same size.</w:t>
      </w:r>
      <w:r w:rsidR="004466D5">
        <w:t xml:space="preserve"> </w:t>
      </w:r>
    </w:p>
    <w:p w14:paraId="3B0D60AE" w14:textId="77777777" w:rsidR="00785B27" w:rsidRPr="00C65D8D" w:rsidRDefault="00785B27" w:rsidP="00785B27"/>
    <w:p w14:paraId="0B42B839" w14:textId="77777777" w:rsidR="00785B27" w:rsidRPr="00C65D8D" w:rsidRDefault="00785B27" w:rsidP="00785B27">
      <w:pPr>
        <w:rPr>
          <w:b/>
        </w:rPr>
      </w:pPr>
      <w:r w:rsidRPr="00C65D8D">
        <w:rPr>
          <w:b/>
        </w:rPr>
        <w:t>Data analysis:</w:t>
      </w:r>
    </w:p>
    <w:p w14:paraId="19A2215A" w14:textId="77777777" w:rsidR="00785B27" w:rsidRPr="00C65D8D" w:rsidRDefault="00785B27" w:rsidP="00785B27">
      <w:pPr>
        <w:rPr>
          <w:b/>
        </w:rPr>
      </w:pPr>
    </w:p>
    <w:p w14:paraId="7BE62779" w14:textId="77777777" w:rsidR="00785B27" w:rsidRPr="00C65D8D" w:rsidRDefault="00785B27" w:rsidP="00785B27">
      <w:pPr>
        <w:rPr>
          <w:b/>
        </w:rPr>
      </w:pPr>
      <w:r w:rsidRPr="00C65D8D">
        <w:t xml:space="preserve">Restate each specific aim as one or more </w:t>
      </w:r>
      <w:r w:rsidRPr="00C65D8D">
        <w:rPr>
          <w:b/>
        </w:rPr>
        <w:t>questions</w:t>
      </w:r>
    </w:p>
    <w:p w14:paraId="47854C7C" w14:textId="77777777" w:rsidR="00785B27" w:rsidRPr="00C65D8D" w:rsidRDefault="00785B27" w:rsidP="00785B27">
      <w:pPr>
        <w:rPr>
          <w:b/>
        </w:rPr>
      </w:pPr>
    </w:p>
    <w:p w14:paraId="5FD410E1" w14:textId="77777777" w:rsidR="00785B27" w:rsidRPr="00C65D8D" w:rsidRDefault="00785B27" w:rsidP="00785B27">
      <w:r w:rsidRPr="00C65D8D">
        <w:t>For each question:</w:t>
      </w:r>
    </w:p>
    <w:p w14:paraId="65986DCA" w14:textId="77777777" w:rsidR="00785B27" w:rsidRPr="00C65D8D" w:rsidRDefault="00785B27" w:rsidP="00785B27"/>
    <w:p w14:paraId="23B8C75C" w14:textId="77777777" w:rsidR="00785B27" w:rsidRPr="00C65D8D" w:rsidRDefault="00785B27" w:rsidP="00785B27">
      <w:pPr>
        <w:numPr>
          <w:ilvl w:val="0"/>
          <w:numId w:val="23"/>
        </w:numPr>
      </w:pPr>
      <w:r w:rsidRPr="00C65D8D">
        <w:t>If it is a quantitative question:</w:t>
      </w:r>
    </w:p>
    <w:p w14:paraId="02C4DA42" w14:textId="77777777" w:rsidR="00785B27" w:rsidRPr="00C65D8D" w:rsidRDefault="00785B27" w:rsidP="00785B27">
      <w:pPr>
        <w:ind w:left="360"/>
      </w:pPr>
    </w:p>
    <w:p w14:paraId="54F5D48A" w14:textId="77777777" w:rsidR="00785B27" w:rsidRPr="00C65D8D" w:rsidRDefault="00785B27" w:rsidP="00785B27">
      <w:pPr>
        <w:numPr>
          <w:ilvl w:val="1"/>
          <w:numId w:val="25"/>
        </w:numPr>
      </w:pPr>
      <w:r w:rsidRPr="00C65D8D">
        <w:t xml:space="preserve">List </w:t>
      </w:r>
      <w:r w:rsidRPr="00C65D8D">
        <w:rPr>
          <w:b/>
        </w:rPr>
        <w:t>outcome variables</w:t>
      </w:r>
      <w:r w:rsidRPr="00C65D8D">
        <w:t xml:space="preserve"> and </w:t>
      </w:r>
      <w:r w:rsidRPr="00C65D8D">
        <w:rPr>
          <w:b/>
        </w:rPr>
        <w:t xml:space="preserve">exposure variables </w:t>
      </w:r>
      <w:r w:rsidRPr="00C65D8D">
        <w:t>with definitions as needed</w:t>
      </w:r>
    </w:p>
    <w:p w14:paraId="75E7A5AC" w14:textId="77777777" w:rsidR="00785B27" w:rsidRPr="00C65D8D" w:rsidRDefault="00785B27" w:rsidP="00785B27">
      <w:pPr>
        <w:numPr>
          <w:ilvl w:val="2"/>
          <w:numId w:val="25"/>
        </w:numPr>
      </w:pPr>
      <w:r w:rsidRPr="00C65D8D">
        <w:t>Dummy tables may be appropriate</w:t>
      </w:r>
    </w:p>
    <w:p w14:paraId="52CBABC6" w14:textId="77777777" w:rsidR="00785B27" w:rsidRPr="00C65D8D" w:rsidRDefault="00785B27" w:rsidP="00785B27"/>
    <w:p w14:paraId="6A89A12B" w14:textId="77777777" w:rsidR="00785B27" w:rsidRPr="00C65D8D" w:rsidRDefault="00785B27" w:rsidP="00785B27">
      <w:pPr>
        <w:numPr>
          <w:ilvl w:val="1"/>
          <w:numId w:val="25"/>
        </w:numPr>
      </w:pPr>
      <w:r w:rsidRPr="00C65D8D">
        <w:t xml:space="preserve">Define </w:t>
      </w:r>
      <w:r w:rsidRPr="00C65D8D">
        <w:rPr>
          <w:b/>
        </w:rPr>
        <w:t>comparisons</w:t>
      </w:r>
      <w:r w:rsidRPr="00C65D8D">
        <w:t xml:space="preserve"> and </w:t>
      </w:r>
      <w:r w:rsidRPr="00C65D8D">
        <w:rPr>
          <w:b/>
        </w:rPr>
        <w:t>statistical tests</w:t>
      </w:r>
      <w:r w:rsidRPr="00C65D8D">
        <w:t xml:space="preserve"> needed to answer each question </w:t>
      </w:r>
    </w:p>
    <w:p w14:paraId="3CF8F172" w14:textId="77777777" w:rsidR="00785B27" w:rsidRPr="00C65D8D" w:rsidRDefault="00785B27" w:rsidP="00785B27"/>
    <w:p w14:paraId="355381CC" w14:textId="0A98EB0E" w:rsidR="00785B27" w:rsidRPr="00C65D8D" w:rsidRDefault="00785B27" w:rsidP="00785B27">
      <w:pPr>
        <w:numPr>
          <w:ilvl w:val="0"/>
          <w:numId w:val="24"/>
        </w:numPr>
      </w:pPr>
      <w:r w:rsidRPr="00C65D8D">
        <w:t>If it is a qualitative question, describe how you will evaluate each type of data you will be collecting.</w:t>
      </w:r>
      <w:r w:rsidR="004466D5">
        <w:t xml:space="preserve"> </w:t>
      </w:r>
      <w:r w:rsidRPr="00C65D8D">
        <w:t xml:space="preserve">What will you do with the in-depth interviews, focus group data, </w:t>
      </w:r>
      <w:proofErr w:type="spellStart"/>
      <w:r w:rsidRPr="00C65D8D">
        <w:t>etc</w:t>
      </w:r>
      <w:proofErr w:type="spellEnd"/>
      <w:r w:rsidRPr="00C65D8D">
        <w:t>?</w:t>
      </w:r>
    </w:p>
    <w:p w14:paraId="5FA751B7" w14:textId="77777777" w:rsidR="00785B27" w:rsidRPr="00C65D8D" w:rsidRDefault="00785B27" w:rsidP="00785B27"/>
    <w:p w14:paraId="30F6B4D2" w14:textId="77777777" w:rsidR="00785B27" w:rsidRPr="00C65D8D" w:rsidRDefault="00785B27" w:rsidP="00785B27"/>
    <w:p w14:paraId="03839FE1" w14:textId="6FEA4FB2" w:rsidR="00785B27" w:rsidRPr="00C65D8D" w:rsidRDefault="00785B27" w:rsidP="00785B27">
      <w:r w:rsidRPr="00C65D8D">
        <w:rPr>
          <w:b/>
        </w:rPr>
        <w:t>Sample size:</w:t>
      </w:r>
      <w:r w:rsidR="004466D5">
        <w:t xml:space="preserve"> </w:t>
      </w:r>
      <w:r w:rsidRPr="00C65D8D">
        <w:t>Describe how you arrived at the sample size you will be using.</w:t>
      </w:r>
      <w:r w:rsidR="004466D5">
        <w:t xml:space="preserve"> </w:t>
      </w:r>
    </w:p>
    <w:p w14:paraId="6B992811" w14:textId="77777777" w:rsidR="00785B27" w:rsidRPr="00C65D8D" w:rsidRDefault="00785B27" w:rsidP="00785B27"/>
    <w:p w14:paraId="6DA31041" w14:textId="74B840CC" w:rsidR="00785B27" w:rsidRPr="00C65D8D" w:rsidRDefault="00785B27" w:rsidP="00785B27">
      <w:r w:rsidRPr="00C65D8D">
        <w:t>Did you calculate the sample size?</w:t>
      </w:r>
      <w:r w:rsidR="004466D5">
        <w:t xml:space="preserve"> </w:t>
      </w:r>
      <w:r w:rsidRPr="00C65D8D">
        <w:t>Did you use a statistical program?</w:t>
      </w:r>
      <w:r w:rsidR="004466D5">
        <w:t xml:space="preserve"> </w:t>
      </w:r>
      <w:r w:rsidRPr="00C65D8D">
        <w:t>If so, which program and what were the assumptions?</w:t>
      </w:r>
      <w:r w:rsidR="004466D5">
        <w:t xml:space="preserve"> </w:t>
      </w:r>
    </w:p>
    <w:p w14:paraId="79F542C2" w14:textId="77777777" w:rsidR="009D7D2A" w:rsidRPr="00C65D8D" w:rsidRDefault="009D7D2A" w:rsidP="00785B27">
      <w:bookmarkStart w:id="48" w:name="RANGE!A1:F41"/>
      <w:bookmarkEnd w:id="48"/>
    </w:p>
    <w:p w14:paraId="39296A20" w14:textId="6C2291BC" w:rsidR="00195555" w:rsidRDefault="00195555">
      <w:pPr>
        <w:sectPr w:rsidR="00195555" w:rsidSect="002A4F5B">
          <w:pgSz w:w="12240" w:h="15840"/>
          <w:pgMar w:top="990" w:right="1440" w:bottom="450" w:left="1440" w:header="708" w:footer="198" w:gutter="0"/>
          <w:cols w:space="708"/>
          <w:titlePg/>
          <w:docGrid w:linePitch="360"/>
        </w:sectPr>
      </w:pPr>
    </w:p>
    <w:p w14:paraId="04D90E38" w14:textId="77777777" w:rsidR="00195555" w:rsidRDefault="00195555"/>
    <w:tbl>
      <w:tblPr>
        <w:tblStyle w:val="TableGrid"/>
        <w:tblpPr w:leftFromText="180" w:rightFromText="180" w:vertAnchor="text" w:horzAnchor="margin" w:tblpY="841"/>
        <w:tblW w:w="5000" w:type="pct"/>
        <w:tblLook w:val="04A0" w:firstRow="1" w:lastRow="0" w:firstColumn="1" w:lastColumn="0" w:noHBand="0" w:noVBand="1"/>
      </w:tblPr>
      <w:tblGrid>
        <w:gridCol w:w="1948"/>
        <w:gridCol w:w="1818"/>
        <w:gridCol w:w="2787"/>
        <w:gridCol w:w="6397"/>
      </w:tblGrid>
      <w:tr w:rsidR="00DF1770" w14:paraId="0EA4CEB5" w14:textId="77777777" w:rsidTr="00DF1770">
        <w:tc>
          <w:tcPr>
            <w:tcW w:w="752" w:type="pct"/>
          </w:tcPr>
          <w:p w14:paraId="16031D7D" w14:textId="77777777" w:rsidR="00DF1770" w:rsidRDefault="00DF1770" w:rsidP="00CF2159">
            <w:r>
              <w:t>Author, year</w:t>
            </w:r>
          </w:p>
        </w:tc>
        <w:tc>
          <w:tcPr>
            <w:tcW w:w="702" w:type="pct"/>
          </w:tcPr>
          <w:p w14:paraId="108EFF28" w14:textId="77777777" w:rsidR="00DF1770" w:rsidRDefault="00DF1770" w:rsidP="00CF2159">
            <w:r>
              <w:t>Article title</w:t>
            </w:r>
          </w:p>
        </w:tc>
        <w:tc>
          <w:tcPr>
            <w:tcW w:w="1076" w:type="pct"/>
          </w:tcPr>
          <w:p w14:paraId="58DF6497" w14:textId="77777777" w:rsidR="00DF1770" w:rsidRDefault="00DF1770" w:rsidP="00CF2159">
            <w:r>
              <w:t>Study design, location</w:t>
            </w:r>
          </w:p>
        </w:tc>
        <w:tc>
          <w:tcPr>
            <w:tcW w:w="2471" w:type="pct"/>
          </w:tcPr>
          <w:p w14:paraId="0D22E481" w14:textId="77777777" w:rsidR="00DF1770" w:rsidRDefault="00DF1770" w:rsidP="00CF2159">
            <w:r>
              <w:t>Findings</w:t>
            </w:r>
          </w:p>
        </w:tc>
      </w:tr>
      <w:tr w:rsidR="00DF1770" w14:paraId="5965A0A1" w14:textId="77777777" w:rsidTr="00DF1770">
        <w:tc>
          <w:tcPr>
            <w:tcW w:w="752" w:type="pct"/>
          </w:tcPr>
          <w:p w14:paraId="639A9ED0" w14:textId="77777777" w:rsidR="00DF1770" w:rsidRDefault="00DF1770" w:rsidP="00CF2159"/>
        </w:tc>
        <w:tc>
          <w:tcPr>
            <w:tcW w:w="702" w:type="pct"/>
          </w:tcPr>
          <w:p w14:paraId="3DCB8015" w14:textId="77777777" w:rsidR="00DF1770" w:rsidRDefault="00DF1770" w:rsidP="00CF2159"/>
        </w:tc>
        <w:tc>
          <w:tcPr>
            <w:tcW w:w="1076" w:type="pct"/>
          </w:tcPr>
          <w:p w14:paraId="42FD7C65" w14:textId="77777777" w:rsidR="00DF1770" w:rsidRDefault="00DF1770" w:rsidP="00CF2159"/>
        </w:tc>
        <w:tc>
          <w:tcPr>
            <w:tcW w:w="2471" w:type="pct"/>
          </w:tcPr>
          <w:p w14:paraId="119A1592" w14:textId="77777777" w:rsidR="00DF1770" w:rsidRDefault="00DF1770" w:rsidP="00CF2159"/>
          <w:p w14:paraId="5F3A4493" w14:textId="77777777" w:rsidR="00CF2159" w:rsidRDefault="00CF2159" w:rsidP="00CF2159"/>
        </w:tc>
      </w:tr>
      <w:tr w:rsidR="00DF1770" w14:paraId="758912C7" w14:textId="77777777" w:rsidTr="00DF1770">
        <w:tc>
          <w:tcPr>
            <w:tcW w:w="752" w:type="pct"/>
          </w:tcPr>
          <w:p w14:paraId="2AD0298A" w14:textId="77777777" w:rsidR="00DF1770" w:rsidRDefault="00DF1770" w:rsidP="00CF2159"/>
        </w:tc>
        <w:tc>
          <w:tcPr>
            <w:tcW w:w="702" w:type="pct"/>
          </w:tcPr>
          <w:p w14:paraId="0ED65FF0" w14:textId="77777777" w:rsidR="00DF1770" w:rsidRDefault="00DF1770" w:rsidP="00CF2159"/>
        </w:tc>
        <w:tc>
          <w:tcPr>
            <w:tcW w:w="1076" w:type="pct"/>
          </w:tcPr>
          <w:p w14:paraId="512B34A1" w14:textId="77777777" w:rsidR="00DF1770" w:rsidRDefault="00DF1770" w:rsidP="00CF2159"/>
        </w:tc>
        <w:tc>
          <w:tcPr>
            <w:tcW w:w="2471" w:type="pct"/>
          </w:tcPr>
          <w:p w14:paraId="018EF868" w14:textId="77777777" w:rsidR="00DF1770" w:rsidRDefault="00DF1770" w:rsidP="00CF2159"/>
          <w:p w14:paraId="64DC612E" w14:textId="77777777" w:rsidR="00CF2159" w:rsidRDefault="00CF2159" w:rsidP="00CF2159"/>
        </w:tc>
      </w:tr>
      <w:tr w:rsidR="00DF1770" w14:paraId="55B98CD2" w14:textId="77777777" w:rsidTr="00DF1770">
        <w:tc>
          <w:tcPr>
            <w:tcW w:w="752" w:type="pct"/>
          </w:tcPr>
          <w:p w14:paraId="26A24545" w14:textId="77777777" w:rsidR="00DF1770" w:rsidRDefault="00DF1770" w:rsidP="00CF2159"/>
        </w:tc>
        <w:tc>
          <w:tcPr>
            <w:tcW w:w="702" w:type="pct"/>
          </w:tcPr>
          <w:p w14:paraId="3A482DFA" w14:textId="77777777" w:rsidR="00DF1770" w:rsidRDefault="00DF1770" w:rsidP="00CF2159"/>
        </w:tc>
        <w:tc>
          <w:tcPr>
            <w:tcW w:w="1076" w:type="pct"/>
          </w:tcPr>
          <w:p w14:paraId="7E18955A" w14:textId="77777777" w:rsidR="00DF1770" w:rsidRDefault="00DF1770" w:rsidP="00CF2159"/>
        </w:tc>
        <w:tc>
          <w:tcPr>
            <w:tcW w:w="2471" w:type="pct"/>
          </w:tcPr>
          <w:p w14:paraId="10268D1E" w14:textId="77777777" w:rsidR="00DF1770" w:rsidRDefault="00DF1770" w:rsidP="00CF2159"/>
          <w:p w14:paraId="32006F46" w14:textId="77777777" w:rsidR="00CF2159" w:rsidRDefault="00CF2159" w:rsidP="00CF2159"/>
        </w:tc>
      </w:tr>
      <w:tr w:rsidR="00DF1770" w14:paraId="644ABC48" w14:textId="77777777" w:rsidTr="00DF1770">
        <w:tc>
          <w:tcPr>
            <w:tcW w:w="752" w:type="pct"/>
          </w:tcPr>
          <w:p w14:paraId="4A5C3D90" w14:textId="77777777" w:rsidR="00DF1770" w:rsidRDefault="00DF1770" w:rsidP="00CF2159"/>
        </w:tc>
        <w:tc>
          <w:tcPr>
            <w:tcW w:w="702" w:type="pct"/>
          </w:tcPr>
          <w:p w14:paraId="4FB29F05" w14:textId="77777777" w:rsidR="00DF1770" w:rsidRDefault="00DF1770" w:rsidP="00CF2159"/>
        </w:tc>
        <w:tc>
          <w:tcPr>
            <w:tcW w:w="1076" w:type="pct"/>
          </w:tcPr>
          <w:p w14:paraId="128B5744" w14:textId="77777777" w:rsidR="00DF1770" w:rsidRDefault="00DF1770" w:rsidP="00CF2159"/>
        </w:tc>
        <w:tc>
          <w:tcPr>
            <w:tcW w:w="2471" w:type="pct"/>
          </w:tcPr>
          <w:p w14:paraId="069F7405" w14:textId="77777777" w:rsidR="00DF1770" w:rsidRDefault="00DF1770" w:rsidP="00CF2159"/>
          <w:p w14:paraId="2E328CA7" w14:textId="77777777" w:rsidR="00CF2159" w:rsidRDefault="00CF2159" w:rsidP="00CF2159"/>
        </w:tc>
      </w:tr>
      <w:tr w:rsidR="00DF1770" w14:paraId="4694D07B" w14:textId="77777777" w:rsidTr="00DF1770">
        <w:tc>
          <w:tcPr>
            <w:tcW w:w="752" w:type="pct"/>
          </w:tcPr>
          <w:p w14:paraId="2225F94A" w14:textId="77777777" w:rsidR="00DF1770" w:rsidRDefault="00DF1770" w:rsidP="00CF2159"/>
        </w:tc>
        <w:tc>
          <w:tcPr>
            <w:tcW w:w="702" w:type="pct"/>
          </w:tcPr>
          <w:p w14:paraId="25D94B46" w14:textId="77777777" w:rsidR="00DF1770" w:rsidRDefault="00DF1770" w:rsidP="00CF2159"/>
        </w:tc>
        <w:tc>
          <w:tcPr>
            <w:tcW w:w="1076" w:type="pct"/>
          </w:tcPr>
          <w:p w14:paraId="1C298989" w14:textId="77777777" w:rsidR="00DF1770" w:rsidRDefault="00DF1770" w:rsidP="00CF2159"/>
        </w:tc>
        <w:tc>
          <w:tcPr>
            <w:tcW w:w="2471" w:type="pct"/>
          </w:tcPr>
          <w:p w14:paraId="008DFCBA" w14:textId="77777777" w:rsidR="00DF1770" w:rsidRDefault="00DF1770" w:rsidP="00CF2159"/>
          <w:p w14:paraId="622528A3" w14:textId="77777777" w:rsidR="00CF2159" w:rsidRDefault="00CF2159" w:rsidP="00CF2159"/>
        </w:tc>
      </w:tr>
      <w:tr w:rsidR="00DF1770" w14:paraId="1A87C01B" w14:textId="77777777" w:rsidTr="00DF1770">
        <w:tc>
          <w:tcPr>
            <w:tcW w:w="752" w:type="pct"/>
          </w:tcPr>
          <w:p w14:paraId="560EC6C3" w14:textId="77777777" w:rsidR="00DF1770" w:rsidRDefault="00DF1770" w:rsidP="00CF2159"/>
        </w:tc>
        <w:tc>
          <w:tcPr>
            <w:tcW w:w="702" w:type="pct"/>
          </w:tcPr>
          <w:p w14:paraId="0FEC1D01" w14:textId="77777777" w:rsidR="00DF1770" w:rsidRDefault="00DF1770" w:rsidP="00CF2159"/>
        </w:tc>
        <w:tc>
          <w:tcPr>
            <w:tcW w:w="1076" w:type="pct"/>
          </w:tcPr>
          <w:p w14:paraId="702173FF" w14:textId="77777777" w:rsidR="00DF1770" w:rsidRDefault="00DF1770" w:rsidP="00CF2159"/>
        </w:tc>
        <w:tc>
          <w:tcPr>
            <w:tcW w:w="2471" w:type="pct"/>
          </w:tcPr>
          <w:p w14:paraId="4E6BE629" w14:textId="77777777" w:rsidR="00DF1770" w:rsidRDefault="00DF1770" w:rsidP="00CF2159"/>
          <w:p w14:paraId="1C699BB9" w14:textId="77777777" w:rsidR="00CF2159" w:rsidRDefault="00CF2159" w:rsidP="00CF2159"/>
        </w:tc>
      </w:tr>
      <w:tr w:rsidR="00DF1770" w14:paraId="5F45D572" w14:textId="77777777" w:rsidTr="00DF1770">
        <w:tc>
          <w:tcPr>
            <w:tcW w:w="752" w:type="pct"/>
          </w:tcPr>
          <w:p w14:paraId="64E1929D" w14:textId="77777777" w:rsidR="00DF1770" w:rsidRDefault="00DF1770" w:rsidP="00CF2159"/>
        </w:tc>
        <w:tc>
          <w:tcPr>
            <w:tcW w:w="702" w:type="pct"/>
          </w:tcPr>
          <w:p w14:paraId="3CC283D3" w14:textId="77777777" w:rsidR="00DF1770" w:rsidRDefault="00DF1770" w:rsidP="00CF2159"/>
        </w:tc>
        <w:tc>
          <w:tcPr>
            <w:tcW w:w="1076" w:type="pct"/>
          </w:tcPr>
          <w:p w14:paraId="0D4819FC" w14:textId="77777777" w:rsidR="00DF1770" w:rsidRDefault="00DF1770" w:rsidP="00CF2159"/>
        </w:tc>
        <w:tc>
          <w:tcPr>
            <w:tcW w:w="2471" w:type="pct"/>
          </w:tcPr>
          <w:p w14:paraId="22199458" w14:textId="77777777" w:rsidR="00DF1770" w:rsidRDefault="00DF1770" w:rsidP="00CF2159"/>
          <w:p w14:paraId="4A5CA57F" w14:textId="77777777" w:rsidR="00CF2159" w:rsidRDefault="00CF2159" w:rsidP="00CF2159"/>
        </w:tc>
      </w:tr>
      <w:tr w:rsidR="00DF1770" w14:paraId="669E87C1" w14:textId="77777777" w:rsidTr="00DF1770">
        <w:tc>
          <w:tcPr>
            <w:tcW w:w="752" w:type="pct"/>
          </w:tcPr>
          <w:p w14:paraId="151A6E3A" w14:textId="77777777" w:rsidR="00DF1770" w:rsidRDefault="00DF1770" w:rsidP="00CF2159"/>
        </w:tc>
        <w:tc>
          <w:tcPr>
            <w:tcW w:w="702" w:type="pct"/>
          </w:tcPr>
          <w:p w14:paraId="32036B8E" w14:textId="77777777" w:rsidR="00DF1770" w:rsidRDefault="00DF1770" w:rsidP="00CF2159"/>
        </w:tc>
        <w:tc>
          <w:tcPr>
            <w:tcW w:w="1076" w:type="pct"/>
          </w:tcPr>
          <w:p w14:paraId="4842012D" w14:textId="77777777" w:rsidR="00DF1770" w:rsidRDefault="00DF1770" w:rsidP="00CF2159"/>
        </w:tc>
        <w:tc>
          <w:tcPr>
            <w:tcW w:w="2471" w:type="pct"/>
          </w:tcPr>
          <w:p w14:paraId="2733E5FA" w14:textId="77777777" w:rsidR="00DF1770" w:rsidRDefault="00DF1770" w:rsidP="00CF2159"/>
          <w:p w14:paraId="0D0A7E5E" w14:textId="77777777" w:rsidR="00CF2159" w:rsidRDefault="00CF2159" w:rsidP="00CF2159"/>
        </w:tc>
      </w:tr>
      <w:tr w:rsidR="00DF1770" w14:paraId="289E3EA8" w14:textId="77777777" w:rsidTr="00DF1770">
        <w:tc>
          <w:tcPr>
            <w:tcW w:w="752" w:type="pct"/>
          </w:tcPr>
          <w:p w14:paraId="6ACAEC60" w14:textId="77777777" w:rsidR="00DF1770" w:rsidRDefault="00DF1770" w:rsidP="00CF2159"/>
        </w:tc>
        <w:tc>
          <w:tcPr>
            <w:tcW w:w="702" w:type="pct"/>
          </w:tcPr>
          <w:p w14:paraId="05DB02FC" w14:textId="77777777" w:rsidR="00DF1770" w:rsidRDefault="00DF1770" w:rsidP="00CF2159"/>
        </w:tc>
        <w:tc>
          <w:tcPr>
            <w:tcW w:w="1076" w:type="pct"/>
          </w:tcPr>
          <w:p w14:paraId="3E0E246F" w14:textId="77777777" w:rsidR="00DF1770" w:rsidRDefault="00DF1770" w:rsidP="00CF2159"/>
        </w:tc>
        <w:tc>
          <w:tcPr>
            <w:tcW w:w="2471" w:type="pct"/>
          </w:tcPr>
          <w:p w14:paraId="3F989A94" w14:textId="77777777" w:rsidR="00DF1770" w:rsidRDefault="00DF1770" w:rsidP="00CF2159"/>
          <w:p w14:paraId="5C6EFAF4" w14:textId="77777777" w:rsidR="00CF2159" w:rsidRDefault="00CF2159" w:rsidP="00CF2159"/>
        </w:tc>
      </w:tr>
      <w:tr w:rsidR="00DF1770" w14:paraId="15ABA4BD" w14:textId="77777777" w:rsidTr="00DF1770">
        <w:tc>
          <w:tcPr>
            <w:tcW w:w="752" w:type="pct"/>
          </w:tcPr>
          <w:p w14:paraId="59D6689B" w14:textId="77777777" w:rsidR="00DF1770" w:rsidRDefault="00DF1770" w:rsidP="00CF2159"/>
        </w:tc>
        <w:tc>
          <w:tcPr>
            <w:tcW w:w="702" w:type="pct"/>
          </w:tcPr>
          <w:p w14:paraId="1177D748" w14:textId="77777777" w:rsidR="00DF1770" w:rsidRDefault="00DF1770" w:rsidP="00CF2159"/>
        </w:tc>
        <w:tc>
          <w:tcPr>
            <w:tcW w:w="1076" w:type="pct"/>
          </w:tcPr>
          <w:p w14:paraId="3D8A97E2" w14:textId="77777777" w:rsidR="00DF1770" w:rsidRDefault="00DF1770" w:rsidP="00CF2159"/>
        </w:tc>
        <w:tc>
          <w:tcPr>
            <w:tcW w:w="2471" w:type="pct"/>
          </w:tcPr>
          <w:p w14:paraId="08F191D2" w14:textId="77777777" w:rsidR="00DF1770" w:rsidRDefault="00DF1770" w:rsidP="00CF2159"/>
          <w:p w14:paraId="3673DB2A" w14:textId="77777777" w:rsidR="00CF2159" w:rsidRDefault="00CF2159" w:rsidP="00CF2159"/>
        </w:tc>
      </w:tr>
      <w:tr w:rsidR="00DF1770" w14:paraId="394B0F19" w14:textId="77777777" w:rsidTr="00DF1770">
        <w:tc>
          <w:tcPr>
            <w:tcW w:w="752" w:type="pct"/>
          </w:tcPr>
          <w:p w14:paraId="74DBAF43" w14:textId="77777777" w:rsidR="00DF1770" w:rsidRDefault="00DF1770" w:rsidP="00CF2159"/>
        </w:tc>
        <w:tc>
          <w:tcPr>
            <w:tcW w:w="702" w:type="pct"/>
          </w:tcPr>
          <w:p w14:paraId="2ADF9DEB" w14:textId="77777777" w:rsidR="00DF1770" w:rsidRDefault="00DF1770" w:rsidP="00CF2159"/>
        </w:tc>
        <w:tc>
          <w:tcPr>
            <w:tcW w:w="1076" w:type="pct"/>
          </w:tcPr>
          <w:p w14:paraId="5FBA0E85" w14:textId="77777777" w:rsidR="00DF1770" w:rsidRDefault="00DF1770" w:rsidP="00CF2159"/>
        </w:tc>
        <w:tc>
          <w:tcPr>
            <w:tcW w:w="2471" w:type="pct"/>
          </w:tcPr>
          <w:p w14:paraId="7FCBEF76" w14:textId="77777777" w:rsidR="00DF1770" w:rsidRDefault="00DF1770" w:rsidP="00CF2159"/>
          <w:p w14:paraId="4DAE7854" w14:textId="77777777" w:rsidR="00CF2159" w:rsidRDefault="00CF2159" w:rsidP="00CF2159"/>
        </w:tc>
      </w:tr>
    </w:tbl>
    <w:p w14:paraId="0F8F1118" w14:textId="5EBF4A95" w:rsidR="00DF1770" w:rsidRPr="00DF1770" w:rsidRDefault="00DF1770" w:rsidP="00DF1770">
      <w:pPr>
        <w:pStyle w:val="Heading1"/>
        <w:rPr>
          <w:rFonts w:ascii="Times New Roman" w:hAnsi="Times New Roman" w:cs="Times New Roman"/>
          <w:sz w:val="24"/>
          <w:szCs w:val="24"/>
        </w:rPr>
      </w:pPr>
      <w:bookmarkStart w:id="49" w:name="_Toc9512556"/>
      <w:r w:rsidRPr="00DF1770">
        <w:rPr>
          <w:rFonts w:ascii="Times New Roman" w:hAnsi="Times New Roman" w:cs="Times New Roman"/>
          <w:sz w:val="24"/>
          <w:szCs w:val="24"/>
        </w:rPr>
        <w:t>Appendix 4:</w:t>
      </w:r>
      <w:r w:rsidR="004466D5">
        <w:rPr>
          <w:rFonts w:ascii="Times New Roman" w:hAnsi="Times New Roman" w:cs="Times New Roman"/>
          <w:sz w:val="24"/>
          <w:szCs w:val="24"/>
        </w:rPr>
        <w:t xml:space="preserve"> </w:t>
      </w:r>
      <w:r w:rsidRPr="00DF1770">
        <w:rPr>
          <w:rFonts w:ascii="Times New Roman" w:hAnsi="Times New Roman" w:cs="Times New Roman"/>
          <w:sz w:val="24"/>
          <w:szCs w:val="24"/>
        </w:rPr>
        <w:t>Literature Review Table</w:t>
      </w:r>
      <w:bookmarkEnd w:id="49"/>
    </w:p>
    <w:p w14:paraId="7E8F857B" w14:textId="77777777" w:rsidR="00DF1770" w:rsidRDefault="00DF1770" w:rsidP="00DF1770"/>
    <w:p w14:paraId="6300AFA0" w14:textId="75BCC329" w:rsidR="00DF1770" w:rsidRDefault="00DF1770" w:rsidP="00DF1770">
      <w:r>
        <w:t>Relevant Literature for Proposal (minimum 5 articles):</w:t>
      </w:r>
    </w:p>
    <w:p w14:paraId="2C5E755A" w14:textId="77777777" w:rsidR="00195555" w:rsidRDefault="00195555" w:rsidP="000C787E">
      <w:pPr>
        <w:rPr>
          <w:lang w:val="en-GB"/>
        </w:rPr>
        <w:sectPr w:rsidR="00195555" w:rsidSect="002D4334">
          <w:pgSz w:w="15840" w:h="12240" w:orient="landscape"/>
          <w:pgMar w:top="1440" w:right="1440" w:bottom="1440" w:left="1440" w:header="708" w:footer="708" w:gutter="0"/>
          <w:cols w:space="708"/>
          <w:titlePg/>
          <w:docGrid w:linePitch="360"/>
        </w:sectPr>
      </w:pPr>
    </w:p>
    <w:p w14:paraId="3EC8CA92" w14:textId="46BA4316" w:rsidR="000D4F29" w:rsidRDefault="00195555" w:rsidP="00195555">
      <w:pPr>
        <w:pStyle w:val="Heading1"/>
        <w:rPr>
          <w:rFonts w:ascii="Times New Roman" w:hAnsi="Times New Roman" w:cs="Times New Roman"/>
          <w:sz w:val="24"/>
          <w:szCs w:val="24"/>
        </w:rPr>
      </w:pPr>
      <w:bookmarkStart w:id="50" w:name="_Toc9512557"/>
      <w:bookmarkStart w:id="51" w:name="Appendix3"/>
      <w:r w:rsidRPr="00195555">
        <w:rPr>
          <w:rFonts w:ascii="Times New Roman" w:hAnsi="Times New Roman" w:cs="Times New Roman"/>
          <w:sz w:val="24"/>
          <w:szCs w:val="24"/>
        </w:rPr>
        <w:lastRenderedPageBreak/>
        <w:t>Appendix 5:</w:t>
      </w:r>
      <w:r w:rsidR="004466D5">
        <w:rPr>
          <w:rFonts w:ascii="Times New Roman" w:hAnsi="Times New Roman" w:cs="Times New Roman"/>
          <w:sz w:val="24"/>
          <w:szCs w:val="24"/>
        </w:rPr>
        <w:t xml:space="preserve"> </w:t>
      </w:r>
      <w:r w:rsidR="000D4F29" w:rsidRPr="00DF1770">
        <w:rPr>
          <w:rFonts w:ascii="Times New Roman" w:hAnsi="Times New Roman" w:cs="Times New Roman"/>
          <w:sz w:val="24"/>
          <w:szCs w:val="24"/>
        </w:rPr>
        <w:t>List of sources</w:t>
      </w:r>
      <w:bookmarkEnd w:id="50"/>
      <w:r w:rsidR="000D4F29" w:rsidRPr="00DF1770">
        <w:rPr>
          <w:rFonts w:ascii="Times New Roman" w:hAnsi="Times New Roman" w:cs="Times New Roman"/>
          <w:sz w:val="24"/>
          <w:szCs w:val="24"/>
        </w:rPr>
        <w:t xml:space="preserve"> </w:t>
      </w:r>
    </w:p>
    <w:p w14:paraId="38102AD1" w14:textId="77777777" w:rsidR="00195555" w:rsidRPr="00195555" w:rsidRDefault="00195555" w:rsidP="00195555">
      <w:r>
        <w:t xml:space="preserve">(Included on </w:t>
      </w:r>
      <w:proofErr w:type="spellStart"/>
      <w:r>
        <w:t>flashdrive</w:t>
      </w:r>
      <w:proofErr w:type="spellEnd"/>
      <w:r>
        <w:t>)</w:t>
      </w:r>
    </w:p>
    <w:p w14:paraId="43F2D9B6" w14:textId="77777777" w:rsidR="00E35F74" w:rsidRDefault="00E35F74" w:rsidP="002F63CD">
      <w:pPr>
        <w:rPr>
          <w:lang w:val="en-GB"/>
        </w:rPr>
      </w:pPr>
    </w:p>
    <w:p w14:paraId="73568298" w14:textId="58DCFBA7" w:rsidR="00437D56" w:rsidRPr="00437D56" w:rsidRDefault="00437D56" w:rsidP="002F63CD">
      <w:pPr>
        <w:rPr>
          <w:b/>
          <w:lang w:val="en-GB"/>
        </w:rPr>
      </w:pPr>
      <w:r w:rsidRPr="00437D56">
        <w:rPr>
          <w:b/>
          <w:lang w:val="en-GB"/>
        </w:rPr>
        <w:t xml:space="preserve">Articles </w:t>
      </w:r>
    </w:p>
    <w:p w14:paraId="75B689E7" w14:textId="7BC44FBD" w:rsidR="00E35F74" w:rsidRDefault="001564EC" w:rsidP="001564EC">
      <w:pPr>
        <w:pStyle w:val="ListParagraph"/>
        <w:spacing w:after="0" w:line="240" w:lineRule="auto"/>
        <w:ind w:left="0"/>
        <w:rPr>
          <w:rFonts w:ascii="Times New Roman" w:eastAsia="Times New Roman" w:hAnsi="Times New Roman"/>
          <w:color w:val="000000"/>
          <w:sz w:val="24"/>
          <w:szCs w:val="24"/>
          <w:lang w:val="en-GB"/>
        </w:rPr>
      </w:pPr>
      <w:proofErr w:type="spellStart"/>
      <w:r w:rsidRPr="00171372">
        <w:rPr>
          <w:rFonts w:ascii="Times New Roman" w:eastAsia="Times New Roman" w:hAnsi="Times New Roman"/>
          <w:color w:val="000000"/>
          <w:sz w:val="24"/>
          <w:szCs w:val="24"/>
          <w:lang w:val="fr-FR"/>
        </w:rPr>
        <w:t>Benos</w:t>
      </w:r>
      <w:proofErr w:type="spellEnd"/>
      <w:r w:rsidRPr="00171372">
        <w:rPr>
          <w:rFonts w:ascii="Times New Roman" w:eastAsia="Times New Roman" w:hAnsi="Times New Roman"/>
          <w:color w:val="000000"/>
          <w:sz w:val="24"/>
          <w:szCs w:val="24"/>
          <w:lang w:val="fr-FR"/>
        </w:rPr>
        <w:t xml:space="preserve"> DJ, </w:t>
      </w:r>
      <w:proofErr w:type="spellStart"/>
      <w:r w:rsidRPr="00171372">
        <w:rPr>
          <w:rFonts w:ascii="Times New Roman" w:eastAsia="Times New Roman" w:hAnsi="Times New Roman"/>
          <w:color w:val="000000"/>
          <w:sz w:val="24"/>
          <w:szCs w:val="24"/>
          <w:lang w:val="fr-FR"/>
        </w:rPr>
        <w:t>Bashari</w:t>
      </w:r>
      <w:proofErr w:type="spellEnd"/>
      <w:r w:rsidRPr="00171372">
        <w:rPr>
          <w:rFonts w:ascii="Times New Roman" w:eastAsia="Times New Roman" w:hAnsi="Times New Roman"/>
          <w:color w:val="000000"/>
          <w:sz w:val="24"/>
          <w:szCs w:val="24"/>
          <w:lang w:val="fr-FR"/>
        </w:rPr>
        <w:t xml:space="preserve"> E, Chaves JM, et al. </w:t>
      </w:r>
      <w:r w:rsidR="00763895">
        <w:rPr>
          <w:rFonts w:ascii="Times New Roman" w:eastAsia="Times New Roman" w:hAnsi="Times New Roman"/>
          <w:color w:val="000000"/>
          <w:sz w:val="24"/>
          <w:szCs w:val="24"/>
          <w:lang w:val="en-GB"/>
        </w:rPr>
        <w:t xml:space="preserve">(2007). </w:t>
      </w:r>
      <w:r w:rsidRPr="001564EC">
        <w:rPr>
          <w:rFonts w:ascii="Times New Roman" w:eastAsia="Times New Roman" w:hAnsi="Times New Roman"/>
          <w:color w:val="000000"/>
          <w:sz w:val="24"/>
          <w:szCs w:val="24"/>
          <w:lang w:val="en-GB"/>
        </w:rPr>
        <w:t>The ups and downs of peer review.</w:t>
      </w:r>
      <w:r w:rsidR="004466D5">
        <w:rPr>
          <w:rFonts w:ascii="Times New Roman" w:eastAsia="Times New Roman" w:hAnsi="Times New Roman"/>
          <w:color w:val="000000"/>
          <w:sz w:val="24"/>
          <w:szCs w:val="24"/>
          <w:lang w:val="en-GB"/>
        </w:rPr>
        <w:t xml:space="preserve"> </w:t>
      </w:r>
      <w:r w:rsidRPr="001564EC">
        <w:rPr>
          <w:rFonts w:ascii="Times New Roman" w:eastAsia="Times New Roman" w:hAnsi="Times New Roman"/>
          <w:color w:val="000000"/>
          <w:sz w:val="24"/>
          <w:szCs w:val="24"/>
          <w:lang w:val="en-GB"/>
        </w:rPr>
        <w:t>Advances in Physiology Education.</w:t>
      </w:r>
      <w:r w:rsidR="004466D5">
        <w:rPr>
          <w:rFonts w:ascii="Times New Roman" w:eastAsia="Times New Roman" w:hAnsi="Times New Roman"/>
          <w:color w:val="000000"/>
          <w:sz w:val="24"/>
          <w:szCs w:val="24"/>
          <w:lang w:val="en-GB"/>
        </w:rPr>
        <w:t xml:space="preserve"> </w:t>
      </w:r>
      <w:r w:rsidRPr="001564EC">
        <w:rPr>
          <w:rFonts w:ascii="Times New Roman" w:eastAsia="Times New Roman" w:hAnsi="Times New Roman"/>
          <w:color w:val="000000"/>
          <w:sz w:val="24"/>
          <w:szCs w:val="24"/>
          <w:lang w:val="en-GB"/>
        </w:rPr>
        <w:t>31: 145-152</w:t>
      </w:r>
    </w:p>
    <w:p w14:paraId="53A2AE49" w14:textId="77777777" w:rsidR="001564EC" w:rsidRPr="00E35F74" w:rsidRDefault="001564EC" w:rsidP="001564EC">
      <w:pPr>
        <w:pStyle w:val="ListParagraph"/>
        <w:spacing w:after="0" w:line="240" w:lineRule="auto"/>
        <w:ind w:left="0"/>
        <w:rPr>
          <w:lang w:val="en-GB"/>
        </w:rPr>
      </w:pPr>
    </w:p>
    <w:p w14:paraId="76D546F2" w14:textId="77777777" w:rsidR="00E35F74" w:rsidRDefault="00E35F74" w:rsidP="00E35F74">
      <w:r w:rsidRPr="00D13B80">
        <w:t xml:space="preserve">Garcia, P. J., &amp; Curioso, W. H. (2008). </w:t>
      </w:r>
      <w:r w:rsidRPr="00E35F74">
        <w:t>Strategies for aspiring biomedical researchers in resource-limited environments. </w:t>
      </w:r>
      <w:proofErr w:type="spellStart"/>
      <w:r w:rsidRPr="00E35F74">
        <w:rPr>
          <w:i/>
          <w:iCs/>
        </w:rPr>
        <w:t>PLoS</w:t>
      </w:r>
      <w:proofErr w:type="spellEnd"/>
      <w:r w:rsidRPr="00E35F74">
        <w:rPr>
          <w:i/>
          <w:iCs/>
        </w:rPr>
        <w:t xml:space="preserve"> neglected tropical diseases</w:t>
      </w:r>
      <w:r w:rsidRPr="00E35F74">
        <w:t>, </w:t>
      </w:r>
      <w:r w:rsidRPr="00E35F74">
        <w:rPr>
          <w:i/>
          <w:iCs/>
        </w:rPr>
        <w:t>2</w:t>
      </w:r>
      <w:r w:rsidRPr="00E35F74">
        <w:t>(8), e274.</w:t>
      </w:r>
    </w:p>
    <w:p w14:paraId="6F0F9EA2" w14:textId="77777777" w:rsidR="00E35F74" w:rsidRDefault="00E35F74" w:rsidP="00E35F74"/>
    <w:p w14:paraId="45459C45" w14:textId="77777777" w:rsidR="00E35F74" w:rsidRDefault="00E35F74" w:rsidP="00E35F74">
      <w:r w:rsidRPr="00C65D8D">
        <w:t xml:space="preserve">Greenhalgh T. </w:t>
      </w:r>
      <w:r>
        <w:t>(</w:t>
      </w:r>
      <w:r w:rsidRPr="00C65D8D">
        <w:t>1997</w:t>
      </w:r>
      <w:r>
        <w:t>)</w:t>
      </w:r>
      <w:r w:rsidRPr="00C65D8D">
        <w:t>. How to read a paper. Statistics for the non-statistician. I: Different types of data need different statistical tests. BMJ;315(7104):364-6.</w:t>
      </w:r>
    </w:p>
    <w:p w14:paraId="1A88E0CE" w14:textId="77777777" w:rsidR="00E35F74" w:rsidRPr="00C65D8D" w:rsidRDefault="00E35F74" w:rsidP="00E35F74"/>
    <w:p w14:paraId="1024FB3B" w14:textId="27A3C31A" w:rsidR="00E35F74" w:rsidRDefault="00E35F74" w:rsidP="00E35F74">
      <w:r w:rsidRPr="00C65D8D">
        <w:t xml:space="preserve">Greenhalgh T. </w:t>
      </w:r>
      <w:r>
        <w:t>(</w:t>
      </w:r>
      <w:r w:rsidRPr="00C65D8D">
        <w:t>1997</w:t>
      </w:r>
      <w:r>
        <w:t>)</w:t>
      </w:r>
      <w:r w:rsidRPr="00C65D8D">
        <w:t>.</w:t>
      </w:r>
      <w:r w:rsidR="004466D5">
        <w:t xml:space="preserve"> </w:t>
      </w:r>
      <w:r w:rsidRPr="00C65D8D">
        <w:t>How to read a paper. Statistics for the non-statistician. II: "Significant" relations and their pitfalls. BMJ;315(7105):422-5.</w:t>
      </w:r>
    </w:p>
    <w:p w14:paraId="75C6C957" w14:textId="77777777" w:rsidR="00E35F74" w:rsidRDefault="00E35F74" w:rsidP="00E35F74">
      <w:pPr>
        <w:rPr>
          <w:lang w:val="en-GB"/>
        </w:rPr>
      </w:pPr>
    </w:p>
    <w:p w14:paraId="1381C450" w14:textId="77777777" w:rsidR="00AA7C1D" w:rsidRPr="00DF1770" w:rsidRDefault="00AA7C1D" w:rsidP="00AA7C1D">
      <w:r w:rsidRPr="00DF1770">
        <w:t>Haynes</w:t>
      </w:r>
      <w:r>
        <w:t>, Brian R</w:t>
      </w:r>
      <w:r w:rsidRPr="00DF1770">
        <w:t>. Forming research questions. J</w:t>
      </w:r>
      <w:r>
        <w:t>ournal of</w:t>
      </w:r>
      <w:r w:rsidRPr="00DF1770">
        <w:t xml:space="preserve"> Clin</w:t>
      </w:r>
      <w:r>
        <w:t>ical</w:t>
      </w:r>
      <w:r w:rsidRPr="00DF1770">
        <w:t xml:space="preserve"> Epidemiol</w:t>
      </w:r>
      <w:r>
        <w:t>ogy</w:t>
      </w:r>
      <w:r w:rsidRPr="00DF1770">
        <w:t xml:space="preserve"> 2006; 59: 881-886.</w:t>
      </w:r>
    </w:p>
    <w:p w14:paraId="457ACFC6" w14:textId="77777777" w:rsidR="00AA7C1D" w:rsidRDefault="00AA7C1D" w:rsidP="00E35F74">
      <w:pPr>
        <w:rPr>
          <w:lang w:val="en-GB"/>
        </w:rPr>
      </w:pPr>
    </w:p>
    <w:p w14:paraId="662716AC" w14:textId="6F6E678F" w:rsidR="00E35F74" w:rsidRPr="00CF5FBD" w:rsidRDefault="00E35F74" w:rsidP="00E35F74">
      <w:pPr>
        <w:autoSpaceDE w:val="0"/>
        <w:autoSpaceDN w:val="0"/>
        <w:adjustRightInd w:val="0"/>
      </w:pPr>
      <w:proofErr w:type="spellStart"/>
      <w:r w:rsidRPr="00CF5FBD">
        <w:rPr>
          <w:bCs/>
        </w:rPr>
        <w:t>Sandelowski</w:t>
      </w:r>
      <w:proofErr w:type="spellEnd"/>
      <w:r w:rsidRPr="00CF5FBD">
        <w:rPr>
          <w:bCs/>
        </w:rPr>
        <w:t xml:space="preserve"> M. </w:t>
      </w:r>
      <w:r>
        <w:rPr>
          <w:bCs/>
        </w:rPr>
        <w:t>(2000).</w:t>
      </w:r>
      <w:r w:rsidR="004466D5">
        <w:rPr>
          <w:bCs/>
        </w:rPr>
        <w:t xml:space="preserve"> </w:t>
      </w:r>
      <w:r w:rsidRPr="00CF5FBD">
        <w:rPr>
          <w:bCs/>
        </w:rPr>
        <w:t xml:space="preserve">Combining qualitative and quantitative sampling, data collection, and analysis techniques in mixed-method studies. </w:t>
      </w:r>
      <w:r w:rsidRPr="00CF5FBD">
        <w:t>Research in Nursing &amp; Health</w:t>
      </w:r>
      <w:r>
        <w:t xml:space="preserve">, </w:t>
      </w:r>
      <w:r w:rsidRPr="00CF5FBD">
        <w:t>23:246–255.</w:t>
      </w:r>
    </w:p>
    <w:p w14:paraId="049DBF4C" w14:textId="77777777" w:rsidR="00E35F74" w:rsidRPr="00CF5FBD" w:rsidRDefault="00E35F74" w:rsidP="00E35F74">
      <w:pPr>
        <w:autoSpaceDE w:val="0"/>
        <w:autoSpaceDN w:val="0"/>
        <w:adjustRightInd w:val="0"/>
        <w:rPr>
          <w:color w:val="auto"/>
        </w:rPr>
      </w:pPr>
    </w:p>
    <w:p w14:paraId="32C06EEC" w14:textId="62A0ACDD" w:rsidR="00E35F74" w:rsidRPr="00C65D8D" w:rsidRDefault="00E35F74" w:rsidP="00E35F74">
      <w:pPr>
        <w:autoSpaceDE w:val="0"/>
        <w:autoSpaceDN w:val="0"/>
        <w:adjustRightInd w:val="0"/>
        <w:rPr>
          <w:color w:val="292526"/>
        </w:rPr>
      </w:pPr>
      <w:proofErr w:type="spellStart"/>
      <w:r w:rsidRPr="00CF5FBD">
        <w:rPr>
          <w:bCs/>
          <w:color w:val="auto"/>
        </w:rPr>
        <w:t>Sandelowski</w:t>
      </w:r>
      <w:proofErr w:type="spellEnd"/>
      <w:r w:rsidRPr="00CF5FBD">
        <w:rPr>
          <w:bCs/>
          <w:color w:val="auto"/>
        </w:rPr>
        <w:t xml:space="preserve"> M</w:t>
      </w:r>
      <w:r w:rsidRPr="00CF5FBD">
        <w:rPr>
          <w:bCs/>
          <w:color w:val="292526"/>
        </w:rPr>
        <w:t xml:space="preserve">, Barroso J. </w:t>
      </w:r>
      <w:r>
        <w:rPr>
          <w:bCs/>
          <w:color w:val="292526"/>
        </w:rPr>
        <w:t>(2003).</w:t>
      </w:r>
      <w:r w:rsidR="004466D5">
        <w:rPr>
          <w:bCs/>
          <w:color w:val="292526"/>
        </w:rPr>
        <w:t xml:space="preserve"> </w:t>
      </w:r>
      <w:r w:rsidRPr="00CF5FBD">
        <w:rPr>
          <w:bCs/>
          <w:color w:val="292526"/>
        </w:rPr>
        <w:t>Writing the proposal for a qualitative research methodology project.</w:t>
      </w:r>
      <w:r w:rsidR="004466D5">
        <w:rPr>
          <w:bCs/>
          <w:color w:val="292526"/>
        </w:rPr>
        <w:t xml:space="preserve"> </w:t>
      </w:r>
      <w:r>
        <w:rPr>
          <w:color w:val="292526"/>
        </w:rPr>
        <w:t>Qualitative Health Research</w:t>
      </w:r>
      <w:r w:rsidRPr="00C65D8D">
        <w:rPr>
          <w:color w:val="292526"/>
        </w:rPr>
        <w:t>. 13: 6: 781-820.</w:t>
      </w:r>
    </w:p>
    <w:p w14:paraId="1B6C22F0" w14:textId="77777777" w:rsidR="00E35F74" w:rsidRDefault="00E35F74" w:rsidP="00E35F74">
      <w:pPr>
        <w:rPr>
          <w:lang w:val="en-GB"/>
        </w:rPr>
      </w:pPr>
    </w:p>
    <w:p w14:paraId="1E850471" w14:textId="77777777" w:rsidR="00E35F74" w:rsidRPr="00E35F74" w:rsidRDefault="00E35F74" w:rsidP="00E35F74">
      <w:pPr>
        <w:rPr>
          <w:rFonts w:eastAsia="Calibri"/>
          <w:lang w:val="en-GB"/>
        </w:rPr>
      </w:pPr>
      <w:r w:rsidRPr="00E35F74">
        <w:rPr>
          <w:lang w:val="en-GB"/>
        </w:rPr>
        <w:t>Weinberg, J. M., &amp; Kleinman, K. P. (2003). Good study design and analysis plans as features of ethical research with humans.</w:t>
      </w:r>
      <w:r w:rsidRPr="00E35F74">
        <w:rPr>
          <w:rFonts w:ascii="Calibri" w:hAnsi="Calibri"/>
          <w:sz w:val="22"/>
          <w:szCs w:val="22"/>
          <w:lang w:val="en-GB"/>
        </w:rPr>
        <w:t> </w:t>
      </w:r>
      <w:r w:rsidRPr="00E35F74">
        <w:rPr>
          <w:lang w:val="en-GB"/>
        </w:rPr>
        <w:t>IRB: Ethics and Human Research,</w:t>
      </w:r>
      <w:r w:rsidRPr="00E35F74">
        <w:rPr>
          <w:rFonts w:ascii="Calibri" w:hAnsi="Calibri"/>
          <w:sz w:val="22"/>
          <w:szCs w:val="22"/>
          <w:lang w:val="en-GB"/>
        </w:rPr>
        <w:t> </w:t>
      </w:r>
      <w:r w:rsidRPr="00E35F74">
        <w:rPr>
          <w:lang w:val="en-GB"/>
        </w:rPr>
        <w:t>25(5), 11-14.</w:t>
      </w:r>
    </w:p>
    <w:p w14:paraId="73CC0014" w14:textId="77777777" w:rsidR="002F63CD" w:rsidRDefault="002F63CD" w:rsidP="00E35F74">
      <w:pPr>
        <w:rPr>
          <w:lang w:val="en-GB"/>
        </w:rPr>
      </w:pPr>
    </w:p>
    <w:p w14:paraId="742C060F" w14:textId="161CA180" w:rsidR="002F63CD" w:rsidRPr="00E35F74" w:rsidRDefault="002F63CD" w:rsidP="002F63CD">
      <w:pPr>
        <w:rPr>
          <w:lang w:val="en-GB"/>
        </w:rPr>
      </w:pPr>
      <w:proofErr w:type="spellStart"/>
      <w:r>
        <w:rPr>
          <w:lang w:val="en-GB"/>
        </w:rPr>
        <w:t>Yamey</w:t>
      </w:r>
      <w:proofErr w:type="spellEnd"/>
      <w:r>
        <w:rPr>
          <w:lang w:val="en-GB"/>
        </w:rPr>
        <w:t>, Gavin, (2008).</w:t>
      </w:r>
      <w:r w:rsidR="004466D5">
        <w:rPr>
          <w:lang w:val="en-GB"/>
        </w:rPr>
        <w:t xml:space="preserve"> </w:t>
      </w:r>
      <w:r>
        <w:rPr>
          <w:lang w:val="en-GB"/>
        </w:rPr>
        <w:t>Read, reflect, respond:</w:t>
      </w:r>
      <w:r w:rsidR="004466D5">
        <w:rPr>
          <w:lang w:val="en-GB"/>
        </w:rPr>
        <w:t xml:space="preserve"> </w:t>
      </w:r>
      <w:r w:rsidRPr="00E35F74">
        <w:rPr>
          <w:lang w:val="en-GB"/>
        </w:rPr>
        <w:t>How to write a research paper and get it published</w:t>
      </w:r>
    </w:p>
    <w:p w14:paraId="30AF0804" w14:textId="77777777" w:rsidR="00437D56" w:rsidRPr="00437D56" w:rsidRDefault="00437D56" w:rsidP="00E35F74">
      <w:pPr>
        <w:rPr>
          <w:b/>
          <w:lang w:val="en-GB"/>
        </w:rPr>
      </w:pPr>
    </w:p>
    <w:p w14:paraId="563756E0" w14:textId="77777777" w:rsidR="00437D56" w:rsidRDefault="00437D56" w:rsidP="00E35F74">
      <w:pPr>
        <w:rPr>
          <w:b/>
          <w:lang w:val="en-GB"/>
        </w:rPr>
      </w:pPr>
      <w:r w:rsidRPr="00437D56">
        <w:rPr>
          <w:b/>
          <w:lang w:val="en-GB"/>
        </w:rPr>
        <w:t>Grant examples</w:t>
      </w:r>
    </w:p>
    <w:p w14:paraId="7A1F1F61" w14:textId="77777777" w:rsidR="002C6EBA" w:rsidRPr="006900E9" w:rsidRDefault="002C6EBA" w:rsidP="002C6EBA">
      <w:pPr>
        <w:pStyle w:val="ListParagraph"/>
        <w:numPr>
          <w:ilvl w:val="0"/>
          <w:numId w:val="30"/>
        </w:numPr>
        <w:rPr>
          <w:rFonts w:ascii="Times New Roman" w:hAnsi="Times New Roman"/>
          <w:sz w:val="24"/>
          <w:szCs w:val="24"/>
        </w:rPr>
      </w:pPr>
      <w:r>
        <w:rPr>
          <w:rFonts w:ascii="Times New Roman" w:hAnsi="Times New Roman"/>
          <w:sz w:val="24"/>
          <w:szCs w:val="24"/>
        </w:rPr>
        <w:t xml:space="preserve">Improving Uptake of Early Infant Diagnosis of HIV for PMTCT: RCT of a Text Messaging Intervention (PI Thomas </w:t>
      </w:r>
      <w:proofErr w:type="spellStart"/>
      <w:r>
        <w:rPr>
          <w:rFonts w:ascii="Times New Roman" w:hAnsi="Times New Roman"/>
          <w:sz w:val="24"/>
          <w:szCs w:val="24"/>
        </w:rPr>
        <w:t>Odeny</w:t>
      </w:r>
      <w:proofErr w:type="spellEnd"/>
      <w:r>
        <w:rPr>
          <w:rFonts w:ascii="Times New Roman" w:hAnsi="Times New Roman"/>
          <w:sz w:val="24"/>
          <w:szCs w:val="24"/>
        </w:rPr>
        <w:t>)</w:t>
      </w:r>
    </w:p>
    <w:p w14:paraId="0864AB72" w14:textId="77777777" w:rsidR="00297FC8" w:rsidRDefault="00297FC8" w:rsidP="00297FC8">
      <w:pPr>
        <w:pStyle w:val="ListParagraph"/>
        <w:numPr>
          <w:ilvl w:val="0"/>
          <w:numId w:val="30"/>
        </w:numPr>
        <w:rPr>
          <w:rFonts w:ascii="Times New Roman" w:hAnsi="Times New Roman"/>
          <w:sz w:val="24"/>
          <w:szCs w:val="24"/>
        </w:rPr>
      </w:pPr>
      <w:r w:rsidRPr="00C65D8D">
        <w:rPr>
          <w:rFonts w:ascii="Times New Roman" w:hAnsi="Times New Roman"/>
          <w:sz w:val="24"/>
          <w:szCs w:val="24"/>
        </w:rPr>
        <w:t>HIV Testing and Educating Male Partners to Improve Maternal and Infant Outcomes</w:t>
      </w:r>
      <w:r>
        <w:rPr>
          <w:rFonts w:ascii="Times New Roman" w:hAnsi="Times New Roman"/>
          <w:sz w:val="24"/>
          <w:szCs w:val="24"/>
        </w:rPr>
        <w:t xml:space="preserve"> (PI Carey Farquhar)</w:t>
      </w:r>
    </w:p>
    <w:p w14:paraId="1911DEAD" w14:textId="77777777" w:rsidR="00297FC8" w:rsidRPr="0023300D" w:rsidRDefault="00297FC8" w:rsidP="00297FC8">
      <w:pPr>
        <w:pStyle w:val="ListParagraph"/>
        <w:numPr>
          <w:ilvl w:val="0"/>
          <w:numId w:val="30"/>
        </w:numPr>
        <w:rPr>
          <w:rFonts w:ascii="Times New Roman" w:hAnsi="Times New Roman"/>
          <w:sz w:val="24"/>
          <w:szCs w:val="24"/>
        </w:rPr>
      </w:pPr>
      <w:r w:rsidRPr="0023300D">
        <w:rPr>
          <w:rFonts w:ascii="Times New Roman" w:eastAsia="Arial" w:hAnsi="Times New Roman"/>
          <w:sz w:val="24"/>
          <w:szCs w:val="24"/>
        </w:rPr>
        <w:t>Human Herpesvirus-8 Replication and Kaposi Sarcoma Response to Treatment</w:t>
      </w:r>
      <w:r>
        <w:rPr>
          <w:rFonts w:ascii="Times New Roman" w:eastAsia="Arial" w:hAnsi="Times New Roman"/>
          <w:sz w:val="24"/>
          <w:szCs w:val="24"/>
        </w:rPr>
        <w:t xml:space="preserve"> (PI Warren Phipps)</w:t>
      </w:r>
    </w:p>
    <w:p w14:paraId="385E1257" w14:textId="77777777" w:rsidR="00297FC8" w:rsidRDefault="00297FC8" w:rsidP="00297FC8">
      <w:pPr>
        <w:pStyle w:val="ListParagraph"/>
        <w:numPr>
          <w:ilvl w:val="0"/>
          <w:numId w:val="30"/>
        </w:numPr>
        <w:rPr>
          <w:rFonts w:ascii="Times New Roman" w:hAnsi="Times New Roman"/>
          <w:sz w:val="24"/>
          <w:szCs w:val="24"/>
        </w:rPr>
      </w:pPr>
      <w:r w:rsidRPr="000C5B83">
        <w:rPr>
          <w:rFonts w:ascii="Times New Roman" w:hAnsi="Times New Roman"/>
          <w:sz w:val="24"/>
          <w:szCs w:val="24"/>
        </w:rPr>
        <w:t>Overcoming Barriers to H</w:t>
      </w:r>
      <w:r>
        <w:rPr>
          <w:rFonts w:ascii="Times New Roman" w:hAnsi="Times New Roman"/>
          <w:sz w:val="24"/>
          <w:szCs w:val="24"/>
        </w:rPr>
        <w:t>IV/AIDS Care and ART Initiation (PI Brandon Guthrie)</w:t>
      </w:r>
    </w:p>
    <w:p w14:paraId="6093A892" w14:textId="77777777" w:rsidR="001B3341" w:rsidRPr="006D2681" w:rsidRDefault="001B3341" w:rsidP="001B3341">
      <w:pPr>
        <w:pStyle w:val="ListParagraph"/>
        <w:numPr>
          <w:ilvl w:val="0"/>
          <w:numId w:val="30"/>
        </w:numPr>
        <w:rPr>
          <w:rFonts w:ascii="Times New Roman" w:hAnsi="Times New Roman"/>
          <w:sz w:val="24"/>
          <w:szCs w:val="24"/>
        </w:rPr>
      </w:pPr>
      <w:r w:rsidRPr="006D2681">
        <w:rPr>
          <w:rFonts w:ascii="Times New Roman" w:hAnsi="Times New Roman"/>
          <w:sz w:val="24"/>
          <w:szCs w:val="24"/>
        </w:rPr>
        <w:t>Motivation matters! RCT of theory-based, 2-way SMS to support TASP in African FSW</w:t>
      </w:r>
      <w:r>
        <w:rPr>
          <w:rFonts w:ascii="Times New Roman" w:hAnsi="Times New Roman"/>
          <w:sz w:val="24"/>
          <w:szCs w:val="24"/>
        </w:rPr>
        <w:t xml:space="preserve"> (PI Scott McClelland)</w:t>
      </w:r>
    </w:p>
    <w:p w14:paraId="5097FE4B" w14:textId="77777777" w:rsidR="001B3341" w:rsidRDefault="001B3341" w:rsidP="001B3341">
      <w:pPr>
        <w:pStyle w:val="ListParagraph"/>
        <w:numPr>
          <w:ilvl w:val="0"/>
          <w:numId w:val="30"/>
        </w:numPr>
        <w:rPr>
          <w:rFonts w:ascii="Times New Roman" w:hAnsi="Times New Roman"/>
          <w:sz w:val="24"/>
          <w:szCs w:val="24"/>
        </w:rPr>
      </w:pPr>
      <w:r w:rsidRPr="009B28CD">
        <w:rPr>
          <w:rFonts w:ascii="Times New Roman" w:hAnsi="Times New Roman"/>
          <w:sz w:val="24"/>
          <w:szCs w:val="24"/>
        </w:rPr>
        <w:t>Gender Specific Prevalence of Multiple Strain HSV-2 Infection: A Global View</w:t>
      </w:r>
      <w:r>
        <w:rPr>
          <w:rFonts w:ascii="Times New Roman" w:hAnsi="Times New Roman"/>
          <w:sz w:val="24"/>
          <w:szCs w:val="24"/>
        </w:rPr>
        <w:t xml:space="preserve"> (PI Anna Wald)</w:t>
      </w:r>
    </w:p>
    <w:p w14:paraId="22B6F9A3" w14:textId="77777777" w:rsidR="001B3341" w:rsidRPr="006A48B5" w:rsidRDefault="001B3341" w:rsidP="001B3341">
      <w:pPr>
        <w:pStyle w:val="ListParagraph"/>
        <w:rPr>
          <w:rFonts w:ascii="Times New Roman" w:hAnsi="Times New Roman"/>
          <w:sz w:val="24"/>
          <w:szCs w:val="24"/>
        </w:rPr>
      </w:pPr>
    </w:p>
    <w:p w14:paraId="18E924EF" w14:textId="6927A03A" w:rsidR="00437D56" w:rsidRPr="00763895" w:rsidRDefault="00E35F74" w:rsidP="00E35F74">
      <w:pPr>
        <w:rPr>
          <w:lang w:val="en-GB"/>
        </w:rPr>
      </w:pPr>
      <w:r w:rsidRPr="00E35F74">
        <w:rPr>
          <w:lang w:val="en-GB"/>
        </w:rPr>
        <w:br w:type="page"/>
      </w:r>
    </w:p>
    <w:p w14:paraId="02B97AAF" w14:textId="77777777" w:rsidR="00B412FE" w:rsidRPr="00C65D8D" w:rsidRDefault="00B412FE" w:rsidP="00C65D8D">
      <w:pPr>
        <w:pStyle w:val="Heading1"/>
        <w:rPr>
          <w:rFonts w:ascii="Times New Roman" w:hAnsi="Times New Roman" w:cs="Times New Roman"/>
          <w:sz w:val="24"/>
          <w:szCs w:val="24"/>
          <w:lang w:val="en-GB"/>
        </w:rPr>
      </w:pPr>
      <w:bookmarkStart w:id="52" w:name="_Toc345836000"/>
      <w:bookmarkStart w:id="53" w:name="_Toc9512558"/>
      <w:r w:rsidRPr="00C65D8D">
        <w:rPr>
          <w:rFonts w:ascii="Times New Roman" w:hAnsi="Times New Roman" w:cs="Times New Roman"/>
          <w:sz w:val="24"/>
          <w:szCs w:val="24"/>
          <w:lang w:val="en-GB"/>
        </w:rPr>
        <w:lastRenderedPageBreak/>
        <w:t>NOTES</w:t>
      </w:r>
      <w:bookmarkEnd w:id="52"/>
      <w:bookmarkEnd w:id="53"/>
    </w:p>
    <w:bookmarkEnd w:id="51"/>
    <w:p w14:paraId="20A43277" w14:textId="77777777" w:rsidR="00E21D86" w:rsidRPr="00C65D8D" w:rsidRDefault="00E21D86" w:rsidP="00E21D86">
      <w:pPr>
        <w:jc w:val="center"/>
        <w:rPr>
          <w:b/>
          <w:lang w:val="en-GB"/>
        </w:rPr>
      </w:pPr>
    </w:p>
    <w:p w14:paraId="5630BD1F" w14:textId="77777777" w:rsidR="00146E31" w:rsidRPr="00C65D8D" w:rsidRDefault="00B412FE" w:rsidP="00E21D86">
      <w:pPr>
        <w:jc w:val="center"/>
        <w:rPr>
          <w:b/>
          <w:lang w:val="en-GB"/>
        </w:rPr>
      </w:pPr>
      <w:r w:rsidRPr="00C65D8D">
        <w:rPr>
          <w:noProof/>
          <w:lang w:eastAsia="zh-CN"/>
        </w:rPr>
        <mc:AlternateContent>
          <mc:Choice Requires="wps">
            <w:drawing>
              <wp:anchor distT="0" distB="0" distL="114300" distR="114300" simplePos="0" relativeHeight="251656192" behindDoc="0" locked="0" layoutInCell="1" allowOverlap="1" wp14:anchorId="200B8B7E" wp14:editId="75F3196B">
                <wp:simplePos x="0" y="0"/>
                <wp:positionH relativeFrom="column">
                  <wp:posOffset>-409575</wp:posOffset>
                </wp:positionH>
                <wp:positionV relativeFrom="paragraph">
                  <wp:posOffset>20955</wp:posOffset>
                </wp:positionV>
                <wp:extent cx="6800850" cy="71723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7172325"/>
                        </a:xfrm>
                        <a:prstGeom prst="rect">
                          <a:avLst/>
                        </a:prstGeom>
                        <a:solidFill>
                          <a:srgbClr val="FFFFFF"/>
                        </a:solidFill>
                        <a:ln w="9525">
                          <a:solidFill>
                            <a:srgbClr val="000000"/>
                          </a:solidFill>
                          <a:miter lim="800000"/>
                          <a:headEnd/>
                          <a:tailEnd/>
                        </a:ln>
                      </wps:spPr>
                      <wps:txbx>
                        <w:txbxContent>
                          <w:p w14:paraId="44913AA0" w14:textId="77777777" w:rsidR="00D70D48" w:rsidRDefault="00D70D48" w:rsidP="007578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0B8B7E" id="_x0000_t202" coordsize="21600,21600" o:spt="202" path="m,l,21600r21600,l21600,xe">
                <v:stroke joinstyle="miter"/>
                <v:path gradientshapeok="t" o:connecttype="rect"/>
              </v:shapetype>
              <v:shape id="Text Box 2" o:spid="_x0000_s1026" type="#_x0000_t202" style="position:absolute;left:0;text-align:left;margin-left:-32.25pt;margin-top:1.65pt;width:535.5pt;height:56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">
                <v:textbox>
                  <w:txbxContent>
                    <w:p w14:paraId="44913AA0" w14:textId="77777777" w:rsidR="00D70D48" w:rsidRDefault="00D70D48" w:rsidP="00757892"/>
                  </w:txbxContent>
                </v:textbox>
              </v:shape>
            </w:pict>
          </mc:Fallback>
        </mc:AlternateContent>
      </w:r>
    </w:p>
    <w:p w14:paraId="26D44074" w14:textId="77777777" w:rsidR="00146E31" w:rsidRPr="00C65D8D" w:rsidRDefault="00146E31" w:rsidP="00E21D86">
      <w:pPr>
        <w:jc w:val="center"/>
        <w:rPr>
          <w:b/>
          <w:lang w:val="en-GB"/>
        </w:rPr>
      </w:pPr>
    </w:p>
    <w:p w14:paraId="37B97516" w14:textId="77777777" w:rsidR="00146E31" w:rsidRPr="00C65D8D" w:rsidRDefault="00146E31" w:rsidP="00E21D86">
      <w:pPr>
        <w:jc w:val="center"/>
        <w:rPr>
          <w:b/>
          <w:lang w:val="en-GB"/>
        </w:rPr>
      </w:pPr>
    </w:p>
    <w:p w14:paraId="60CDA9C0" w14:textId="77777777" w:rsidR="00146E31" w:rsidRPr="00C65D8D" w:rsidRDefault="00146E31" w:rsidP="00E21D86">
      <w:pPr>
        <w:jc w:val="center"/>
        <w:rPr>
          <w:b/>
          <w:lang w:val="en-GB"/>
        </w:rPr>
      </w:pPr>
    </w:p>
    <w:p w14:paraId="4CF62602" w14:textId="77777777" w:rsidR="00146E31" w:rsidRPr="00C65D8D" w:rsidRDefault="00146E31" w:rsidP="00E21D86">
      <w:pPr>
        <w:jc w:val="center"/>
        <w:rPr>
          <w:b/>
          <w:lang w:val="en-GB"/>
        </w:rPr>
      </w:pPr>
    </w:p>
    <w:p w14:paraId="1A1CECDA" w14:textId="77777777" w:rsidR="00146E31" w:rsidRPr="00C65D8D" w:rsidRDefault="00146E31" w:rsidP="00E21D86">
      <w:pPr>
        <w:jc w:val="center"/>
        <w:rPr>
          <w:b/>
          <w:lang w:val="en-GB"/>
        </w:rPr>
      </w:pPr>
    </w:p>
    <w:p w14:paraId="62B71DAB" w14:textId="77777777" w:rsidR="00146E31" w:rsidRPr="00C65D8D" w:rsidRDefault="00146E31" w:rsidP="00E21D86">
      <w:pPr>
        <w:jc w:val="center"/>
        <w:rPr>
          <w:b/>
          <w:lang w:val="en-GB"/>
        </w:rPr>
      </w:pPr>
    </w:p>
    <w:p w14:paraId="382DEFE1" w14:textId="791F6671" w:rsidR="00757892" w:rsidRDefault="00757892" w:rsidP="00763895">
      <w:pPr>
        <w:pStyle w:val="Heading1"/>
        <w:jc w:val="center"/>
      </w:pPr>
      <w:bookmarkStart w:id="54" w:name="_Toc343249422"/>
      <w:bookmarkStart w:id="55" w:name="_Toc345836001"/>
      <w:bookmarkStart w:id="56" w:name="_Toc377350586"/>
      <w:bookmarkStart w:id="57" w:name="_Toc503513213"/>
      <w:bookmarkStart w:id="58" w:name="_Toc9512559"/>
      <w:r w:rsidRPr="00C65D8D">
        <w:rPr>
          <w:rFonts w:ascii="Times New Roman" w:hAnsi="Times New Roman" w:cs="Times New Roman"/>
          <w:sz w:val="24"/>
          <w:szCs w:val="24"/>
        </w:rPr>
        <w:t>NOTES</w:t>
      </w:r>
      <w:bookmarkEnd w:id="54"/>
      <w:bookmarkEnd w:id="55"/>
      <w:bookmarkEnd w:id="56"/>
      <w:bookmarkEnd w:id="57"/>
      <w:bookmarkEnd w:id="58"/>
      <w:r w:rsidR="00763895" w:rsidRPr="00C65D8D">
        <w:t xml:space="preserve"> </w:t>
      </w:r>
    </w:p>
    <w:p w14:paraId="44A9EC2B" w14:textId="45D615D9" w:rsidR="00D70D48" w:rsidRDefault="00D70D48" w:rsidP="00D70D48"/>
    <w:p w14:paraId="4110F2B5" w14:textId="423BF188" w:rsidR="00D70D48" w:rsidRDefault="00D70D48" w:rsidP="00D70D48"/>
    <w:p w14:paraId="10ADB7D7" w14:textId="737266E1" w:rsidR="00D70D48" w:rsidRDefault="00D70D48" w:rsidP="00D70D48"/>
    <w:p w14:paraId="06E1B34A" w14:textId="1BA7C094" w:rsidR="00D70D48" w:rsidRDefault="00D70D48" w:rsidP="00D70D48"/>
    <w:p w14:paraId="0D93A511" w14:textId="74303299" w:rsidR="00D70D48" w:rsidRDefault="00D70D48" w:rsidP="00D70D48"/>
    <w:p w14:paraId="781204F9" w14:textId="6655CC26" w:rsidR="00D70D48" w:rsidRDefault="00D70D48" w:rsidP="00D70D48"/>
    <w:p w14:paraId="0485CC36" w14:textId="1BF7F781" w:rsidR="00D70D48" w:rsidRDefault="00D70D48" w:rsidP="00D70D48"/>
    <w:p w14:paraId="12DED912" w14:textId="0A3A4CC7" w:rsidR="00D70D48" w:rsidRDefault="00D70D48" w:rsidP="00D70D48"/>
    <w:p w14:paraId="79A01B79" w14:textId="0E4ADF1B" w:rsidR="00D70D48" w:rsidRDefault="00D70D48" w:rsidP="00D70D48"/>
    <w:p w14:paraId="695DC2E2" w14:textId="4D0A3B28" w:rsidR="00D70D48" w:rsidRDefault="00D70D48" w:rsidP="00D70D48"/>
    <w:p w14:paraId="1C8C4C51" w14:textId="4D5890A6" w:rsidR="00D70D48" w:rsidRDefault="00D70D48" w:rsidP="00D70D48"/>
    <w:p w14:paraId="59B2063F" w14:textId="1DA685D7" w:rsidR="00D70D48" w:rsidRDefault="00D70D48" w:rsidP="00D70D48"/>
    <w:p w14:paraId="1869529D" w14:textId="1B930BC8" w:rsidR="00D70D48" w:rsidRDefault="00D70D48" w:rsidP="00D70D48"/>
    <w:p w14:paraId="7337BAB7" w14:textId="3C02EE20" w:rsidR="00D70D48" w:rsidRDefault="00D70D48" w:rsidP="00D70D48"/>
    <w:p w14:paraId="57760DFA" w14:textId="67030D2E" w:rsidR="00D70D48" w:rsidRDefault="00D70D48" w:rsidP="00D70D48"/>
    <w:p w14:paraId="7B1D83FC" w14:textId="365D586D" w:rsidR="00D70D48" w:rsidRDefault="00D70D48" w:rsidP="00D70D48"/>
    <w:p w14:paraId="36162D6F" w14:textId="0BD9BB04" w:rsidR="00D70D48" w:rsidRDefault="00D70D48" w:rsidP="00D70D48"/>
    <w:p w14:paraId="3AE84B11" w14:textId="7C949101" w:rsidR="00D70D48" w:rsidRDefault="00D70D48" w:rsidP="00D70D48"/>
    <w:p w14:paraId="6A8BDEA7" w14:textId="12E9A049" w:rsidR="00D70D48" w:rsidRDefault="00D70D48" w:rsidP="00D70D48"/>
    <w:p w14:paraId="27B6CE6A" w14:textId="2B196D55" w:rsidR="00D70D48" w:rsidRDefault="00D70D48" w:rsidP="00D70D48"/>
    <w:p w14:paraId="098431E5" w14:textId="2F7AD3C4" w:rsidR="00D70D48" w:rsidRDefault="00D70D48" w:rsidP="00D70D48"/>
    <w:p w14:paraId="161ADB2D" w14:textId="1F570014" w:rsidR="00D70D48" w:rsidRDefault="00D70D48" w:rsidP="00D70D48"/>
    <w:p w14:paraId="67AAB19E" w14:textId="1A6CD6A3" w:rsidR="00D70D48" w:rsidRDefault="00D70D48" w:rsidP="00D70D48"/>
    <w:p w14:paraId="5C72F5B1" w14:textId="41487645" w:rsidR="00D70D48" w:rsidRDefault="00D70D48" w:rsidP="00D70D48"/>
    <w:p w14:paraId="13EE0F48" w14:textId="2ECD0B4F" w:rsidR="00D70D48" w:rsidRDefault="00D70D48" w:rsidP="00D70D48"/>
    <w:p w14:paraId="0B379A7D" w14:textId="6F2E5725" w:rsidR="00D70D48" w:rsidRDefault="00D70D48" w:rsidP="00D70D48"/>
    <w:p w14:paraId="5FD206F3" w14:textId="17617052" w:rsidR="00D70D48" w:rsidRDefault="00D70D48" w:rsidP="00D70D48"/>
    <w:p w14:paraId="101EBDAD" w14:textId="065F5F0E" w:rsidR="00D70D48" w:rsidRDefault="00D70D48" w:rsidP="00D70D48"/>
    <w:p w14:paraId="13CE6153" w14:textId="6F785A55" w:rsidR="00D70D48" w:rsidRDefault="00D70D48" w:rsidP="00D70D48"/>
    <w:p w14:paraId="772E5D05" w14:textId="48B3899E" w:rsidR="00D70D48" w:rsidRDefault="00D70D48" w:rsidP="00D70D48"/>
    <w:p w14:paraId="2AB35588" w14:textId="3CE501CC" w:rsidR="00D70D48" w:rsidRDefault="00D70D48" w:rsidP="00D70D48"/>
    <w:p w14:paraId="3882BC36" w14:textId="0A7B39F0" w:rsidR="00D70D48" w:rsidRDefault="00D70D48" w:rsidP="00D70D48"/>
    <w:p w14:paraId="346A6941" w14:textId="7154BDE0" w:rsidR="00D70D48" w:rsidRDefault="00D70D48" w:rsidP="00D70D48"/>
    <w:p w14:paraId="5B051D5B" w14:textId="6E4403F2" w:rsidR="00D70D48" w:rsidRDefault="00D70D48" w:rsidP="00D70D48"/>
    <w:p w14:paraId="42585D97" w14:textId="530B3B4D" w:rsidR="00D70D48" w:rsidRDefault="00D70D48" w:rsidP="00D70D48"/>
    <w:p w14:paraId="70EEE3D1" w14:textId="17A6C9E1" w:rsidR="00D70D48" w:rsidRDefault="00D70D48" w:rsidP="00D70D48"/>
    <w:p w14:paraId="749B8770" w14:textId="78238649" w:rsidR="00D70D48" w:rsidRDefault="00151511" w:rsidP="00D70D48">
      <w:pPr>
        <w:rPr>
          <w:b/>
          <w:bCs/>
        </w:rPr>
      </w:pPr>
      <w:r>
        <w:rPr>
          <w:b/>
          <w:bCs/>
        </w:rPr>
        <w:lastRenderedPageBreak/>
        <w:t>Acknowledgements</w:t>
      </w:r>
      <w:r w:rsidR="00D70D48">
        <w:rPr>
          <w:b/>
          <w:bCs/>
        </w:rPr>
        <w:t xml:space="preserve"> </w:t>
      </w:r>
    </w:p>
    <w:p w14:paraId="74485A85" w14:textId="16C5997A" w:rsidR="001250FC" w:rsidRDefault="001250FC" w:rsidP="00D70D48">
      <w:pPr>
        <w:rPr>
          <w:b/>
          <w:bCs/>
        </w:rPr>
      </w:pPr>
    </w:p>
    <w:p w14:paraId="359DAC39" w14:textId="403092CA" w:rsidR="001250FC" w:rsidRDefault="001250FC" w:rsidP="00D70D48">
      <w:r>
        <w:t>Content created by:</w:t>
      </w:r>
    </w:p>
    <w:p w14:paraId="227C343D" w14:textId="00C7CFD3" w:rsidR="001250FC" w:rsidRDefault="001250FC" w:rsidP="00D70D48">
      <w:r>
        <w:t xml:space="preserve">Carey Farquhar, Rose </w:t>
      </w:r>
      <w:proofErr w:type="spellStart"/>
      <w:r>
        <w:t>Bosire</w:t>
      </w:r>
      <w:proofErr w:type="spellEnd"/>
      <w:r>
        <w:t xml:space="preserve">, Christine McGrath, Aliza Monroe-Wise, </w:t>
      </w:r>
      <w:proofErr w:type="spellStart"/>
      <w:r>
        <w:t>Monisha</w:t>
      </w:r>
      <w:proofErr w:type="spellEnd"/>
      <w:r>
        <w:t xml:space="preserve"> Sharma</w:t>
      </w:r>
    </w:p>
    <w:p w14:paraId="0C7C8608" w14:textId="202E931D" w:rsidR="001250FC" w:rsidRDefault="001250FC" w:rsidP="00D70D48"/>
    <w:p w14:paraId="0E22E7C8" w14:textId="77777777" w:rsidR="001250FC" w:rsidRPr="001250FC" w:rsidRDefault="001250FC" w:rsidP="001250FC">
      <w:pPr>
        <w:rPr>
          <w:b/>
          <w:bCs/>
          <w:color w:val="auto"/>
        </w:rPr>
      </w:pPr>
      <w:r w:rsidRPr="001250FC">
        <w:rPr>
          <w:b/>
          <w:bCs/>
          <w:i/>
          <w:iCs/>
          <w:shd w:val="clear" w:color="auto" w:fill="FFFFFF"/>
        </w:rPr>
        <w:t xml:space="preserve">This project was made possible by the </w:t>
      </w:r>
      <w:proofErr w:type="spellStart"/>
      <w:r w:rsidRPr="001250FC">
        <w:rPr>
          <w:b/>
          <w:bCs/>
          <w:i/>
          <w:iCs/>
          <w:shd w:val="clear" w:color="auto" w:fill="FFFFFF"/>
        </w:rPr>
        <w:t>Afya</w:t>
      </w:r>
      <w:proofErr w:type="spellEnd"/>
      <w:r w:rsidRPr="001250FC">
        <w:rPr>
          <w:b/>
          <w:bCs/>
          <w:i/>
          <w:iCs/>
          <w:shd w:val="clear" w:color="auto" w:fill="FFFFFF"/>
        </w:rPr>
        <w:t xml:space="preserve"> Bora Consortium Fellowship, which is supported by the U.S. President’s Emergency Plan for AIDS Relief (PEPFAR) through funding to the University of Washington’s International AIDS Education and Training Center (IAETC) under Cooperative Agreement U91 HA06801 from the Health Resources and Services Administration (HRSA) Global HIV/AIDS Bureau.</w:t>
      </w:r>
    </w:p>
    <w:p w14:paraId="35CE72F9" w14:textId="77777777" w:rsidR="001250FC" w:rsidRPr="001250FC" w:rsidRDefault="001250FC" w:rsidP="00D70D48"/>
    <w:sectPr w:rsidR="001250FC" w:rsidRPr="001250FC" w:rsidSect="001564EC">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7C437" w14:textId="77777777" w:rsidR="001C5572" w:rsidRDefault="001C5572">
      <w:r>
        <w:separator/>
      </w:r>
    </w:p>
  </w:endnote>
  <w:endnote w:type="continuationSeparator" w:id="0">
    <w:p w14:paraId="390AE22A" w14:textId="77777777" w:rsidR="001C5572" w:rsidRDefault="001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02049" w14:textId="50FE87EA" w:rsidR="00151511" w:rsidRDefault="00151511" w:rsidP="00151511">
    <w:pPr>
      <w:pStyle w:val="Footer"/>
      <w:spacing w:before="120"/>
      <w:jc w:val="center"/>
      <w:rPr>
        <w:noProof/>
      </w:rPr>
    </w:pPr>
    <w:r>
      <w:fldChar w:fldCharType="begin"/>
    </w:r>
    <w:r>
      <w:instrText xml:space="preserve"> PAGE   \* MERGEFORMAT </w:instrText>
    </w:r>
    <w:r>
      <w:fldChar w:fldCharType="separate"/>
    </w:r>
    <w:r>
      <w:t>2</w:t>
    </w:r>
    <w:r>
      <w:t>0</w:t>
    </w:r>
    <w:r>
      <w:rPr>
        <w:noProof/>
      </w:rPr>
      <w:fldChar w:fldCharType="end"/>
    </w:r>
  </w:p>
  <w:p w14:paraId="4AE35CDF" w14:textId="77777777" w:rsidR="00151511" w:rsidRDefault="00151511" w:rsidP="00151511">
    <w:pPr>
      <w:pStyle w:val="Footer"/>
      <w:ind w:left="-432" w:right="-288"/>
      <w:jc w:val="center"/>
    </w:pPr>
    <w:r>
      <w:rPr>
        <w:noProof/>
        <w:lang w:val="en-US" w:eastAsia="en-US"/>
      </w:rPr>
      <w:drawing>
        <wp:inline distT="0" distB="0" distL="0" distR="0" wp14:anchorId="250A86CA" wp14:editId="1FE1CAE7">
          <wp:extent cx="1066800" cy="577215"/>
          <wp:effectExtent l="0" t="0" r="0" b="0"/>
          <wp:docPr id="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77215"/>
                  </a:xfrm>
                  <a:prstGeom prst="rect">
                    <a:avLst/>
                  </a:prstGeom>
                  <a:noFill/>
                  <a:ln>
                    <a:noFill/>
                  </a:ln>
                </pic:spPr>
              </pic:pic>
            </a:graphicData>
          </a:graphic>
        </wp:inline>
      </w:drawing>
    </w:r>
    <w:r>
      <w:rPr>
        <w:lang w:val="en-US"/>
      </w:rPr>
      <w:t xml:space="preserve">                                                                                                   </w:t>
    </w:r>
    <w:r w:rsidRPr="001D5D8E">
      <w:rPr>
        <w:noProof/>
      </w:rPr>
      <w:drawing>
        <wp:inline distT="0" distB="0" distL="0" distR="0" wp14:anchorId="3431B964" wp14:editId="72A1F104">
          <wp:extent cx="1302328" cy="422377"/>
          <wp:effectExtent l="0" t="0" r="6350" b="0"/>
          <wp:docPr id="32" name="Picture 3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09183" cy="424600"/>
                  </a:xfrm>
                  <a:prstGeom prst="rect">
                    <a:avLst/>
                  </a:prstGeom>
                </pic:spPr>
              </pic:pic>
            </a:graphicData>
          </a:graphic>
        </wp:inline>
      </w:drawing>
    </w:r>
  </w:p>
  <w:p w14:paraId="08002EE2" w14:textId="657B948B" w:rsidR="00D70D48" w:rsidRPr="002B5C84" w:rsidRDefault="00D70D48" w:rsidP="00151511">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D39AA" w14:textId="41969983" w:rsidR="00D70D48" w:rsidRDefault="00D70D48" w:rsidP="00D70D48">
    <w:pPr>
      <w:pStyle w:val="Footer"/>
      <w:spacing w:before="120"/>
      <w:jc w:val="center"/>
      <w:rPr>
        <w:noProof/>
      </w:rPr>
    </w:pPr>
    <w:r>
      <w:fldChar w:fldCharType="begin"/>
    </w:r>
    <w:r>
      <w:instrText xml:space="preserve"> PAGE   \* MERGEFORMAT </w:instrText>
    </w:r>
    <w:r>
      <w:fldChar w:fldCharType="separate"/>
    </w:r>
    <w:r>
      <w:t>2</w:t>
    </w:r>
    <w:r>
      <w:t>1</w:t>
    </w:r>
    <w:r>
      <w:rPr>
        <w:noProof/>
      </w:rPr>
      <w:fldChar w:fldCharType="end"/>
    </w:r>
  </w:p>
  <w:p w14:paraId="39AA1B2E" w14:textId="712EC8A6" w:rsidR="00D70D48" w:rsidRDefault="00D70D48" w:rsidP="00D70D48">
    <w:pPr>
      <w:pStyle w:val="Footer"/>
      <w:ind w:left="-432" w:right="-288"/>
      <w:jc w:val="center"/>
    </w:pPr>
    <w:r>
      <w:rPr>
        <w:noProof/>
        <w:lang w:val="en-US" w:eastAsia="en-US"/>
      </w:rPr>
      <w:drawing>
        <wp:inline distT="0" distB="0" distL="0" distR="0" wp14:anchorId="600EB6C2" wp14:editId="2F860AC4">
          <wp:extent cx="1066800" cy="577215"/>
          <wp:effectExtent l="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77215"/>
                  </a:xfrm>
                  <a:prstGeom prst="rect">
                    <a:avLst/>
                  </a:prstGeom>
                  <a:noFill/>
                  <a:ln>
                    <a:noFill/>
                  </a:ln>
                </pic:spPr>
              </pic:pic>
            </a:graphicData>
          </a:graphic>
        </wp:inline>
      </w:drawing>
    </w:r>
    <w:r>
      <w:rPr>
        <w:lang w:val="en-US"/>
      </w:rPr>
      <w:t xml:space="preserve">                                                                                                   </w:t>
    </w:r>
    <w:r w:rsidRPr="001D5D8E">
      <w:rPr>
        <w:noProof/>
      </w:rPr>
      <w:drawing>
        <wp:inline distT="0" distB="0" distL="0" distR="0" wp14:anchorId="4457D652" wp14:editId="78C5EED0">
          <wp:extent cx="1302328" cy="422377"/>
          <wp:effectExtent l="0" t="0" r="6350" b="0"/>
          <wp:docPr id="18" name="Picture 1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09183" cy="424600"/>
                  </a:xfrm>
                  <a:prstGeom prst="rect">
                    <a:avLst/>
                  </a:prstGeom>
                </pic:spPr>
              </pic:pic>
            </a:graphicData>
          </a:graphic>
        </wp:inline>
      </w:drawing>
    </w:r>
  </w:p>
  <w:p w14:paraId="5814B74B" w14:textId="2590DDB8" w:rsidR="00D70D48" w:rsidRDefault="00D70D48" w:rsidP="00D70D4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2E5F3" w14:textId="77777777" w:rsidR="001C5572" w:rsidRDefault="001C5572">
      <w:r>
        <w:separator/>
      </w:r>
    </w:p>
  </w:footnote>
  <w:footnote w:type="continuationSeparator" w:id="0">
    <w:p w14:paraId="3953DAAE" w14:textId="77777777" w:rsidR="001C5572" w:rsidRDefault="001C5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13FFF" w14:textId="6924A0C2" w:rsidR="00D70D48" w:rsidRPr="007959FF" w:rsidRDefault="00D70D48" w:rsidP="009663FF">
    <w:pPr>
      <w:tabs>
        <w:tab w:val="center" w:pos="4513"/>
        <w:tab w:val="right" w:pos="9026"/>
      </w:tabs>
      <w:rPr>
        <w:rFonts w:eastAsia="Cambria"/>
        <w:b/>
        <w:sz w:val="18"/>
        <w:szCs w:val="18"/>
      </w:rPr>
    </w:pPr>
    <w:r w:rsidRPr="007959FF">
      <w:rPr>
        <w:rFonts w:eastAsia="Cambria"/>
        <w:b/>
        <w:sz w:val="18"/>
        <w:szCs w:val="18"/>
      </w:rPr>
      <w:t>Afya Bora Consortium</w:t>
    </w:r>
    <w:r>
      <w:rPr>
        <w:rFonts w:eastAsia="Cambria"/>
        <w:b/>
        <w:sz w:val="18"/>
        <w:szCs w:val="18"/>
      </w:rPr>
      <w:t xml:space="preserve"> Fellowship </w:t>
    </w:r>
    <w:r w:rsidRPr="007959FF">
      <w:rPr>
        <w:rFonts w:eastAsia="Cambria"/>
        <w:b/>
        <w:sz w:val="18"/>
        <w:szCs w:val="18"/>
      </w:rPr>
      <w:t>in Global Health</w:t>
    </w:r>
    <w:r>
      <w:rPr>
        <w:rFonts w:eastAsia="Cambria"/>
        <w:b/>
        <w:sz w:val="18"/>
        <w:szCs w:val="18"/>
      </w:rPr>
      <w:t xml:space="preserve"> Leadership</w:t>
    </w:r>
    <w:r w:rsidR="00151511">
      <w:rPr>
        <w:rFonts w:eastAsia="Cambria"/>
        <w:b/>
        <w:sz w:val="18"/>
        <w:szCs w:val="18"/>
      </w:rPr>
      <w:tab/>
      <w:t>Last Updated: May 2019</w:t>
    </w:r>
  </w:p>
  <w:p w14:paraId="0A10F354" w14:textId="7A96A5D6" w:rsidR="00D70D48" w:rsidRPr="007959FF" w:rsidRDefault="00D70D48" w:rsidP="009663FF">
    <w:pPr>
      <w:tabs>
        <w:tab w:val="center" w:pos="4513"/>
        <w:tab w:val="right" w:pos="9026"/>
      </w:tabs>
      <w:rPr>
        <w:rFonts w:eastAsia="Cambria"/>
        <w:b/>
        <w:sz w:val="18"/>
        <w:szCs w:val="18"/>
      </w:rPr>
    </w:pPr>
    <w:r>
      <w:rPr>
        <w:rFonts w:eastAsia="Cambria"/>
        <w:b/>
        <w:sz w:val="18"/>
        <w:szCs w:val="18"/>
      </w:rPr>
      <w:t>Effective Grant Writing Module</w:t>
    </w:r>
  </w:p>
  <w:p w14:paraId="4753A140" w14:textId="77777777" w:rsidR="00D70D48" w:rsidRPr="009663FF" w:rsidRDefault="00D70D48" w:rsidP="00966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36" style="width:0;height:1.5pt" o:hralign="center" o:bullet="t" o:hrstd="t" o:hr="t" fillcolor="#a0a0a0" stroked="f"/>
    </w:pict>
  </w:numPicBullet>
  <w:numPicBullet w:numPicBulletId="1">
    <w:pict>
      <v:rect id="_x0000_i1037" style="width:0;height:1.5pt" o:hralign="center" o:bullet="t" o:hrstd="t" o:hr="t" fillcolor="#a0a0a0" stroked="f"/>
    </w:pict>
  </w:numPicBullet>
  <w:abstractNum w:abstractNumId="0" w15:restartNumberingAfterBreak="0">
    <w:nsid w:val="01302D63"/>
    <w:multiLevelType w:val="hybridMultilevel"/>
    <w:tmpl w:val="2D12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F6EA1"/>
    <w:multiLevelType w:val="hybridMultilevel"/>
    <w:tmpl w:val="D45EA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409CF"/>
    <w:multiLevelType w:val="hybridMultilevel"/>
    <w:tmpl w:val="BEC05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26B77"/>
    <w:multiLevelType w:val="hybridMultilevel"/>
    <w:tmpl w:val="0D68A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86138"/>
    <w:multiLevelType w:val="hybridMultilevel"/>
    <w:tmpl w:val="BD588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E1B13"/>
    <w:multiLevelType w:val="hybridMultilevel"/>
    <w:tmpl w:val="B8CE3A9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397BBA"/>
    <w:multiLevelType w:val="hybridMultilevel"/>
    <w:tmpl w:val="A9D6E0B2"/>
    <w:lvl w:ilvl="0" w:tplc="FFFFFFFF">
      <w:start w:val="1"/>
      <w:numFmt w:val="decimal"/>
      <w:lvlText w:val="%1."/>
      <w:lvlJc w:val="left"/>
      <w:pPr>
        <w:tabs>
          <w:tab w:val="num" w:pos="360"/>
        </w:tabs>
        <w:ind w:left="360" w:hanging="360"/>
      </w:pPr>
    </w:lvl>
    <w:lvl w:ilvl="1" w:tplc="04090019">
      <w:start w:val="1"/>
      <w:numFmt w:val="lowerLetter"/>
      <w:lvlText w:val="%2."/>
      <w:lvlJc w:val="left"/>
      <w:pPr>
        <w:tabs>
          <w:tab w:val="num" w:pos="990"/>
        </w:tabs>
        <w:ind w:left="990" w:hanging="360"/>
      </w:pPr>
    </w:lvl>
    <w:lvl w:ilvl="2" w:tplc="0409001B">
      <w:start w:val="1"/>
      <w:numFmt w:val="lowerRoman"/>
      <w:lvlText w:val="%3."/>
      <w:lvlJc w:val="right"/>
      <w:pPr>
        <w:tabs>
          <w:tab w:val="num" w:pos="1710"/>
        </w:tabs>
        <w:ind w:left="1710" w:hanging="180"/>
      </w:pPr>
    </w:lvl>
    <w:lvl w:ilvl="3" w:tplc="0409000F">
      <w:start w:val="1"/>
      <w:numFmt w:val="decimal"/>
      <w:lvlText w:val="%4."/>
      <w:lvlJc w:val="left"/>
      <w:pPr>
        <w:tabs>
          <w:tab w:val="num" w:pos="2430"/>
        </w:tabs>
        <w:ind w:left="2430" w:hanging="360"/>
      </w:pPr>
    </w:lvl>
    <w:lvl w:ilvl="4" w:tplc="04090019">
      <w:start w:val="1"/>
      <w:numFmt w:val="lowerLetter"/>
      <w:lvlText w:val="%5."/>
      <w:lvlJc w:val="left"/>
      <w:pPr>
        <w:tabs>
          <w:tab w:val="num" w:pos="3150"/>
        </w:tabs>
        <w:ind w:left="3150" w:hanging="360"/>
      </w:pPr>
    </w:lvl>
    <w:lvl w:ilvl="5" w:tplc="0409001B">
      <w:start w:val="1"/>
      <w:numFmt w:val="lowerRoman"/>
      <w:lvlText w:val="%6."/>
      <w:lvlJc w:val="right"/>
      <w:pPr>
        <w:tabs>
          <w:tab w:val="num" w:pos="3870"/>
        </w:tabs>
        <w:ind w:left="3870" w:hanging="180"/>
      </w:pPr>
    </w:lvl>
    <w:lvl w:ilvl="6" w:tplc="0409000F">
      <w:start w:val="1"/>
      <w:numFmt w:val="decimal"/>
      <w:lvlText w:val="%7."/>
      <w:lvlJc w:val="left"/>
      <w:pPr>
        <w:tabs>
          <w:tab w:val="num" w:pos="4590"/>
        </w:tabs>
        <w:ind w:left="4590" w:hanging="360"/>
      </w:pPr>
    </w:lvl>
    <w:lvl w:ilvl="7" w:tplc="04090019">
      <w:start w:val="1"/>
      <w:numFmt w:val="lowerLetter"/>
      <w:lvlText w:val="%8."/>
      <w:lvlJc w:val="left"/>
      <w:pPr>
        <w:tabs>
          <w:tab w:val="num" w:pos="5310"/>
        </w:tabs>
        <w:ind w:left="5310" w:hanging="360"/>
      </w:pPr>
    </w:lvl>
    <w:lvl w:ilvl="8" w:tplc="0409001B">
      <w:start w:val="1"/>
      <w:numFmt w:val="lowerRoman"/>
      <w:lvlText w:val="%9."/>
      <w:lvlJc w:val="right"/>
      <w:pPr>
        <w:tabs>
          <w:tab w:val="num" w:pos="6030"/>
        </w:tabs>
        <w:ind w:left="6030" w:hanging="180"/>
      </w:pPr>
    </w:lvl>
  </w:abstractNum>
  <w:abstractNum w:abstractNumId="7" w15:restartNumberingAfterBreak="0">
    <w:nsid w:val="12562F2D"/>
    <w:multiLevelType w:val="hybridMultilevel"/>
    <w:tmpl w:val="BD588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C01F39"/>
    <w:multiLevelType w:val="hybridMultilevel"/>
    <w:tmpl w:val="EFFADE58"/>
    <w:lvl w:ilvl="0" w:tplc="AE4074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C60286"/>
    <w:multiLevelType w:val="hybridMultilevel"/>
    <w:tmpl w:val="0D6C6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2027F6"/>
    <w:multiLevelType w:val="hybridMultilevel"/>
    <w:tmpl w:val="96ACBD3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49727D"/>
    <w:multiLevelType w:val="hybridMultilevel"/>
    <w:tmpl w:val="BD588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8824DD"/>
    <w:multiLevelType w:val="hybridMultilevel"/>
    <w:tmpl w:val="EBE0B852"/>
    <w:lvl w:ilvl="0" w:tplc="42BA32C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C84300"/>
    <w:multiLevelType w:val="hybridMultilevel"/>
    <w:tmpl w:val="0D68A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33456"/>
    <w:multiLevelType w:val="hybridMultilevel"/>
    <w:tmpl w:val="1CBE2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A536D"/>
    <w:multiLevelType w:val="hybridMultilevel"/>
    <w:tmpl w:val="E0A6F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330160"/>
    <w:multiLevelType w:val="hybridMultilevel"/>
    <w:tmpl w:val="F9583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904DB8"/>
    <w:multiLevelType w:val="hybridMultilevel"/>
    <w:tmpl w:val="6B981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5F0F26"/>
    <w:multiLevelType w:val="hybridMultilevel"/>
    <w:tmpl w:val="BB9C0A8E"/>
    <w:lvl w:ilvl="0" w:tplc="04090005">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6369CE"/>
    <w:multiLevelType w:val="hybridMultilevel"/>
    <w:tmpl w:val="BBD6A7F6"/>
    <w:lvl w:ilvl="0" w:tplc="0D2E0FB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0228B"/>
    <w:multiLevelType w:val="hybridMultilevel"/>
    <w:tmpl w:val="B7D4EA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D3799C"/>
    <w:multiLevelType w:val="hybridMultilevel"/>
    <w:tmpl w:val="2E549FE2"/>
    <w:lvl w:ilvl="0" w:tplc="04090003">
      <w:start w:val="1"/>
      <w:numFmt w:val="bullet"/>
      <w:lvlText w:val="o"/>
      <w:lvlJc w:val="left"/>
      <w:pPr>
        <w:tabs>
          <w:tab w:val="num" w:pos="720"/>
        </w:tabs>
        <w:ind w:left="720" w:hanging="360"/>
      </w:pPr>
      <w:rPr>
        <w:rFonts w:ascii="Courier New" w:hAnsi="Courier New" w:cs="Aria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464EBA"/>
    <w:multiLevelType w:val="hybridMultilevel"/>
    <w:tmpl w:val="BD588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9461D4"/>
    <w:multiLevelType w:val="hybridMultilevel"/>
    <w:tmpl w:val="F5DA5F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BFE03AE"/>
    <w:multiLevelType w:val="hybridMultilevel"/>
    <w:tmpl w:val="A15A6C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0A22A0"/>
    <w:multiLevelType w:val="hybridMultilevel"/>
    <w:tmpl w:val="F9E0C42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CF2D2E"/>
    <w:multiLevelType w:val="hybridMultilevel"/>
    <w:tmpl w:val="04661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25580E"/>
    <w:multiLevelType w:val="hybridMultilevel"/>
    <w:tmpl w:val="A1885E64"/>
    <w:lvl w:ilvl="0" w:tplc="04090001">
      <w:start w:val="1"/>
      <w:numFmt w:val="bullet"/>
      <w:lvlText w:val=""/>
      <w:lvlJc w:val="left"/>
      <w:pPr>
        <w:tabs>
          <w:tab w:val="num" w:pos="360"/>
        </w:tabs>
        <w:ind w:left="360" w:hanging="360"/>
      </w:pPr>
      <w:rPr>
        <w:rFonts w:ascii="Symbol" w:hAnsi="Symbol" w:hint="default"/>
        <w:sz w:val="16"/>
      </w:rPr>
    </w:lvl>
    <w:lvl w:ilvl="1" w:tplc="04090005">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A44BAC"/>
    <w:multiLevelType w:val="hybridMultilevel"/>
    <w:tmpl w:val="806ADF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355521"/>
    <w:multiLevelType w:val="hybridMultilevel"/>
    <w:tmpl w:val="3C32B590"/>
    <w:lvl w:ilvl="0" w:tplc="04090001">
      <w:start w:val="1"/>
      <w:numFmt w:val="bullet"/>
      <w:lvlText w:val=""/>
      <w:lvlJc w:val="left"/>
      <w:pPr>
        <w:tabs>
          <w:tab w:val="num" w:pos="360"/>
        </w:tabs>
        <w:ind w:left="360" w:hanging="360"/>
      </w:pPr>
      <w:rPr>
        <w:rFonts w:ascii="Symbol" w:hAnsi="Symbol" w:hint="default"/>
        <w:sz w:val="16"/>
      </w:rPr>
    </w:lvl>
    <w:lvl w:ilvl="1" w:tplc="04090005">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FE606F"/>
    <w:multiLevelType w:val="hybridMultilevel"/>
    <w:tmpl w:val="503C89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EB2E57"/>
    <w:multiLevelType w:val="hybridMultilevel"/>
    <w:tmpl w:val="F4DC64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5477C51"/>
    <w:multiLevelType w:val="hybridMultilevel"/>
    <w:tmpl w:val="0D68AF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9D0DB7"/>
    <w:multiLevelType w:val="hybridMultilevel"/>
    <w:tmpl w:val="5B7AD498"/>
    <w:lvl w:ilvl="0" w:tplc="5F40881E">
      <w:start w:val="1"/>
      <w:numFmt w:val="decimal"/>
      <w:lvlText w:val="%1."/>
      <w:lvlJc w:val="left"/>
      <w:pPr>
        <w:ind w:left="360" w:hanging="360"/>
      </w:pPr>
      <w:rPr>
        <w:rFonts w:eastAsia="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2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5"/>
  </w:num>
  <w:num w:numId="6">
    <w:abstractNumId w:val="24"/>
  </w:num>
  <w:num w:numId="7">
    <w:abstractNumId w:val="28"/>
  </w:num>
  <w:num w:numId="8">
    <w:abstractNumId w:val="4"/>
  </w:num>
  <w:num w:numId="9">
    <w:abstractNumId w:val="5"/>
  </w:num>
  <w:num w:numId="10">
    <w:abstractNumId w:val="1"/>
  </w:num>
  <w:num w:numId="11">
    <w:abstractNumId w:val="30"/>
  </w:num>
  <w:num w:numId="12">
    <w:abstractNumId w:val="15"/>
  </w:num>
  <w:num w:numId="13">
    <w:abstractNumId w:val="17"/>
  </w:num>
  <w:num w:numId="14">
    <w:abstractNumId w:val="10"/>
  </w:num>
  <w:num w:numId="15">
    <w:abstractNumId w:val="16"/>
  </w:num>
  <w:num w:numId="16">
    <w:abstractNumId w:val="31"/>
  </w:num>
  <w:num w:numId="17">
    <w:abstractNumId w:val="20"/>
  </w:num>
  <w:num w:numId="18">
    <w:abstractNumId w:val="26"/>
  </w:num>
  <w:num w:numId="19">
    <w:abstractNumId w:val="19"/>
  </w:num>
  <w:num w:numId="20">
    <w:abstractNumId w:val="0"/>
  </w:num>
  <w:num w:numId="21">
    <w:abstractNumId w:val="12"/>
  </w:num>
  <w:num w:numId="22">
    <w:abstractNumId w:val="18"/>
  </w:num>
  <w:num w:numId="23">
    <w:abstractNumId w:val="29"/>
  </w:num>
  <w:num w:numId="24">
    <w:abstractNumId w:val="27"/>
  </w:num>
  <w:num w:numId="25">
    <w:abstractNumId w:val="21"/>
  </w:num>
  <w:num w:numId="26">
    <w:abstractNumId w:val="13"/>
  </w:num>
  <w:num w:numId="27">
    <w:abstractNumId w:val="2"/>
  </w:num>
  <w:num w:numId="28">
    <w:abstractNumId w:val="9"/>
  </w:num>
  <w:num w:numId="29">
    <w:abstractNumId w:val="32"/>
  </w:num>
  <w:num w:numId="30">
    <w:abstractNumId w:val="3"/>
  </w:num>
  <w:num w:numId="31">
    <w:abstractNumId w:val="8"/>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7"/>
  </w:num>
  <w:num w:numId="35">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5E8E"/>
    <w:rsid w:val="00013A2D"/>
    <w:rsid w:val="0001475D"/>
    <w:rsid w:val="00016526"/>
    <w:rsid w:val="00020BFC"/>
    <w:rsid w:val="0002266C"/>
    <w:rsid w:val="00036F55"/>
    <w:rsid w:val="00037B9F"/>
    <w:rsid w:val="00037DF2"/>
    <w:rsid w:val="0004228B"/>
    <w:rsid w:val="00045033"/>
    <w:rsid w:val="00047091"/>
    <w:rsid w:val="00051029"/>
    <w:rsid w:val="000530EB"/>
    <w:rsid w:val="00055851"/>
    <w:rsid w:val="00062DD9"/>
    <w:rsid w:val="00067F8D"/>
    <w:rsid w:val="0008325B"/>
    <w:rsid w:val="00083E9B"/>
    <w:rsid w:val="00086BBA"/>
    <w:rsid w:val="0009508C"/>
    <w:rsid w:val="00095CC1"/>
    <w:rsid w:val="0009647A"/>
    <w:rsid w:val="000A2D97"/>
    <w:rsid w:val="000B2145"/>
    <w:rsid w:val="000B69C6"/>
    <w:rsid w:val="000C29AF"/>
    <w:rsid w:val="000C5B83"/>
    <w:rsid w:val="000C759C"/>
    <w:rsid w:val="000C787E"/>
    <w:rsid w:val="000C7FAB"/>
    <w:rsid w:val="000D05D4"/>
    <w:rsid w:val="000D2312"/>
    <w:rsid w:val="000D28EE"/>
    <w:rsid w:val="000D4F29"/>
    <w:rsid w:val="000D6EA1"/>
    <w:rsid w:val="000E507C"/>
    <w:rsid w:val="000E5E52"/>
    <w:rsid w:val="000E60B8"/>
    <w:rsid w:val="000F23B8"/>
    <w:rsid w:val="000F34E4"/>
    <w:rsid w:val="00112C08"/>
    <w:rsid w:val="00114A0C"/>
    <w:rsid w:val="00122504"/>
    <w:rsid w:val="001242D0"/>
    <w:rsid w:val="001250FC"/>
    <w:rsid w:val="00127504"/>
    <w:rsid w:val="00133073"/>
    <w:rsid w:val="00133EC1"/>
    <w:rsid w:val="001370F6"/>
    <w:rsid w:val="001412AC"/>
    <w:rsid w:val="001440B5"/>
    <w:rsid w:val="00146E31"/>
    <w:rsid w:val="00151511"/>
    <w:rsid w:val="001522A6"/>
    <w:rsid w:val="001531E4"/>
    <w:rsid w:val="001564EC"/>
    <w:rsid w:val="00165AC6"/>
    <w:rsid w:val="001708C7"/>
    <w:rsid w:val="00171372"/>
    <w:rsid w:val="0019042E"/>
    <w:rsid w:val="00190BF5"/>
    <w:rsid w:val="001916B2"/>
    <w:rsid w:val="00192081"/>
    <w:rsid w:val="00195555"/>
    <w:rsid w:val="001A521C"/>
    <w:rsid w:val="001A6298"/>
    <w:rsid w:val="001A6F5B"/>
    <w:rsid w:val="001B1BA4"/>
    <w:rsid w:val="001B3341"/>
    <w:rsid w:val="001B4AAB"/>
    <w:rsid w:val="001B7397"/>
    <w:rsid w:val="001C09E7"/>
    <w:rsid w:val="001C347C"/>
    <w:rsid w:val="001C5572"/>
    <w:rsid w:val="001D0A4D"/>
    <w:rsid w:val="001D36BC"/>
    <w:rsid w:val="001E4D0B"/>
    <w:rsid w:val="001F1FFE"/>
    <w:rsid w:val="001F5881"/>
    <w:rsid w:val="002006B0"/>
    <w:rsid w:val="00211E1B"/>
    <w:rsid w:val="00217038"/>
    <w:rsid w:val="002225F1"/>
    <w:rsid w:val="00223D0D"/>
    <w:rsid w:val="00227E16"/>
    <w:rsid w:val="00230717"/>
    <w:rsid w:val="00231BB1"/>
    <w:rsid w:val="0023300D"/>
    <w:rsid w:val="00233B07"/>
    <w:rsid w:val="0023740B"/>
    <w:rsid w:val="0024051B"/>
    <w:rsid w:val="00246B13"/>
    <w:rsid w:val="00253877"/>
    <w:rsid w:val="002569E4"/>
    <w:rsid w:val="00260515"/>
    <w:rsid w:val="00270971"/>
    <w:rsid w:val="00271C90"/>
    <w:rsid w:val="002740BA"/>
    <w:rsid w:val="002773AA"/>
    <w:rsid w:val="00291C7A"/>
    <w:rsid w:val="00293204"/>
    <w:rsid w:val="00297FC8"/>
    <w:rsid w:val="002A319F"/>
    <w:rsid w:val="002A4A7F"/>
    <w:rsid w:val="002A4F5B"/>
    <w:rsid w:val="002A5CD7"/>
    <w:rsid w:val="002A5F15"/>
    <w:rsid w:val="002B5C84"/>
    <w:rsid w:val="002B6E30"/>
    <w:rsid w:val="002C0D2B"/>
    <w:rsid w:val="002C1F89"/>
    <w:rsid w:val="002C6EBA"/>
    <w:rsid w:val="002C7611"/>
    <w:rsid w:val="002D4334"/>
    <w:rsid w:val="002D54D2"/>
    <w:rsid w:val="002D759C"/>
    <w:rsid w:val="002E427B"/>
    <w:rsid w:val="002F63CD"/>
    <w:rsid w:val="00300EB7"/>
    <w:rsid w:val="00302481"/>
    <w:rsid w:val="003043EE"/>
    <w:rsid w:val="00314778"/>
    <w:rsid w:val="00322B14"/>
    <w:rsid w:val="00322C1B"/>
    <w:rsid w:val="00326645"/>
    <w:rsid w:val="00327D0A"/>
    <w:rsid w:val="00333077"/>
    <w:rsid w:val="003358F8"/>
    <w:rsid w:val="00335D2B"/>
    <w:rsid w:val="00340615"/>
    <w:rsid w:val="00341335"/>
    <w:rsid w:val="00343C28"/>
    <w:rsid w:val="003443A3"/>
    <w:rsid w:val="003460F1"/>
    <w:rsid w:val="0034650F"/>
    <w:rsid w:val="00346B25"/>
    <w:rsid w:val="00347F81"/>
    <w:rsid w:val="0035072E"/>
    <w:rsid w:val="003511B5"/>
    <w:rsid w:val="0035131B"/>
    <w:rsid w:val="003522B0"/>
    <w:rsid w:val="00354F58"/>
    <w:rsid w:val="00356D69"/>
    <w:rsid w:val="0036051D"/>
    <w:rsid w:val="00360ED5"/>
    <w:rsid w:val="00375AD3"/>
    <w:rsid w:val="0037658F"/>
    <w:rsid w:val="00380294"/>
    <w:rsid w:val="003829BA"/>
    <w:rsid w:val="003833A0"/>
    <w:rsid w:val="00390D01"/>
    <w:rsid w:val="00396AEE"/>
    <w:rsid w:val="00396E6A"/>
    <w:rsid w:val="003A38B0"/>
    <w:rsid w:val="003A39BB"/>
    <w:rsid w:val="003A3D2E"/>
    <w:rsid w:val="003A6900"/>
    <w:rsid w:val="003A7996"/>
    <w:rsid w:val="003B293F"/>
    <w:rsid w:val="003B4336"/>
    <w:rsid w:val="003B5812"/>
    <w:rsid w:val="003B5C26"/>
    <w:rsid w:val="003C2880"/>
    <w:rsid w:val="003C72B0"/>
    <w:rsid w:val="003D1961"/>
    <w:rsid w:val="003D411F"/>
    <w:rsid w:val="003D4239"/>
    <w:rsid w:val="003D49F4"/>
    <w:rsid w:val="003E2BE2"/>
    <w:rsid w:val="003E2D0B"/>
    <w:rsid w:val="003E2F9C"/>
    <w:rsid w:val="003E4DF6"/>
    <w:rsid w:val="003F1761"/>
    <w:rsid w:val="003F661C"/>
    <w:rsid w:val="003F75AC"/>
    <w:rsid w:val="004026F5"/>
    <w:rsid w:val="00405D57"/>
    <w:rsid w:val="00411289"/>
    <w:rsid w:val="004179CD"/>
    <w:rsid w:val="00423C93"/>
    <w:rsid w:val="004261B4"/>
    <w:rsid w:val="0043180E"/>
    <w:rsid w:val="00433FE3"/>
    <w:rsid w:val="004374A0"/>
    <w:rsid w:val="00437D56"/>
    <w:rsid w:val="00441CCE"/>
    <w:rsid w:val="004423F8"/>
    <w:rsid w:val="004466D5"/>
    <w:rsid w:val="00450EED"/>
    <w:rsid w:val="004577E9"/>
    <w:rsid w:val="004611CA"/>
    <w:rsid w:val="00463A37"/>
    <w:rsid w:val="0046581F"/>
    <w:rsid w:val="004709D9"/>
    <w:rsid w:val="00475DF9"/>
    <w:rsid w:val="00476889"/>
    <w:rsid w:val="00476DB3"/>
    <w:rsid w:val="00481357"/>
    <w:rsid w:val="00483F6D"/>
    <w:rsid w:val="00491CBF"/>
    <w:rsid w:val="00493AC4"/>
    <w:rsid w:val="0049573C"/>
    <w:rsid w:val="0049773B"/>
    <w:rsid w:val="004A670E"/>
    <w:rsid w:val="004A7849"/>
    <w:rsid w:val="004B2836"/>
    <w:rsid w:val="004B415F"/>
    <w:rsid w:val="004B5C6B"/>
    <w:rsid w:val="004B775C"/>
    <w:rsid w:val="004C1034"/>
    <w:rsid w:val="004C192A"/>
    <w:rsid w:val="004C21F6"/>
    <w:rsid w:val="004C5194"/>
    <w:rsid w:val="004D5303"/>
    <w:rsid w:val="004D69EE"/>
    <w:rsid w:val="004D7443"/>
    <w:rsid w:val="004E03BA"/>
    <w:rsid w:val="004E1532"/>
    <w:rsid w:val="005007DF"/>
    <w:rsid w:val="0050669E"/>
    <w:rsid w:val="00507910"/>
    <w:rsid w:val="005109E5"/>
    <w:rsid w:val="00510DE6"/>
    <w:rsid w:val="00511A0D"/>
    <w:rsid w:val="00530E0A"/>
    <w:rsid w:val="00532F12"/>
    <w:rsid w:val="00536517"/>
    <w:rsid w:val="00537836"/>
    <w:rsid w:val="00542395"/>
    <w:rsid w:val="005449D6"/>
    <w:rsid w:val="005451B8"/>
    <w:rsid w:val="00547711"/>
    <w:rsid w:val="00554ADE"/>
    <w:rsid w:val="00555473"/>
    <w:rsid w:val="00560F46"/>
    <w:rsid w:val="00563445"/>
    <w:rsid w:val="0056485E"/>
    <w:rsid w:val="00567799"/>
    <w:rsid w:val="00573323"/>
    <w:rsid w:val="005769B2"/>
    <w:rsid w:val="00581D34"/>
    <w:rsid w:val="005853B9"/>
    <w:rsid w:val="005935C9"/>
    <w:rsid w:val="0059390E"/>
    <w:rsid w:val="00596747"/>
    <w:rsid w:val="00596FBA"/>
    <w:rsid w:val="005A37E1"/>
    <w:rsid w:val="005A3933"/>
    <w:rsid w:val="005B2AE1"/>
    <w:rsid w:val="005C4532"/>
    <w:rsid w:val="005D04D1"/>
    <w:rsid w:val="005D385A"/>
    <w:rsid w:val="005D45BF"/>
    <w:rsid w:val="005D6366"/>
    <w:rsid w:val="005E2A86"/>
    <w:rsid w:val="005E2F06"/>
    <w:rsid w:val="005E3765"/>
    <w:rsid w:val="005F1B4C"/>
    <w:rsid w:val="005F5835"/>
    <w:rsid w:val="005F59F8"/>
    <w:rsid w:val="005F6656"/>
    <w:rsid w:val="00606288"/>
    <w:rsid w:val="006074A8"/>
    <w:rsid w:val="006110E5"/>
    <w:rsid w:val="0061124B"/>
    <w:rsid w:val="006133CD"/>
    <w:rsid w:val="00613414"/>
    <w:rsid w:val="00622B9D"/>
    <w:rsid w:val="00630C38"/>
    <w:rsid w:val="006331C1"/>
    <w:rsid w:val="00641B86"/>
    <w:rsid w:val="00643860"/>
    <w:rsid w:val="00645294"/>
    <w:rsid w:val="0065159C"/>
    <w:rsid w:val="006528D2"/>
    <w:rsid w:val="00652B55"/>
    <w:rsid w:val="00655432"/>
    <w:rsid w:val="00661B5A"/>
    <w:rsid w:val="00666DCE"/>
    <w:rsid w:val="0067083C"/>
    <w:rsid w:val="00670861"/>
    <w:rsid w:val="00677371"/>
    <w:rsid w:val="006900E9"/>
    <w:rsid w:val="00694766"/>
    <w:rsid w:val="006A231B"/>
    <w:rsid w:val="006A3180"/>
    <w:rsid w:val="006A48B5"/>
    <w:rsid w:val="006A7AA9"/>
    <w:rsid w:val="006B0CA5"/>
    <w:rsid w:val="006B7918"/>
    <w:rsid w:val="006C1B7E"/>
    <w:rsid w:val="006C2FA9"/>
    <w:rsid w:val="006D2681"/>
    <w:rsid w:val="006D54E9"/>
    <w:rsid w:val="006D7F9F"/>
    <w:rsid w:val="006E0802"/>
    <w:rsid w:val="006E41C4"/>
    <w:rsid w:val="006E6536"/>
    <w:rsid w:val="006E65C0"/>
    <w:rsid w:val="006F69E4"/>
    <w:rsid w:val="006F6B37"/>
    <w:rsid w:val="0070275A"/>
    <w:rsid w:val="00703337"/>
    <w:rsid w:val="00704827"/>
    <w:rsid w:val="00705456"/>
    <w:rsid w:val="00712970"/>
    <w:rsid w:val="00713E2F"/>
    <w:rsid w:val="007168B7"/>
    <w:rsid w:val="00720BA2"/>
    <w:rsid w:val="00724CAA"/>
    <w:rsid w:val="007366B0"/>
    <w:rsid w:val="007378DD"/>
    <w:rsid w:val="00737FC3"/>
    <w:rsid w:val="0074574D"/>
    <w:rsid w:val="0074637B"/>
    <w:rsid w:val="007565BF"/>
    <w:rsid w:val="00757892"/>
    <w:rsid w:val="0076098F"/>
    <w:rsid w:val="00763895"/>
    <w:rsid w:val="00772C49"/>
    <w:rsid w:val="007731E5"/>
    <w:rsid w:val="007836DA"/>
    <w:rsid w:val="00784D0E"/>
    <w:rsid w:val="00785B27"/>
    <w:rsid w:val="0079445F"/>
    <w:rsid w:val="007A0629"/>
    <w:rsid w:val="007A28BF"/>
    <w:rsid w:val="007B1B12"/>
    <w:rsid w:val="007C5F97"/>
    <w:rsid w:val="007D1FAB"/>
    <w:rsid w:val="007D5052"/>
    <w:rsid w:val="007D7C7C"/>
    <w:rsid w:val="007E3E51"/>
    <w:rsid w:val="007E5F7C"/>
    <w:rsid w:val="007F16AE"/>
    <w:rsid w:val="007F1921"/>
    <w:rsid w:val="007F1F86"/>
    <w:rsid w:val="007F5CA1"/>
    <w:rsid w:val="007F7A0D"/>
    <w:rsid w:val="00803436"/>
    <w:rsid w:val="00806297"/>
    <w:rsid w:val="00806EBD"/>
    <w:rsid w:val="00807694"/>
    <w:rsid w:val="008108B2"/>
    <w:rsid w:val="00815807"/>
    <w:rsid w:val="00815923"/>
    <w:rsid w:val="0081672A"/>
    <w:rsid w:val="00825932"/>
    <w:rsid w:val="00826D18"/>
    <w:rsid w:val="00830B41"/>
    <w:rsid w:val="00834680"/>
    <w:rsid w:val="00835939"/>
    <w:rsid w:val="00840C9A"/>
    <w:rsid w:val="008456C7"/>
    <w:rsid w:val="008459EF"/>
    <w:rsid w:val="008520A5"/>
    <w:rsid w:val="0086392C"/>
    <w:rsid w:val="0086403D"/>
    <w:rsid w:val="008647D8"/>
    <w:rsid w:val="00867493"/>
    <w:rsid w:val="00867DA8"/>
    <w:rsid w:val="00871F01"/>
    <w:rsid w:val="00872EED"/>
    <w:rsid w:val="00876D1C"/>
    <w:rsid w:val="00881513"/>
    <w:rsid w:val="008821CE"/>
    <w:rsid w:val="008823B6"/>
    <w:rsid w:val="008837D9"/>
    <w:rsid w:val="008900E1"/>
    <w:rsid w:val="00893951"/>
    <w:rsid w:val="00894ECA"/>
    <w:rsid w:val="008A005B"/>
    <w:rsid w:val="008A1222"/>
    <w:rsid w:val="008A1F41"/>
    <w:rsid w:val="008A2CCB"/>
    <w:rsid w:val="008A7488"/>
    <w:rsid w:val="008B2F54"/>
    <w:rsid w:val="008B7CEB"/>
    <w:rsid w:val="008C5D51"/>
    <w:rsid w:val="008D1FE9"/>
    <w:rsid w:val="008D5BF4"/>
    <w:rsid w:val="008E5710"/>
    <w:rsid w:val="008E63F9"/>
    <w:rsid w:val="008E6F92"/>
    <w:rsid w:val="008F1E9B"/>
    <w:rsid w:val="008F2F5E"/>
    <w:rsid w:val="00900470"/>
    <w:rsid w:val="00905885"/>
    <w:rsid w:val="0090593B"/>
    <w:rsid w:val="009129F6"/>
    <w:rsid w:val="00923B87"/>
    <w:rsid w:val="00925EDF"/>
    <w:rsid w:val="00926B4B"/>
    <w:rsid w:val="00927196"/>
    <w:rsid w:val="00927B57"/>
    <w:rsid w:val="00934183"/>
    <w:rsid w:val="00935016"/>
    <w:rsid w:val="00937E1A"/>
    <w:rsid w:val="0094019A"/>
    <w:rsid w:val="00940F79"/>
    <w:rsid w:val="00944F58"/>
    <w:rsid w:val="00951A92"/>
    <w:rsid w:val="00951FD3"/>
    <w:rsid w:val="00956FE7"/>
    <w:rsid w:val="009571BF"/>
    <w:rsid w:val="009624F7"/>
    <w:rsid w:val="00962BF5"/>
    <w:rsid w:val="00963AAA"/>
    <w:rsid w:val="00964E0D"/>
    <w:rsid w:val="009663FF"/>
    <w:rsid w:val="00966A0F"/>
    <w:rsid w:val="00970A7E"/>
    <w:rsid w:val="00984F6A"/>
    <w:rsid w:val="009973F8"/>
    <w:rsid w:val="009A1456"/>
    <w:rsid w:val="009A2A81"/>
    <w:rsid w:val="009A42ED"/>
    <w:rsid w:val="009A4C19"/>
    <w:rsid w:val="009B1C9B"/>
    <w:rsid w:val="009B28CD"/>
    <w:rsid w:val="009C26E7"/>
    <w:rsid w:val="009C7861"/>
    <w:rsid w:val="009D1000"/>
    <w:rsid w:val="009D6A1D"/>
    <w:rsid w:val="009D765D"/>
    <w:rsid w:val="009D7BA6"/>
    <w:rsid w:val="009D7D2A"/>
    <w:rsid w:val="009E336C"/>
    <w:rsid w:val="00A01D97"/>
    <w:rsid w:val="00A105C2"/>
    <w:rsid w:val="00A20C84"/>
    <w:rsid w:val="00A269E2"/>
    <w:rsid w:val="00A27E40"/>
    <w:rsid w:val="00A33518"/>
    <w:rsid w:val="00A40AD4"/>
    <w:rsid w:val="00A43763"/>
    <w:rsid w:val="00A442B8"/>
    <w:rsid w:val="00A4729F"/>
    <w:rsid w:val="00A47F7B"/>
    <w:rsid w:val="00A50C8F"/>
    <w:rsid w:val="00A52C54"/>
    <w:rsid w:val="00A52D41"/>
    <w:rsid w:val="00A61A26"/>
    <w:rsid w:val="00A66039"/>
    <w:rsid w:val="00A6605D"/>
    <w:rsid w:val="00A7042A"/>
    <w:rsid w:val="00A70676"/>
    <w:rsid w:val="00A71F57"/>
    <w:rsid w:val="00A77B3E"/>
    <w:rsid w:val="00A84D08"/>
    <w:rsid w:val="00A86810"/>
    <w:rsid w:val="00A917FA"/>
    <w:rsid w:val="00A94A09"/>
    <w:rsid w:val="00A94FCF"/>
    <w:rsid w:val="00AA7C1D"/>
    <w:rsid w:val="00AB0D90"/>
    <w:rsid w:val="00AB26B7"/>
    <w:rsid w:val="00AB2F40"/>
    <w:rsid w:val="00AB4687"/>
    <w:rsid w:val="00AB5ACE"/>
    <w:rsid w:val="00AB6276"/>
    <w:rsid w:val="00AB63E9"/>
    <w:rsid w:val="00AC0453"/>
    <w:rsid w:val="00AC1CA1"/>
    <w:rsid w:val="00AC6201"/>
    <w:rsid w:val="00AD4036"/>
    <w:rsid w:val="00AD6824"/>
    <w:rsid w:val="00AE1DB6"/>
    <w:rsid w:val="00AE304F"/>
    <w:rsid w:val="00AE3F33"/>
    <w:rsid w:val="00AE543C"/>
    <w:rsid w:val="00AF201E"/>
    <w:rsid w:val="00AF5EF2"/>
    <w:rsid w:val="00AF7714"/>
    <w:rsid w:val="00B034C9"/>
    <w:rsid w:val="00B03604"/>
    <w:rsid w:val="00B07468"/>
    <w:rsid w:val="00B16A69"/>
    <w:rsid w:val="00B21416"/>
    <w:rsid w:val="00B2423A"/>
    <w:rsid w:val="00B2600A"/>
    <w:rsid w:val="00B326AD"/>
    <w:rsid w:val="00B3719D"/>
    <w:rsid w:val="00B37388"/>
    <w:rsid w:val="00B4097F"/>
    <w:rsid w:val="00B412FE"/>
    <w:rsid w:val="00B429CF"/>
    <w:rsid w:val="00B446C3"/>
    <w:rsid w:val="00B50EA7"/>
    <w:rsid w:val="00B5591F"/>
    <w:rsid w:val="00B64CA6"/>
    <w:rsid w:val="00B715D3"/>
    <w:rsid w:val="00B73559"/>
    <w:rsid w:val="00B75287"/>
    <w:rsid w:val="00B77995"/>
    <w:rsid w:val="00B77EE5"/>
    <w:rsid w:val="00B80364"/>
    <w:rsid w:val="00B81FC0"/>
    <w:rsid w:val="00B82BBF"/>
    <w:rsid w:val="00B93D55"/>
    <w:rsid w:val="00B96DA5"/>
    <w:rsid w:val="00BA0108"/>
    <w:rsid w:val="00BA0C34"/>
    <w:rsid w:val="00BB1A94"/>
    <w:rsid w:val="00BB2FD1"/>
    <w:rsid w:val="00BB5F96"/>
    <w:rsid w:val="00BD06EF"/>
    <w:rsid w:val="00BE04FD"/>
    <w:rsid w:val="00BE6E2D"/>
    <w:rsid w:val="00BF03A9"/>
    <w:rsid w:val="00BF09E1"/>
    <w:rsid w:val="00BF0AA8"/>
    <w:rsid w:val="00C03F56"/>
    <w:rsid w:val="00C062EE"/>
    <w:rsid w:val="00C06C24"/>
    <w:rsid w:val="00C1364B"/>
    <w:rsid w:val="00C2280A"/>
    <w:rsid w:val="00C327B4"/>
    <w:rsid w:val="00C41FE8"/>
    <w:rsid w:val="00C424FE"/>
    <w:rsid w:val="00C42BE9"/>
    <w:rsid w:val="00C4558D"/>
    <w:rsid w:val="00C46DEC"/>
    <w:rsid w:val="00C46F47"/>
    <w:rsid w:val="00C47046"/>
    <w:rsid w:val="00C5693A"/>
    <w:rsid w:val="00C6510E"/>
    <w:rsid w:val="00C65D8D"/>
    <w:rsid w:val="00C679F6"/>
    <w:rsid w:val="00C7429F"/>
    <w:rsid w:val="00C7687F"/>
    <w:rsid w:val="00C81ECC"/>
    <w:rsid w:val="00C854B3"/>
    <w:rsid w:val="00C90F54"/>
    <w:rsid w:val="00C9354E"/>
    <w:rsid w:val="00C93CB8"/>
    <w:rsid w:val="00C940C5"/>
    <w:rsid w:val="00C966BA"/>
    <w:rsid w:val="00C9778E"/>
    <w:rsid w:val="00C97D84"/>
    <w:rsid w:val="00CA0537"/>
    <w:rsid w:val="00CA5BEF"/>
    <w:rsid w:val="00CB04B2"/>
    <w:rsid w:val="00CB5480"/>
    <w:rsid w:val="00CB630A"/>
    <w:rsid w:val="00CC0761"/>
    <w:rsid w:val="00CC554D"/>
    <w:rsid w:val="00CC6ABF"/>
    <w:rsid w:val="00CD2D96"/>
    <w:rsid w:val="00CD6F4A"/>
    <w:rsid w:val="00CE2864"/>
    <w:rsid w:val="00CE395A"/>
    <w:rsid w:val="00CF2159"/>
    <w:rsid w:val="00CF5972"/>
    <w:rsid w:val="00CF5FBD"/>
    <w:rsid w:val="00D13B80"/>
    <w:rsid w:val="00D20B64"/>
    <w:rsid w:val="00D2406B"/>
    <w:rsid w:val="00D34752"/>
    <w:rsid w:val="00D405F3"/>
    <w:rsid w:val="00D41AD6"/>
    <w:rsid w:val="00D41D5F"/>
    <w:rsid w:val="00D469CE"/>
    <w:rsid w:val="00D47C5F"/>
    <w:rsid w:val="00D47F10"/>
    <w:rsid w:val="00D50DBE"/>
    <w:rsid w:val="00D5121E"/>
    <w:rsid w:val="00D628CF"/>
    <w:rsid w:val="00D67061"/>
    <w:rsid w:val="00D70D48"/>
    <w:rsid w:val="00D72233"/>
    <w:rsid w:val="00D72243"/>
    <w:rsid w:val="00D74A1D"/>
    <w:rsid w:val="00D74E48"/>
    <w:rsid w:val="00D81CF5"/>
    <w:rsid w:val="00D873F8"/>
    <w:rsid w:val="00DA28EA"/>
    <w:rsid w:val="00DB2D5A"/>
    <w:rsid w:val="00DB34A0"/>
    <w:rsid w:val="00DB6020"/>
    <w:rsid w:val="00DB6CE2"/>
    <w:rsid w:val="00DC10E2"/>
    <w:rsid w:val="00DC19C2"/>
    <w:rsid w:val="00DC4F53"/>
    <w:rsid w:val="00DD73A2"/>
    <w:rsid w:val="00DE091B"/>
    <w:rsid w:val="00DE145F"/>
    <w:rsid w:val="00DF1770"/>
    <w:rsid w:val="00DF33FB"/>
    <w:rsid w:val="00DF36C6"/>
    <w:rsid w:val="00DF5AAD"/>
    <w:rsid w:val="00DF6D64"/>
    <w:rsid w:val="00DF79BE"/>
    <w:rsid w:val="00E075CF"/>
    <w:rsid w:val="00E15458"/>
    <w:rsid w:val="00E17DA4"/>
    <w:rsid w:val="00E202D2"/>
    <w:rsid w:val="00E20976"/>
    <w:rsid w:val="00E21607"/>
    <w:rsid w:val="00E21D86"/>
    <w:rsid w:val="00E3508B"/>
    <w:rsid w:val="00E35F74"/>
    <w:rsid w:val="00E35FC3"/>
    <w:rsid w:val="00E37558"/>
    <w:rsid w:val="00E4076D"/>
    <w:rsid w:val="00E40A5E"/>
    <w:rsid w:val="00E40D53"/>
    <w:rsid w:val="00E433DB"/>
    <w:rsid w:val="00E43C8D"/>
    <w:rsid w:val="00E471D2"/>
    <w:rsid w:val="00E554CB"/>
    <w:rsid w:val="00E67BB2"/>
    <w:rsid w:val="00E67C3A"/>
    <w:rsid w:val="00E75B05"/>
    <w:rsid w:val="00E75F11"/>
    <w:rsid w:val="00E8025D"/>
    <w:rsid w:val="00E810C6"/>
    <w:rsid w:val="00E85978"/>
    <w:rsid w:val="00E869C5"/>
    <w:rsid w:val="00E90012"/>
    <w:rsid w:val="00EA0392"/>
    <w:rsid w:val="00EA0931"/>
    <w:rsid w:val="00EA2977"/>
    <w:rsid w:val="00EA3B04"/>
    <w:rsid w:val="00EA40CC"/>
    <w:rsid w:val="00EA533D"/>
    <w:rsid w:val="00EA6284"/>
    <w:rsid w:val="00EA6439"/>
    <w:rsid w:val="00EB0AFF"/>
    <w:rsid w:val="00EB103C"/>
    <w:rsid w:val="00EB1E81"/>
    <w:rsid w:val="00EB4244"/>
    <w:rsid w:val="00EC7C21"/>
    <w:rsid w:val="00ED5514"/>
    <w:rsid w:val="00ED5FA9"/>
    <w:rsid w:val="00ED7B37"/>
    <w:rsid w:val="00ED7E0D"/>
    <w:rsid w:val="00EE2E19"/>
    <w:rsid w:val="00EE3855"/>
    <w:rsid w:val="00EE3BC8"/>
    <w:rsid w:val="00EF597C"/>
    <w:rsid w:val="00EF5D38"/>
    <w:rsid w:val="00EF7D61"/>
    <w:rsid w:val="00F01810"/>
    <w:rsid w:val="00F07222"/>
    <w:rsid w:val="00F233A2"/>
    <w:rsid w:val="00F25AE5"/>
    <w:rsid w:val="00F32E54"/>
    <w:rsid w:val="00F3341A"/>
    <w:rsid w:val="00F345EB"/>
    <w:rsid w:val="00F5771C"/>
    <w:rsid w:val="00F57FEF"/>
    <w:rsid w:val="00F75321"/>
    <w:rsid w:val="00F75434"/>
    <w:rsid w:val="00F759AE"/>
    <w:rsid w:val="00F86A18"/>
    <w:rsid w:val="00F9058D"/>
    <w:rsid w:val="00F915BF"/>
    <w:rsid w:val="00F92B89"/>
    <w:rsid w:val="00FA257D"/>
    <w:rsid w:val="00FA29F3"/>
    <w:rsid w:val="00FA3BD4"/>
    <w:rsid w:val="00FA6DF0"/>
    <w:rsid w:val="00FB0A97"/>
    <w:rsid w:val="00FB12D6"/>
    <w:rsid w:val="00FB14D0"/>
    <w:rsid w:val="00FB7CD8"/>
    <w:rsid w:val="00FC3AE3"/>
    <w:rsid w:val="00FC7302"/>
    <w:rsid w:val="00FD4999"/>
    <w:rsid w:val="00FD588D"/>
    <w:rsid w:val="00FD5A23"/>
    <w:rsid w:val="00FE0376"/>
    <w:rsid w:val="00FE2E92"/>
    <w:rsid w:val="00FE5D76"/>
    <w:rsid w:val="00FF5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9A6A8E"/>
  <w15:docId w15:val="{BD943722-2F38-49BB-9DB6-8AE498F3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C38"/>
    <w:pPr>
      <w:spacing w:after="200" w:line="276" w:lineRule="auto"/>
      <w:ind w:left="720"/>
      <w:contextualSpacing/>
    </w:pPr>
    <w:rPr>
      <w:rFonts w:ascii="Calibri" w:eastAsia="Calibri" w:hAnsi="Calibri"/>
      <w:color w:val="auto"/>
      <w:sz w:val="22"/>
      <w:szCs w:val="22"/>
    </w:rPr>
  </w:style>
  <w:style w:type="character" w:styleId="Hyperlink">
    <w:name w:val="Hyperlink"/>
    <w:uiPriority w:val="99"/>
    <w:rsid w:val="00630C38"/>
    <w:rPr>
      <w:color w:val="0000FF"/>
      <w:u w:val="single"/>
    </w:rPr>
  </w:style>
  <w:style w:type="paragraph" w:styleId="NormalWeb">
    <w:name w:val="Normal (Web)"/>
    <w:basedOn w:val="Normal"/>
    <w:rsid w:val="00630C38"/>
    <w:pPr>
      <w:spacing w:before="100" w:beforeAutospacing="1" w:after="100" w:afterAutospacing="1"/>
    </w:pPr>
    <w:rPr>
      <w:rFonts w:ascii="Arial" w:eastAsia="SimSun" w:hAnsi="Arial" w:cs="Arial"/>
      <w:color w:val="auto"/>
      <w:sz w:val="19"/>
      <w:szCs w:val="19"/>
      <w:lang w:eastAsia="zh-CN"/>
    </w:rPr>
  </w:style>
  <w:style w:type="paragraph" w:styleId="PlainText">
    <w:name w:val="Plain Text"/>
    <w:basedOn w:val="Normal"/>
    <w:link w:val="PlainTextChar"/>
    <w:uiPriority w:val="99"/>
    <w:unhideWhenUsed/>
    <w:rsid w:val="00630C38"/>
    <w:rPr>
      <w:rFonts w:ascii="Consolas" w:eastAsia="Calibri" w:hAnsi="Consolas"/>
      <w:color w:val="auto"/>
      <w:sz w:val="21"/>
      <w:szCs w:val="21"/>
      <w:lang w:val="x-none" w:eastAsia="x-none"/>
    </w:rPr>
  </w:style>
  <w:style w:type="character" w:customStyle="1" w:styleId="PlainTextChar">
    <w:name w:val="Plain Text Char"/>
    <w:link w:val="PlainText"/>
    <w:uiPriority w:val="99"/>
    <w:rsid w:val="00630C38"/>
    <w:rPr>
      <w:rFonts w:ascii="Consolas" w:eastAsia="Calibri" w:hAnsi="Consolas"/>
      <w:sz w:val="21"/>
      <w:szCs w:val="21"/>
    </w:rPr>
  </w:style>
  <w:style w:type="character" w:customStyle="1" w:styleId="journalname">
    <w:name w:val="journalname"/>
    <w:basedOn w:val="DefaultParagraphFont"/>
    <w:rsid w:val="00630C38"/>
  </w:style>
  <w:style w:type="paragraph" w:customStyle="1" w:styleId="title1">
    <w:name w:val="title1"/>
    <w:basedOn w:val="Normal"/>
    <w:rsid w:val="00630C38"/>
    <w:rPr>
      <w:color w:val="auto"/>
      <w:sz w:val="29"/>
      <w:szCs w:val="29"/>
    </w:rPr>
  </w:style>
  <w:style w:type="character" w:customStyle="1" w:styleId="src1">
    <w:name w:val="src1"/>
    <w:rsid w:val="00630C38"/>
    <w:rPr>
      <w:vanish w:val="0"/>
      <w:webHidden w:val="0"/>
      <w:specVanish w:val="0"/>
    </w:rPr>
  </w:style>
  <w:style w:type="character" w:customStyle="1" w:styleId="jrnl">
    <w:name w:val="jrnl"/>
    <w:basedOn w:val="DefaultParagraphFont"/>
    <w:rsid w:val="00630C38"/>
  </w:style>
  <w:style w:type="paragraph" w:customStyle="1" w:styleId="desc">
    <w:name w:val="desc"/>
    <w:basedOn w:val="Normal"/>
    <w:rsid w:val="00630C38"/>
    <w:pPr>
      <w:spacing w:before="100" w:beforeAutospacing="1" w:after="100" w:afterAutospacing="1"/>
    </w:pPr>
    <w:rPr>
      <w:rFonts w:eastAsia="Calibri"/>
      <w:color w:val="auto"/>
    </w:rPr>
  </w:style>
  <w:style w:type="character" w:customStyle="1" w:styleId="apple-style-span">
    <w:name w:val="apple-style-span"/>
    <w:basedOn w:val="DefaultParagraphFont"/>
    <w:rsid w:val="00630C38"/>
  </w:style>
  <w:style w:type="paragraph" w:styleId="Header">
    <w:name w:val="header"/>
    <w:basedOn w:val="Normal"/>
    <w:link w:val="HeaderChar"/>
    <w:rsid w:val="0076098F"/>
    <w:pPr>
      <w:tabs>
        <w:tab w:val="center" w:pos="4680"/>
        <w:tab w:val="right" w:pos="9360"/>
      </w:tabs>
    </w:pPr>
    <w:rPr>
      <w:lang w:val="x-none" w:eastAsia="x-none"/>
    </w:rPr>
  </w:style>
  <w:style w:type="character" w:customStyle="1" w:styleId="HeaderChar">
    <w:name w:val="Header Char"/>
    <w:link w:val="Header"/>
    <w:rsid w:val="0076098F"/>
    <w:rPr>
      <w:color w:val="000000"/>
      <w:sz w:val="24"/>
      <w:szCs w:val="24"/>
    </w:rPr>
  </w:style>
  <w:style w:type="paragraph" w:styleId="Footer">
    <w:name w:val="footer"/>
    <w:basedOn w:val="Normal"/>
    <w:link w:val="FooterChar"/>
    <w:uiPriority w:val="99"/>
    <w:rsid w:val="0076098F"/>
    <w:pPr>
      <w:tabs>
        <w:tab w:val="center" w:pos="4680"/>
        <w:tab w:val="right" w:pos="9360"/>
      </w:tabs>
    </w:pPr>
    <w:rPr>
      <w:lang w:val="x-none" w:eastAsia="x-none"/>
    </w:rPr>
  </w:style>
  <w:style w:type="character" w:customStyle="1" w:styleId="FooterChar">
    <w:name w:val="Footer Char"/>
    <w:link w:val="Footer"/>
    <w:uiPriority w:val="99"/>
    <w:rsid w:val="0076098F"/>
    <w:rPr>
      <w:color w:val="000000"/>
      <w:sz w:val="24"/>
      <w:szCs w:val="24"/>
    </w:rPr>
  </w:style>
  <w:style w:type="paragraph" w:styleId="BalloonText">
    <w:name w:val="Balloon Text"/>
    <w:basedOn w:val="Normal"/>
    <w:link w:val="BalloonTextChar"/>
    <w:rsid w:val="0076098F"/>
    <w:rPr>
      <w:rFonts w:ascii="Tahoma" w:hAnsi="Tahoma"/>
      <w:sz w:val="16"/>
      <w:szCs w:val="16"/>
      <w:lang w:val="x-none" w:eastAsia="x-none"/>
    </w:rPr>
  </w:style>
  <w:style w:type="character" w:customStyle="1" w:styleId="BalloonTextChar">
    <w:name w:val="Balloon Text Char"/>
    <w:link w:val="BalloonText"/>
    <w:rsid w:val="0076098F"/>
    <w:rPr>
      <w:rFonts w:ascii="Tahoma" w:hAnsi="Tahoma" w:cs="Tahoma"/>
      <w:color w:val="000000"/>
      <w:sz w:val="16"/>
      <w:szCs w:val="16"/>
    </w:rPr>
  </w:style>
  <w:style w:type="character" w:styleId="CommentReference">
    <w:name w:val="annotation reference"/>
    <w:rsid w:val="00806297"/>
    <w:rPr>
      <w:sz w:val="16"/>
      <w:szCs w:val="16"/>
    </w:rPr>
  </w:style>
  <w:style w:type="paragraph" w:styleId="CommentText">
    <w:name w:val="annotation text"/>
    <w:basedOn w:val="Normal"/>
    <w:link w:val="CommentTextChar"/>
    <w:rsid w:val="00806297"/>
    <w:rPr>
      <w:sz w:val="20"/>
      <w:szCs w:val="20"/>
      <w:lang w:val="x-none" w:eastAsia="x-none"/>
    </w:rPr>
  </w:style>
  <w:style w:type="character" w:customStyle="1" w:styleId="CommentTextChar">
    <w:name w:val="Comment Text Char"/>
    <w:link w:val="CommentText"/>
    <w:rsid w:val="00806297"/>
    <w:rPr>
      <w:color w:val="000000"/>
    </w:rPr>
  </w:style>
  <w:style w:type="paragraph" w:styleId="CommentSubject">
    <w:name w:val="annotation subject"/>
    <w:basedOn w:val="CommentText"/>
    <w:next w:val="CommentText"/>
    <w:link w:val="CommentSubjectChar"/>
    <w:rsid w:val="00806297"/>
    <w:rPr>
      <w:b/>
      <w:bCs/>
    </w:rPr>
  </w:style>
  <w:style w:type="character" w:customStyle="1" w:styleId="CommentSubjectChar">
    <w:name w:val="Comment Subject Char"/>
    <w:link w:val="CommentSubject"/>
    <w:rsid w:val="00806297"/>
    <w:rPr>
      <w:b/>
      <w:bCs/>
      <w:color w:val="000000"/>
    </w:rPr>
  </w:style>
  <w:style w:type="paragraph" w:styleId="Revision">
    <w:name w:val="Revision"/>
    <w:hidden/>
    <w:uiPriority w:val="99"/>
    <w:semiHidden/>
    <w:rsid w:val="008E6F92"/>
    <w:rPr>
      <w:color w:val="000000"/>
      <w:sz w:val="24"/>
      <w:szCs w:val="24"/>
    </w:rPr>
  </w:style>
  <w:style w:type="paragraph" w:styleId="TOC1">
    <w:name w:val="toc 1"/>
    <w:basedOn w:val="Normal"/>
    <w:next w:val="Normal"/>
    <w:autoRedefine/>
    <w:uiPriority w:val="39"/>
    <w:unhideWhenUsed/>
    <w:qFormat/>
    <w:rsid w:val="003B293F"/>
    <w:pPr>
      <w:tabs>
        <w:tab w:val="right" w:leader="dot" w:pos="9350"/>
      </w:tabs>
      <w:spacing w:line="276" w:lineRule="auto"/>
    </w:pPr>
    <w:rPr>
      <w:rFonts w:ascii="Calibri" w:hAnsi="Calibri"/>
      <w:color w:val="auto"/>
      <w:sz w:val="22"/>
      <w:szCs w:val="22"/>
    </w:rPr>
  </w:style>
  <w:style w:type="character" w:styleId="FollowedHyperlink">
    <w:name w:val="FollowedHyperlink"/>
    <w:rsid w:val="00703337"/>
    <w:rPr>
      <w:color w:val="800080"/>
      <w:u w:val="single"/>
    </w:rPr>
  </w:style>
  <w:style w:type="paragraph" w:styleId="TOCHeading">
    <w:name w:val="TOC Heading"/>
    <w:basedOn w:val="Heading1"/>
    <w:next w:val="Normal"/>
    <w:uiPriority w:val="39"/>
    <w:unhideWhenUsed/>
    <w:qFormat/>
    <w:rsid w:val="008837D9"/>
    <w:pPr>
      <w:keepNext/>
      <w:keepLines/>
      <w:spacing w:before="480" w:after="0" w:line="276" w:lineRule="auto"/>
      <w:outlineLvl w:val="9"/>
    </w:pPr>
    <w:rPr>
      <w:rFonts w:ascii="Cambria" w:eastAsia="MS Gothic" w:hAnsi="Cambria" w:cs="Times New Roman"/>
      <w:color w:val="365F91"/>
      <w:sz w:val="28"/>
      <w:szCs w:val="28"/>
      <w:lang w:eastAsia="ja-JP"/>
    </w:rPr>
  </w:style>
  <w:style w:type="paragraph" w:styleId="TOC2">
    <w:name w:val="toc 2"/>
    <w:basedOn w:val="Normal"/>
    <w:next w:val="Normal"/>
    <w:autoRedefine/>
    <w:uiPriority w:val="39"/>
    <w:rsid w:val="008837D9"/>
    <w:pPr>
      <w:ind w:left="240"/>
    </w:pPr>
  </w:style>
  <w:style w:type="paragraph" w:styleId="Title">
    <w:name w:val="Title"/>
    <w:basedOn w:val="Normal"/>
    <w:next w:val="Normal"/>
    <w:link w:val="TitleChar"/>
    <w:uiPriority w:val="10"/>
    <w:qFormat/>
    <w:rsid w:val="00785B27"/>
    <w:pPr>
      <w:spacing w:before="240" w:after="60"/>
      <w:jc w:val="center"/>
      <w:outlineLvl w:val="0"/>
    </w:pPr>
    <w:rPr>
      <w:rFonts w:ascii="Cambria" w:hAnsi="Cambria"/>
      <w:b/>
      <w:bCs/>
      <w:color w:val="auto"/>
      <w:kern w:val="28"/>
      <w:sz w:val="32"/>
      <w:szCs w:val="32"/>
    </w:rPr>
  </w:style>
  <w:style w:type="character" w:customStyle="1" w:styleId="TitleChar">
    <w:name w:val="Title Char"/>
    <w:basedOn w:val="DefaultParagraphFont"/>
    <w:link w:val="Title"/>
    <w:uiPriority w:val="10"/>
    <w:rsid w:val="00785B27"/>
    <w:rPr>
      <w:rFonts w:ascii="Cambria" w:hAnsi="Cambria"/>
      <w:b/>
      <w:bCs/>
      <w:kern w:val="28"/>
      <w:sz w:val="32"/>
      <w:szCs w:val="32"/>
    </w:rPr>
  </w:style>
  <w:style w:type="paragraph" w:styleId="Subtitle">
    <w:name w:val="Subtitle"/>
    <w:basedOn w:val="Normal"/>
    <w:next w:val="Normal"/>
    <w:link w:val="SubtitleChar"/>
    <w:uiPriority w:val="11"/>
    <w:qFormat/>
    <w:rsid w:val="00785B27"/>
    <w:pPr>
      <w:spacing w:after="60"/>
      <w:jc w:val="center"/>
      <w:outlineLvl w:val="1"/>
    </w:pPr>
    <w:rPr>
      <w:rFonts w:ascii="Cambria" w:hAnsi="Cambria"/>
      <w:color w:val="auto"/>
    </w:rPr>
  </w:style>
  <w:style w:type="character" w:customStyle="1" w:styleId="SubtitleChar">
    <w:name w:val="Subtitle Char"/>
    <w:basedOn w:val="DefaultParagraphFont"/>
    <w:link w:val="Subtitle"/>
    <w:uiPriority w:val="11"/>
    <w:rsid w:val="00785B27"/>
    <w:rPr>
      <w:rFonts w:ascii="Cambria" w:hAnsi="Cambria"/>
      <w:sz w:val="24"/>
      <w:szCs w:val="24"/>
    </w:rPr>
  </w:style>
  <w:style w:type="character" w:styleId="Strong">
    <w:name w:val="Strong"/>
    <w:uiPriority w:val="22"/>
    <w:qFormat/>
    <w:rsid w:val="00785B27"/>
    <w:rPr>
      <w:b/>
      <w:bCs/>
    </w:rPr>
  </w:style>
  <w:style w:type="paragraph" w:styleId="TOC3">
    <w:name w:val="toc 3"/>
    <w:basedOn w:val="Normal"/>
    <w:next w:val="Normal"/>
    <w:autoRedefine/>
    <w:uiPriority w:val="39"/>
    <w:rsid w:val="00785B27"/>
    <w:pPr>
      <w:spacing w:after="100"/>
      <w:ind w:left="480"/>
    </w:pPr>
  </w:style>
  <w:style w:type="character" w:customStyle="1" w:styleId="apple-converted-space">
    <w:name w:val="apple-converted-space"/>
    <w:basedOn w:val="DefaultParagraphFont"/>
    <w:rsid w:val="00E35F74"/>
  </w:style>
  <w:style w:type="paragraph" w:styleId="NoSpacing">
    <w:name w:val="No Spacing"/>
    <w:link w:val="NoSpacingChar"/>
    <w:uiPriority w:val="1"/>
    <w:qFormat/>
    <w:rsid w:val="00CC6ABF"/>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CC6ABF"/>
    <w:rPr>
      <w:rFonts w:asciiTheme="minorHAnsi" w:eastAsiaTheme="minorEastAsia" w:hAnsiTheme="minorHAnsi" w:cstheme="minorBidi"/>
      <w:sz w:val="22"/>
      <w:szCs w:val="22"/>
      <w:lang w:eastAsia="ja-JP"/>
    </w:rPr>
  </w:style>
  <w:style w:type="character" w:customStyle="1" w:styleId="go">
    <w:name w:val="go"/>
    <w:basedOn w:val="DefaultParagraphFont"/>
    <w:rsid w:val="00D50DBE"/>
  </w:style>
  <w:style w:type="character" w:styleId="UnresolvedMention">
    <w:name w:val="Unresolved Mention"/>
    <w:basedOn w:val="DefaultParagraphFont"/>
    <w:uiPriority w:val="99"/>
    <w:semiHidden/>
    <w:unhideWhenUsed/>
    <w:rsid w:val="00D50DBE"/>
    <w:rPr>
      <w:color w:val="605E5C"/>
      <w:shd w:val="clear" w:color="auto" w:fill="E1DFDD"/>
    </w:rPr>
  </w:style>
  <w:style w:type="character" w:styleId="Emphasis">
    <w:name w:val="Emphasis"/>
    <w:basedOn w:val="DefaultParagraphFont"/>
    <w:uiPriority w:val="20"/>
    <w:qFormat/>
    <w:rsid w:val="001250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6251">
      <w:bodyDiv w:val="1"/>
      <w:marLeft w:val="0"/>
      <w:marRight w:val="0"/>
      <w:marTop w:val="0"/>
      <w:marBottom w:val="0"/>
      <w:divBdr>
        <w:top w:val="none" w:sz="0" w:space="0" w:color="auto"/>
        <w:left w:val="none" w:sz="0" w:space="0" w:color="auto"/>
        <w:bottom w:val="none" w:sz="0" w:space="0" w:color="auto"/>
        <w:right w:val="none" w:sz="0" w:space="0" w:color="auto"/>
      </w:divBdr>
    </w:div>
    <w:div w:id="77212354">
      <w:bodyDiv w:val="1"/>
      <w:marLeft w:val="0"/>
      <w:marRight w:val="0"/>
      <w:marTop w:val="0"/>
      <w:marBottom w:val="0"/>
      <w:divBdr>
        <w:top w:val="none" w:sz="0" w:space="0" w:color="auto"/>
        <w:left w:val="none" w:sz="0" w:space="0" w:color="auto"/>
        <w:bottom w:val="none" w:sz="0" w:space="0" w:color="auto"/>
        <w:right w:val="none" w:sz="0" w:space="0" w:color="auto"/>
      </w:divBdr>
    </w:div>
    <w:div w:id="380980095">
      <w:bodyDiv w:val="1"/>
      <w:marLeft w:val="0"/>
      <w:marRight w:val="0"/>
      <w:marTop w:val="0"/>
      <w:marBottom w:val="0"/>
      <w:divBdr>
        <w:top w:val="none" w:sz="0" w:space="0" w:color="auto"/>
        <w:left w:val="none" w:sz="0" w:space="0" w:color="auto"/>
        <w:bottom w:val="none" w:sz="0" w:space="0" w:color="auto"/>
        <w:right w:val="none" w:sz="0" w:space="0" w:color="auto"/>
      </w:divBdr>
    </w:div>
    <w:div w:id="1289897413">
      <w:bodyDiv w:val="1"/>
      <w:marLeft w:val="0"/>
      <w:marRight w:val="0"/>
      <w:marTop w:val="0"/>
      <w:marBottom w:val="0"/>
      <w:divBdr>
        <w:top w:val="none" w:sz="0" w:space="0" w:color="auto"/>
        <w:left w:val="none" w:sz="0" w:space="0" w:color="auto"/>
        <w:bottom w:val="none" w:sz="0" w:space="0" w:color="auto"/>
        <w:right w:val="none" w:sz="0" w:space="0" w:color="auto"/>
      </w:divBdr>
    </w:div>
    <w:div w:id="1524632979">
      <w:bodyDiv w:val="1"/>
      <w:marLeft w:val="0"/>
      <w:marRight w:val="0"/>
      <w:marTop w:val="0"/>
      <w:marBottom w:val="0"/>
      <w:divBdr>
        <w:top w:val="none" w:sz="0" w:space="0" w:color="auto"/>
        <w:left w:val="none" w:sz="0" w:space="0" w:color="auto"/>
        <w:bottom w:val="none" w:sz="0" w:space="0" w:color="auto"/>
        <w:right w:val="none" w:sz="0" w:space="0" w:color="auto"/>
      </w:divBdr>
    </w:div>
    <w:div w:id="1601183844">
      <w:bodyDiv w:val="1"/>
      <w:marLeft w:val="0"/>
      <w:marRight w:val="0"/>
      <w:marTop w:val="0"/>
      <w:marBottom w:val="0"/>
      <w:divBdr>
        <w:top w:val="none" w:sz="0" w:space="0" w:color="auto"/>
        <w:left w:val="none" w:sz="0" w:space="0" w:color="auto"/>
        <w:bottom w:val="none" w:sz="0" w:space="0" w:color="auto"/>
        <w:right w:val="none" w:sz="0" w:space="0" w:color="auto"/>
      </w:divBdr>
    </w:div>
    <w:div w:id="1653673383">
      <w:bodyDiv w:val="1"/>
      <w:marLeft w:val="0"/>
      <w:marRight w:val="0"/>
      <w:marTop w:val="0"/>
      <w:marBottom w:val="0"/>
      <w:divBdr>
        <w:top w:val="none" w:sz="0" w:space="0" w:color="auto"/>
        <w:left w:val="none" w:sz="0" w:space="0" w:color="auto"/>
        <w:bottom w:val="none" w:sz="0" w:space="0" w:color="auto"/>
        <w:right w:val="none" w:sz="0" w:space="0" w:color="auto"/>
      </w:divBdr>
    </w:div>
    <w:div w:id="1890260201">
      <w:bodyDiv w:val="1"/>
      <w:marLeft w:val="0"/>
      <w:marRight w:val="0"/>
      <w:marTop w:val="0"/>
      <w:marBottom w:val="0"/>
      <w:divBdr>
        <w:top w:val="none" w:sz="0" w:space="0" w:color="auto"/>
        <w:left w:val="none" w:sz="0" w:space="0" w:color="auto"/>
        <w:bottom w:val="none" w:sz="0" w:space="0" w:color="auto"/>
        <w:right w:val="none" w:sz="0" w:space="0" w:color="auto"/>
      </w:divBdr>
      <w:divsChild>
        <w:div w:id="1254781295">
          <w:marLeft w:val="0"/>
          <w:marRight w:val="0"/>
          <w:marTop w:val="0"/>
          <w:marBottom w:val="0"/>
          <w:divBdr>
            <w:top w:val="none" w:sz="0" w:space="0" w:color="auto"/>
            <w:left w:val="none" w:sz="0" w:space="0" w:color="auto"/>
            <w:bottom w:val="none" w:sz="0" w:space="0" w:color="auto"/>
            <w:right w:val="none" w:sz="0" w:space="0" w:color="auto"/>
          </w:divBdr>
        </w:div>
        <w:div w:id="1747219007">
          <w:marLeft w:val="0"/>
          <w:marRight w:val="0"/>
          <w:marTop w:val="0"/>
          <w:marBottom w:val="0"/>
          <w:divBdr>
            <w:top w:val="none" w:sz="0" w:space="0" w:color="auto"/>
            <w:left w:val="none" w:sz="0" w:space="0" w:color="auto"/>
            <w:bottom w:val="none" w:sz="0" w:space="0" w:color="auto"/>
            <w:right w:val="none" w:sz="0" w:space="0" w:color="auto"/>
          </w:divBdr>
        </w:div>
        <w:div w:id="2145074941">
          <w:marLeft w:val="0"/>
          <w:marRight w:val="0"/>
          <w:marTop w:val="0"/>
          <w:marBottom w:val="0"/>
          <w:divBdr>
            <w:top w:val="none" w:sz="0" w:space="0" w:color="auto"/>
            <w:left w:val="none" w:sz="0" w:space="0" w:color="auto"/>
            <w:bottom w:val="none" w:sz="0" w:space="0" w:color="auto"/>
            <w:right w:val="none" w:sz="0" w:space="0" w:color="auto"/>
          </w:divBdr>
        </w:div>
        <w:div w:id="2044400364">
          <w:marLeft w:val="0"/>
          <w:marRight w:val="0"/>
          <w:marTop w:val="0"/>
          <w:marBottom w:val="0"/>
          <w:divBdr>
            <w:top w:val="none" w:sz="0" w:space="0" w:color="auto"/>
            <w:left w:val="none" w:sz="0" w:space="0" w:color="auto"/>
            <w:bottom w:val="none" w:sz="0" w:space="0" w:color="auto"/>
            <w:right w:val="none" w:sz="0" w:space="0" w:color="auto"/>
          </w:divBdr>
        </w:div>
      </w:divsChild>
    </w:div>
    <w:div w:id="2044748495">
      <w:bodyDiv w:val="1"/>
      <w:marLeft w:val="0"/>
      <w:marRight w:val="0"/>
      <w:marTop w:val="0"/>
      <w:marBottom w:val="0"/>
      <w:divBdr>
        <w:top w:val="none" w:sz="0" w:space="0" w:color="auto"/>
        <w:left w:val="none" w:sz="0" w:space="0" w:color="auto"/>
        <w:bottom w:val="none" w:sz="0" w:space="0" w:color="auto"/>
        <w:right w:val="none" w:sz="0" w:space="0" w:color="auto"/>
      </w:divBdr>
    </w:div>
    <w:div w:id="2047559326">
      <w:bodyDiv w:val="1"/>
      <w:marLeft w:val="0"/>
      <w:marRight w:val="0"/>
      <w:marTop w:val="0"/>
      <w:marBottom w:val="0"/>
      <w:divBdr>
        <w:top w:val="none" w:sz="0" w:space="0" w:color="auto"/>
        <w:left w:val="none" w:sz="0" w:space="0" w:color="auto"/>
        <w:bottom w:val="none" w:sz="0" w:space="0" w:color="auto"/>
        <w:right w:val="none" w:sz="0" w:space="0" w:color="auto"/>
      </w:divBdr>
    </w:div>
    <w:div w:id="2094666280">
      <w:bodyDiv w:val="1"/>
      <w:marLeft w:val="0"/>
      <w:marRight w:val="0"/>
      <w:marTop w:val="0"/>
      <w:marBottom w:val="0"/>
      <w:divBdr>
        <w:top w:val="none" w:sz="0" w:space="0" w:color="auto"/>
        <w:left w:val="none" w:sz="0" w:space="0" w:color="auto"/>
        <w:bottom w:val="none" w:sz="0" w:space="0" w:color="auto"/>
        <w:right w:val="none" w:sz="0" w:space="0" w:color="auto"/>
      </w:divBdr>
    </w:div>
    <w:div w:id="2104253928">
      <w:bodyDiv w:val="1"/>
      <w:marLeft w:val="0"/>
      <w:marRight w:val="0"/>
      <w:marTop w:val="0"/>
      <w:marBottom w:val="0"/>
      <w:divBdr>
        <w:top w:val="none" w:sz="0" w:space="0" w:color="auto"/>
        <w:left w:val="none" w:sz="0" w:space="0" w:color="auto"/>
        <w:bottom w:val="none" w:sz="0" w:space="0" w:color="auto"/>
        <w:right w:val="none" w:sz="0" w:space="0" w:color="auto"/>
      </w:divBdr>
      <w:divsChild>
        <w:div w:id="113597269">
          <w:marLeft w:val="0"/>
          <w:marRight w:val="0"/>
          <w:marTop w:val="0"/>
          <w:marBottom w:val="0"/>
          <w:divBdr>
            <w:top w:val="none" w:sz="0" w:space="0" w:color="auto"/>
            <w:left w:val="none" w:sz="0" w:space="0" w:color="auto"/>
            <w:bottom w:val="none" w:sz="0" w:space="0" w:color="auto"/>
            <w:right w:val="none" w:sz="0" w:space="0" w:color="auto"/>
          </w:divBdr>
          <w:divsChild>
            <w:div w:id="1746144957">
              <w:marLeft w:val="0"/>
              <w:marRight w:val="0"/>
              <w:marTop w:val="0"/>
              <w:marBottom w:val="0"/>
              <w:divBdr>
                <w:top w:val="none" w:sz="0" w:space="0" w:color="auto"/>
                <w:left w:val="none" w:sz="0" w:space="0" w:color="auto"/>
                <w:bottom w:val="none" w:sz="0" w:space="0" w:color="auto"/>
                <w:right w:val="none" w:sz="0" w:space="0" w:color="auto"/>
              </w:divBdr>
              <w:divsChild>
                <w:div w:id="3711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cfarq@uw.ed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grants.nih.gov/grants/peer/critiques/rpg.ht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bosirero@uw.e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sharma1@uw.edu" TargetMode="External"/><Relationship Id="rId20" Type="http://schemas.openxmlformats.org/officeDocument/2006/relationships/hyperlink" Target="http://grants.nih.gov/grants/peer/critiques/rpg.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grants.nih.gov/grants/peer/critiques/rpg.htm" TargetMode="External"/><Relationship Id="rId5" Type="http://schemas.openxmlformats.org/officeDocument/2006/relationships/settings" Target="settings.xml"/><Relationship Id="rId15" Type="http://schemas.openxmlformats.org/officeDocument/2006/relationships/hyperlink" Target="mailto:alizamw@uw.edu" TargetMode="External"/><Relationship Id="rId23" Type="http://schemas.openxmlformats.org/officeDocument/2006/relationships/hyperlink" Target="http://grants.nih.gov/grants/peer/critiques/rpg.htm" TargetMode="External"/><Relationship Id="rId10" Type="http://schemas.openxmlformats.org/officeDocument/2006/relationships/image" Target="media/image2.jpeg"/><Relationship Id="rId19" Type="http://schemas.openxmlformats.org/officeDocument/2006/relationships/hyperlink" Target="http://grants.nih.gov/grants/peer/critiques/rpg.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mcgrathc@uw.edu" TargetMode="External"/><Relationship Id="rId22" Type="http://schemas.openxmlformats.org/officeDocument/2006/relationships/hyperlink" Target="http://grants.nih.gov/grants/peer/critiques/rpg.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C06D8D-C71B-0348-A45F-CE7EFAF93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23</Pages>
  <Words>7062</Words>
  <Characters>40256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EFFECTIVE GRANT WRITING</vt:lpstr>
    </vt:vector>
  </TitlesOfParts>
  <Company>AFYA BORA CONSORTIUM GLOBAL HEALTH LEADERSHIP FELLOWSHIP PROGRAM</Company>
  <LinksUpToDate>false</LinksUpToDate>
  <CharactersWithSpaces>47224</CharactersWithSpaces>
  <SharedDoc>false</SharedDoc>
  <HLinks>
    <vt:vector size="138" baseType="variant">
      <vt:variant>
        <vt:i4>1703984</vt:i4>
      </vt:variant>
      <vt:variant>
        <vt:i4>137</vt:i4>
      </vt:variant>
      <vt:variant>
        <vt:i4>0</vt:i4>
      </vt:variant>
      <vt:variant>
        <vt:i4>5</vt:i4>
      </vt:variant>
      <vt:variant>
        <vt:lpwstr/>
      </vt:variant>
      <vt:variant>
        <vt:lpwstr>_Toc343249422</vt:lpwstr>
      </vt:variant>
      <vt:variant>
        <vt:i4>1703984</vt:i4>
      </vt:variant>
      <vt:variant>
        <vt:i4>131</vt:i4>
      </vt:variant>
      <vt:variant>
        <vt:i4>0</vt:i4>
      </vt:variant>
      <vt:variant>
        <vt:i4>5</vt:i4>
      </vt:variant>
      <vt:variant>
        <vt:lpwstr/>
      </vt:variant>
      <vt:variant>
        <vt:lpwstr>_Toc343249421</vt:lpwstr>
      </vt:variant>
      <vt:variant>
        <vt:i4>1703984</vt:i4>
      </vt:variant>
      <vt:variant>
        <vt:i4>125</vt:i4>
      </vt:variant>
      <vt:variant>
        <vt:i4>0</vt:i4>
      </vt:variant>
      <vt:variant>
        <vt:i4>5</vt:i4>
      </vt:variant>
      <vt:variant>
        <vt:lpwstr/>
      </vt:variant>
      <vt:variant>
        <vt:lpwstr>_Toc343249421</vt:lpwstr>
      </vt:variant>
      <vt:variant>
        <vt:i4>1703984</vt:i4>
      </vt:variant>
      <vt:variant>
        <vt:i4>119</vt:i4>
      </vt:variant>
      <vt:variant>
        <vt:i4>0</vt:i4>
      </vt:variant>
      <vt:variant>
        <vt:i4>5</vt:i4>
      </vt:variant>
      <vt:variant>
        <vt:lpwstr/>
      </vt:variant>
      <vt:variant>
        <vt:lpwstr>_Toc343249421</vt:lpwstr>
      </vt:variant>
      <vt:variant>
        <vt:i4>1703984</vt:i4>
      </vt:variant>
      <vt:variant>
        <vt:i4>113</vt:i4>
      </vt:variant>
      <vt:variant>
        <vt:i4>0</vt:i4>
      </vt:variant>
      <vt:variant>
        <vt:i4>5</vt:i4>
      </vt:variant>
      <vt:variant>
        <vt:lpwstr/>
      </vt:variant>
      <vt:variant>
        <vt:lpwstr>_Toc343249421</vt:lpwstr>
      </vt:variant>
      <vt:variant>
        <vt:i4>1703984</vt:i4>
      </vt:variant>
      <vt:variant>
        <vt:i4>107</vt:i4>
      </vt:variant>
      <vt:variant>
        <vt:i4>0</vt:i4>
      </vt:variant>
      <vt:variant>
        <vt:i4>5</vt:i4>
      </vt:variant>
      <vt:variant>
        <vt:lpwstr/>
      </vt:variant>
      <vt:variant>
        <vt:lpwstr>_Toc343249421</vt:lpwstr>
      </vt:variant>
      <vt:variant>
        <vt:i4>1703984</vt:i4>
      </vt:variant>
      <vt:variant>
        <vt:i4>101</vt:i4>
      </vt:variant>
      <vt:variant>
        <vt:i4>0</vt:i4>
      </vt:variant>
      <vt:variant>
        <vt:i4>5</vt:i4>
      </vt:variant>
      <vt:variant>
        <vt:lpwstr/>
      </vt:variant>
      <vt:variant>
        <vt:lpwstr>_Toc343249421</vt:lpwstr>
      </vt:variant>
      <vt:variant>
        <vt:i4>1703984</vt:i4>
      </vt:variant>
      <vt:variant>
        <vt:i4>95</vt:i4>
      </vt:variant>
      <vt:variant>
        <vt:i4>0</vt:i4>
      </vt:variant>
      <vt:variant>
        <vt:i4>5</vt:i4>
      </vt:variant>
      <vt:variant>
        <vt:lpwstr/>
      </vt:variant>
      <vt:variant>
        <vt:lpwstr>_Toc343249420</vt:lpwstr>
      </vt:variant>
      <vt:variant>
        <vt:i4>1638448</vt:i4>
      </vt:variant>
      <vt:variant>
        <vt:i4>89</vt:i4>
      </vt:variant>
      <vt:variant>
        <vt:i4>0</vt:i4>
      </vt:variant>
      <vt:variant>
        <vt:i4>5</vt:i4>
      </vt:variant>
      <vt:variant>
        <vt:lpwstr/>
      </vt:variant>
      <vt:variant>
        <vt:lpwstr>_Toc343249418</vt:lpwstr>
      </vt:variant>
      <vt:variant>
        <vt:i4>1638448</vt:i4>
      </vt:variant>
      <vt:variant>
        <vt:i4>83</vt:i4>
      </vt:variant>
      <vt:variant>
        <vt:i4>0</vt:i4>
      </vt:variant>
      <vt:variant>
        <vt:i4>5</vt:i4>
      </vt:variant>
      <vt:variant>
        <vt:lpwstr/>
      </vt:variant>
      <vt:variant>
        <vt:lpwstr>_Toc343249416</vt:lpwstr>
      </vt:variant>
      <vt:variant>
        <vt:i4>1638448</vt:i4>
      </vt:variant>
      <vt:variant>
        <vt:i4>77</vt:i4>
      </vt:variant>
      <vt:variant>
        <vt:i4>0</vt:i4>
      </vt:variant>
      <vt:variant>
        <vt:i4>5</vt:i4>
      </vt:variant>
      <vt:variant>
        <vt:lpwstr/>
      </vt:variant>
      <vt:variant>
        <vt:lpwstr>_Toc343249414</vt:lpwstr>
      </vt:variant>
      <vt:variant>
        <vt:i4>1638448</vt:i4>
      </vt:variant>
      <vt:variant>
        <vt:i4>71</vt:i4>
      </vt:variant>
      <vt:variant>
        <vt:i4>0</vt:i4>
      </vt:variant>
      <vt:variant>
        <vt:i4>5</vt:i4>
      </vt:variant>
      <vt:variant>
        <vt:lpwstr/>
      </vt:variant>
      <vt:variant>
        <vt:lpwstr>_Toc343249412</vt:lpwstr>
      </vt:variant>
      <vt:variant>
        <vt:i4>1638448</vt:i4>
      </vt:variant>
      <vt:variant>
        <vt:i4>65</vt:i4>
      </vt:variant>
      <vt:variant>
        <vt:i4>0</vt:i4>
      </vt:variant>
      <vt:variant>
        <vt:i4>5</vt:i4>
      </vt:variant>
      <vt:variant>
        <vt:lpwstr/>
      </vt:variant>
      <vt:variant>
        <vt:lpwstr>_Toc343249410</vt:lpwstr>
      </vt:variant>
      <vt:variant>
        <vt:i4>1572912</vt:i4>
      </vt:variant>
      <vt:variant>
        <vt:i4>59</vt:i4>
      </vt:variant>
      <vt:variant>
        <vt:i4>0</vt:i4>
      </vt:variant>
      <vt:variant>
        <vt:i4>5</vt:i4>
      </vt:variant>
      <vt:variant>
        <vt:lpwstr/>
      </vt:variant>
      <vt:variant>
        <vt:lpwstr>_Toc343249408</vt:lpwstr>
      </vt:variant>
      <vt:variant>
        <vt:i4>1572912</vt:i4>
      </vt:variant>
      <vt:variant>
        <vt:i4>53</vt:i4>
      </vt:variant>
      <vt:variant>
        <vt:i4>0</vt:i4>
      </vt:variant>
      <vt:variant>
        <vt:i4>5</vt:i4>
      </vt:variant>
      <vt:variant>
        <vt:lpwstr/>
      </vt:variant>
      <vt:variant>
        <vt:lpwstr>_Toc343249406</vt:lpwstr>
      </vt:variant>
      <vt:variant>
        <vt:i4>1572912</vt:i4>
      </vt:variant>
      <vt:variant>
        <vt:i4>47</vt:i4>
      </vt:variant>
      <vt:variant>
        <vt:i4>0</vt:i4>
      </vt:variant>
      <vt:variant>
        <vt:i4>5</vt:i4>
      </vt:variant>
      <vt:variant>
        <vt:lpwstr/>
      </vt:variant>
      <vt:variant>
        <vt:lpwstr>_Toc343249405</vt:lpwstr>
      </vt:variant>
      <vt:variant>
        <vt:i4>1572912</vt:i4>
      </vt:variant>
      <vt:variant>
        <vt:i4>41</vt:i4>
      </vt:variant>
      <vt:variant>
        <vt:i4>0</vt:i4>
      </vt:variant>
      <vt:variant>
        <vt:i4>5</vt:i4>
      </vt:variant>
      <vt:variant>
        <vt:lpwstr/>
      </vt:variant>
      <vt:variant>
        <vt:lpwstr>_Toc343249403</vt:lpwstr>
      </vt:variant>
      <vt:variant>
        <vt:i4>1572912</vt:i4>
      </vt:variant>
      <vt:variant>
        <vt:i4>35</vt:i4>
      </vt:variant>
      <vt:variant>
        <vt:i4>0</vt:i4>
      </vt:variant>
      <vt:variant>
        <vt:i4>5</vt:i4>
      </vt:variant>
      <vt:variant>
        <vt:lpwstr/>
      </vt:variant>
      <vt:variant>
        <vt:lpwstr>_Toc343249402</vt:lpwstr>
      </vt:variant>
      <vt:variant>
        <vt:i4>1572912</vt:i4>
      </vt:variant>
      <vt:variant>
        <vt:i4>29</vt:i4>
      </vt:variant>
      <vt:variant>
        <vt:i4>0</vt:i4>
      </vt:variant>
      <vt:variant>
        <vt:i4>5</vt:i4>
      </vt:variant>
      <vt:variant>
        <vt:lpwstr/>
      </vt:variant>
      <vt:variant>
        <vt:lpwstr>_Toc343249401</vt:lpwstr>
      </vt:variant>
      <vt:variant>
        <vt:i4>1572912</vt:i4>
      </vt:variant>
      <vt:variant>
        <vt:i4>23</vt:i4>
      </vt:variant>
      <vt:variant>
        <vt:i4>0</vt:i4>
      </vt:variant>
      <vt:variant>
        <vt:i4>5</vt:i4>
      </vt:variant>
      <vt:variant>
        <vt:lpwstr/>
      </vt:variant>
      <vt:variant>
        <vt:lpwstr>_Toc343249400</vt:lpwstr>
      </vt:variant>
      <vt:variant>
        <vt:i4>1114167</vt:i4>
      </vt:variant>
      <vt:variant>
        <vt:i4>17</vt:i4>
      </vt:variant>
      <vt:variant>
        <vt:i4>0</vt:i4>
      </vt:variant>
      <vt:variant>
        <vt:i4>5</vt:i4>
      </vt:variant>
      <vt:variant>
        <vt:lpwstr/>
      </vt:variant>
      <vt:variant>
        <vt:lpwstr>_Toc343249399</vt:lpwstr>
      </vt:variant>
      <vt:variant>
        <vt:i4>1114167</vt:i4>
      </vt:variant>
      <vt:variant>
        <vt:i4>11</vt:i4>
      </vt:variant>
      <vt:variant>
        <vt:i4>0</vt:i4>
      </vt:variant>
      <vt:variant>
        <vt:i4>5</vt:i4>
      </vt:variant>
      <vt:variant>
        <vt:lpwstr/>
      </vt:variant>
      <vt:variant>
        <vt:lpwstr>_Toc343249398</vt:lpwstr>
      </vt:variant>
      <vt:variant>
        <vt:i4>1114167</vt:i4>
      </vt:variant>
      <vt:variant>
        <vt:i4>5</vt:i4>
      </vt:variant>
      <vt:variant>
        <vt:i4>0</vt:i4>
      </vt:variant>
      <vt:variant>
        <vt:i4>5</vt:i4>
      </vt:variant>
      <vt:variant>
        <vt:lpwstr/>
      </vt:variant>
      <vt:variant>
        <vt:lpwstr>_Toc343249397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GRANT WRITING</dc:title>
  <dc:creator>Wendy</dc:creator>
  <cp:lastModifiedBy>Eva Berman</cp:lastModifiedBy>
  <cp:revision>4</cp:revision>
  <cp:lastPrinted>2017-12-15T23:19:00Z</cp:lastPrinted>
  <dcterms:created xsi:type="dcterms:W3CDTF">2019-05-23T11:12:00Z</dcterms:created>
  <dcterms:modified xsi:type="dcterms:W3CDTF">2019-12-20T00:33:00Z</dcterms:modified>
</cp:coreProperties>
</file>