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CEA54" w14:textId="5E7D06B9" w:rsidR="00871714" w:rsidRPr="001D5CC6" w:rsidRDefault="001D5CC6" w:rsidP="001D5CC6">
      <w:pPr>
        <w:tabs>
          <w:tab w:val="left" w:pos="8622"/>
        </w:tabs>
        <w:jc w:val="right"/>
        <w:rPr>
          <w:rFonts w:asciiTheme="minorHAnsi" w:hAnsiTheme="minorHAnsi" w:cstheme="minorHAnsi"/>
          <w:b/>
          <w:bCs/>
        </w:rPr>
      </w:pPr>
      <w:r w:rsidRPr="001D5CC6">
        <w:rPr>
          <w:rFonts w:asciiTheme="minorHAnsi" w:hAnsiTheme="minorHAnsi" w:cstheme="minorHAnsi"/>
          <w:b/>
          <w:bCs/>
        </w:rPr>
        <w:t>Last Updated: August 2019</w:t>
      </w:r>
    </w:p>
    <w:sdt>
      <w:sdtPr>
        <w:rPr>
          <w:rFonts w:ascii="Arial" w:hAnsi="Arial" w:cs="Arial"/>
        </w:rPr>
        <w:id w:val="795414676"/>
        <w:docPartObj>
          <w:docPartGallery w:val="Cover Pages"/>
          <w:docPartUnique/>
        </w:docPartObj>
      </w:sdtPr>
      <w:sdtEndPr>
        <w:rPr>
          <w:lang w:val="en-GB"/>
        </w:rPr>
      </w:sdtEndPr>
      <w:sdtContent>
        <w:p w14:paraId="79D6507C" w14:textId="77777777" w:rsidR="00955718" w:rsidRPr="00FC2C25" w:rsidRDefault="00955718">
          <w:pPr>
            <w:rPr>
              <w:rFonts w:ascii="Arial" w:hAnsi="Arial" w:cs="Arial"/>
            </w:rPr>
          </w:pPr>
        </w:p>
        <w:p w14:paraId="2DDA9930" w14:textId="77777777" w:rsidR="00955718" w:rsidRPr="00FC2C25" w:rsidRDefault="00955718">
          <w:pPr>
            <w:rPr>
              <w:rFonts w:ascii="Arial" w:hAnsi="Arial" w:cs="Arial"/>
            </w:rPr>
          </w:pPr>
        </w:p>
        <w:p w14:paraId="36338EE5" w14:textId="77777777" w:rsidR="003D356B" w:rsidRPr="00FC2C25" w:rsidRDefault="003D356B">
          <w:pPr>
            <w:rPr>
              <w:rFonts w:ascii="Arial" w:hAnsi="Arial" w:cs="Arial"/>
            </w:rPr>
          </w:pPr>
        </w:p>
        <w:p w14:paraId="72FDB377" w14:textId="77777777" w:rsidR="003D356B" w:rsidRPr="00FC2C25" w:rsidRDefault="003D356B" w:rsidP="003D356B">
          <w:pPr>
            <w:rPr>
              <w:rFonts w:ascii="Arial" w:hAnsi="Arial" w:cs="Arial"/>
            </w:rPr>
          </w:pPr>
        </w:p>
        <w:p w14:paraId="09DAD8FD" w14:textId="77777777" w:rsidR="003D356B" w:rsidRPr="00FC2C25" w:rsidRDefault="003D356B" w:rsidP="003D356B">
          <w:pPr>
            <w:rPr>
              <w:rFonts w:ascii="Arial" w:hAnsi="Arial" w:cs="Arial"/>
            </w:rPr>
          </w:pPr>
        </w:p>
        <w:p w14:paraId="3DB74255" w14:textId="77F0671D" w:rsidR="003D356B" w:rsidRDefault="003D356B" w:rsidP="003D356B">
          <w:pPr>
            <w:rPr>
              <w:rFonts w:ascii="Arial" w:hAnsi="Arial" w:cs="Arial"/>
            </w:rPr>
          </w:pPr>
        </w:p>
        <w:p w14:paraId="5CB0AE75" w14:textId="0121A024" w:rsidR="001D5CC6" w:rsidRDefault="001D5CC6" w:rsidP="003D356B">
          <w:pPr>
            <w:rPr>
              <w:rFonts w:ascii="Arial" w:hAnsi="Arial" w:cs="Arial"/>
            </w:rPr>
          </w:pPr>
        </w:p>
        <w:p w14:paraId="02092C32" w14:textId="77777777" w:rsidR="001D5CC6" w:rsidRPr="00FC2C25" w:rsidRDefault="001D5CC6" w:rsidP="003D356B">
          <w:pPr>
            <w:rPr>
              <w:rFonts w:ascii="Arial" w:hAnsi="Arial" w:cs="Arial"/>
            </w:rPr>
          </w:pPr>
        </w:p>
        <w:p w14:paraId="3A788BA0" w14:textId="77777777" w:rsidR="00955718" w:rsidRPr="00FC2C25" w:rsidRDefault="00955718" w:rsidP="003D356B">
          <w:pPr>
            <w:rPr>
              <w:rFonts w:ascii="Arial" w:hAnsi="Arial" w:cs="Arial"/>
            </w:rPr>
          </w:pPr>
        </w:p>
        <w:tbl>
          <w:tblPr>
            <w:tblpPr w:leftFromText="187" w:rightFromText="187" w:vertAnchor="page" w:horzAnchor="page" w:tblpX="1936" w:tblpY="2806"/>
            <w:tblW w:w="4518" w:type="pct"/>
            <w:tblBorders>
              <w:left w:val="single" w:sz="18" w:space="0" w:color="4F81BD" w:themeColor="accent1"/>
            </w:tblBorders>
            <w:tblLook w:val="04A0" w:firstRow="1" w:lastRow="0" w:firstColumn="1" w:lastColumn="0" w:noHBand="0" w:noVBand="1"/>
          </w:tblPr>
          <w:tblGrid>
            <w:gridCol w:w="8437"/>
          </w:tblGrid>
          <w:tr w:rsidR="00633B73" w:rsidRPr="00FC2C25" w14:paraId="07E9E4C8" w14:textId="77777777" w:rsidTr="00972079">
            <w:tc>
              <w:tcPr>
                <w:tcW w:w="8665" w:type="dxa"/>
                <w:tcMar>
                  <w:top w:w="216" w:type="dxa"/>
                  <w:left w:w="115" w:type="dxa"/>
                  <w:bottom w:w="216" w:type="dxa"/>
                  <w:right w:w="115" w:type="dxa"/>
                </w:tcMar>
              </w:tcPr>
              <w:p w14:paraId="3D913D4F" w14:textId="77777777" w:rsidR="00633B73" w:rsidRPr="00FC2C25" w:rsidRDefault="00B45DDF" w:rsidP="00972079">
                <w:pPr>
                  <w:pStyle w:val="NoSpacing"/>
                  <w:rPr>
                    <w:rFonts w:ascii="Arial" w:eastAsiaTheme="majorEastAsia" w:hAnsi="Arial" w:cs="Arial"/>
                    <w:sz w:val="24"/>
                    <w:szCs w:val="24"/>
                  </w:rPr>
                </w:pPr>
                <w:sdt>
                  <w:sdtPr>
                    <w:rPr>
                      <w:rFonts w:ascii="Calibri" w:hAnsi="Calibri"/>
                    </w:rPr>
                    <w:alias w:val="Company"/>
                    <w:id w:val="13406915"/>
                    <w:dataBinding w:prefixMappings="xmlns:ns0='http://schemas.openxmlformats.org/officeDocument/2006/extended-properties'" w:xpath="/ns0:Properties[1]/ns0:Company[1]" w:storeItemID="{6668398D-A668-4E3E-A5EB-62B293D839F1}"/>
                    <w:text/>
                  </w:sdtPr>
                  <w:sdtEndPr/>
                  <w:sdtContent>
                    <w:r w:rsidR="00B028AD" w:rsidRPr="001804B0">
                      <w:rPr>
                        <w:rFonts w:ascii="Calibri" w:hAnsi="Calibri"/>
                      </w:rPr>
                      <w:t>AFYA BORA CONSORTIUM GLOBAL HEALTH LEADERSHIP FELLOWSHIP PROGRAM</w:t>
                    </w:r>
                  </w:sdtContent>
                </w:sdt>
              </w:p>
            </w:tc>
          </w:tr>
          <w:tr w:rsidR="00633B73" w:rsidRPr="00FC2C25" w14:paraId="4F4347D3" w14:textId="77777777" w:rsidTr="00972079">
            <w:tc>
              <w:tcPr>
                <w:tcW w:w="8665" w:type="dxa"/>
              </w:tcPr>
              <w:p w14:paraId="32FA8168" w14:textId="77777777" w:rsidR="00633B73" w:rsidRPr="001804B0" w:rsidRDefault="00972079" w:rsidP="00972079">
                <w:pPr>
                  <w:pStyle w:val="NoSpacing"/>
                  <w:rPr>
                    <w:rFonts w:eastAsiaTheme="majorEastAsia" w:cs="Arial"/>
                    <w:sz w:val="80"/>
                    <w:szCs w:val="80"/>
                  </w:rPr>
                </w:pPr>
                <w:r w:rsidRPr="001804B0">
                  <w:rPr>
                    <w:rFonts w:eastAsiaTheme="majorEastAsia" w:cs="Arial"/>
                    <w:sz w:val="80"/>
                    <w:szCs w:val="80"/>
                  </w:rPr>
                  <w:t xml:space="preserve">PROJECT </w:t>
                </w:r>
                <w:r w:rsidR="00633B73" w:rsidRPr="001804B0">
                  <w:rPr>
                    <w:rFonts w:eastAsiaTheme="majorEastAsia" w:cs="Arial"/>
                    <w:sz w:val="80"/>
                    <w:szCs w:val="80"/>
                  </w:rPr>
                  <w:t>MANAGEMENT MODULE</w:t>
                </w:r>
              </w:p>
            </w:tc>
          </w:tr>
          <w:tr w:rsidR="00633B73" w:rsidRPr="00FC2C25" w14:paraId="75439FB5" w14:textId="77777777" w:rsidTr="00972079">
            <w:tc>
              <w:tcPr>
                <w:tcW w:w="8665" w:type="dxa"/>
                <w:tcMar>
                  <w:top w:w="216" w:type="dxa"/>
                  <w:left w:w="115" w:type="dxa"/>
                  <w:bottom w:w="216" w:type="dxa"/>
                  <w:right w:w="115" w:type="dxa"/>
                </w:tcMar>
              </w:tcPr>
              <w:p w14:paraId="632749B5" w14:textId="77777777" w:rsidR="00633B73" w:rsidRPr="00FC2C25" w:rsidRDefault="00633B73" w:rsidP="00972079">
                <w:pPr>
                  <w:pStyle w:val="NoSpacing"/>
                  <w:rPr>
                    <w:rFonts w:ascii="Arial" w:eastAsiaTheme="majorEastAsia" w:hAnsi="Arial" w:cs="Arial"/>
                    <w:sz w:val="24"/>
                    <w:szCs w:val="24"/>
                  </w:rPr>
                </w:pPr>
              </w:p>
            </w:tc>
          </w:tr>
        </w:tbl>
        <w:p w14:paraId="3E52E5BB" w14:textId="77777777" w:rsidR="00516BDC" w:rsidRPr="00FC2C25" w:rsidRDefault="00633B73" w:rsidP="00633B73">
          <w:pPr>
            <w:jc w:val="center"/>
            <w:rPr>
              <w:rFonts w:ascii="Arial" w:hAnsi="Arial" w:cs="Arial"/>
              <w:lang w:val="en-GB"/>
            </w:rPr>
          </w:pPr>
          <w:r w:rsidRPr="00FC2C25">
            <w:rPr>
              <w:rFonts w:ascii="Arial" w:hAnsi="Arial" w:cs="Arial"/>
              <w:noProof/>
            </w:rPr>
            <w:drawing>
              <wp:inline distT="0" distB="0" distL="0" distR="0" wp14:anchorId="33F8CE14" wp14:editId="6B06B399">
                <wp:extent cx="4102735"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p>
        <w:p w14:paraId="046FEE32" w14:textId="7D77CC95" w:rsidR="00516BDC" w:rsidRPr="00FC2C25" w:rsidRDefault="00516BDC" w:rsidP="001804B0">
          <w:pPr>
            <w:rPr>
              <w:rFonts w:ascii="Arial" w:hAnsi="Arial" w:cs="Arial"/>
              <w:lang w:val="en-GB"/>
            </w:rPr>
          </w:pPr>
        </w:p>
        <w:p w14:paraId="1B8A64A9" w14:textId="77777777" w:rsidR="009946E2" w:rsidRPr="00FC2C25" w:rsidRDefault="00955718" w:rsidP="00972079">
          <w:pPr>
            <w:rPr>
              <w:rFonts w:ascii="Arial" w:hAnsi="Arial" w:cs="Arial"/>
              <w:lang w:val="en-GB"/>
            </w:rPr>
          </w:pPr>
          <w:r w:rsidRPr="00FC2C25">
            <w:rPr>
              <w:rFonts w:ascii="Arial" w:hAnsi="Arial" w:cs="Arial"/>
              <w:lang w:val="en-GB"/>
            </w:rPr>
            <w:br w:type="page"/>
          </w:r>
        </w:p>
      </w:sdtContent>
    </w:sdt>
    <w:p w14:paraId="27446F07" w14:textId="77777777" w:rsidR="009946E2" w:rsidRPr="00FC2C25" w:rsidRDefault="009946E2" w:rsidP="00516BDC">
      <w:pPr>
        <w:jc w:val="center"/>
        <w:rPr>
          <w:rFonts w:ascii="Arial" w:hAnsi="Arial" w:cs="Arial"/>
          <w:b/>
          <w:lang w:val="en-GB"/>
        </w:rPr>
      </w:pPr>
      <w:r w:rsidRPr="00FC2C25">
        <w:rPr>
          <w:rFonts w:ascii="Arial" w:hAnsi="Arial" w:cs="Arial"/>
          <w:b/>
          <w:lang w:val="en-GB"/>
        </w:rPr>
        <w:lastRenderedPageBreak/>
        <w:t>AFYA BORA CONSORTIUM</w:t>
      </w:r>
    </w:p>
    <w:p w14:paraId="07642BE6" w14:textId="77777777" w:rsidR="009946E2" w:rsidRPr="00FC2C25" w:rsidRDefault="009946E2" w:rsidP="009946E2">
      <w:pPr>
        <w:jc w:val="center"/>
        <w:rPr>
          <w:rFonts w:ascii="Arial" w:hAnsi="Arial" w:cs="Arial"/>
          <w:b/>
          <w:lang w:val="en-GB"/>
        </w:rPr>
      </w:pPr>
      <w:r w:rsidRPr="00FC2C25">
        <w:rPr>
          <w:rFonts w:ascii="Arial" w:hAnsi="Arial" w:cs="Arial"/>
          <w:b/>
          <w:lang w:val="en-GB"/>
        </w:rPr>
        <w:t>PROJECT MANAGEMENT MODULE</w:t>
      </w:r>
      <w:r w:rsidR="008A7457">
        <w:rPr>
          <w:rFonts w:ascii="Arial" w:hAnsi="Arial" w:cs="Arial"/>
          <w:b/>
          <w:lang w:val="en-GB"/>
        </w:rPr>
        <w:t xml:space="preserve"> </w:t>
      </w:r>
    </w:p>
    <w:p w14:paraId="28F4CD8E" w14:textId="77777777" w:rsidR="00516BDC" w:rsidRPr="00FC2C25" w:rsidRDefault="00516BDC" w:rsidP="00516BDC">
      <w:pPr>
        <w:jc w:val="center"/>
        <w:rPr>
          <w:rFonts w:ascii="Arial" w:hAnsi="Arial" w:cs="Arial"/>
          <w:b/>
          <w:lang w:val="en-GB"/>
        </w:rPr>
      </w:pPr>
    </w:p>
    <w:p w14:paraId="527E8080" w14:textId="77777777" w:rsidR="00516BDC" w:rsidRPr="00FC2C25" w:rsidRDefault="00516BDC" w:rsidP="00516BDC">
      <w:pPr>
        <w:rPr>
          <w:rFonts w:ascii="Arial" w:hAnsi="Arial" w:cs="Arial"/>
          <w:b/>
          <w:lang w:val="en-GB"/>
        </w:rPr>
      </w:pPr>
    </w:p>
    <w:p w14:paraId="5A148604" w14:textId="77777777" w:rsidR="00516BDC" w:rsidRPr="00FC2C25" w:rsidRDefault="00972079" w:rsidP="00516BDC">
      <w:pPr>
        <w:jc w:val="center"/>
        <w:rPr>
          <w:rFonts w:ascii="Arial" w:hAnsi="Arial" w:cs="Arial"/>
          <w:b/>
          <w:lang w:val="en-GB"/>
        </w:rPr>
      </w:pPr>
      <w:r w:rsidRPr="00FC2C25">
        <w:rPr>
          <w:rFonts w:ascii="Arial" w:hAnsi="Arial" w:cs="Arial"/>
          <w:b/>
          <w:noProof/>
        </w:rPr>
        <w:drawing>
          <wp:inline distT="0" distB="0" distL="0" distR="0" wp14:anchorId="7B24E8B8" wp14:editId="5200C9A9">
            <wp:extent cx="5681174" cy="378744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5.jpg"/>
                    <pic:cNvPicPr/>
                  </pic:nvPicPr>
                  <pic:blipFill>
                    <a:blip r:embed="rId9">
                      <a:extLst>
                        <a:ext uri="{28A0092B-C50C-407E-A947-70E740481C1C}">
                          <a14:useLocalDpi xmlns:a14="http://schemas.microsoft.com/office/drawing/2010/main" val="0"/>
                        </a:ext>
                      </a:extLst>
                    </a:blip>
                    <a:stretch>
                      <a:fillRect/>
                    </a:stretch>
                  </pic:blipFill>
                  <pic:spPr>
                    <a:xfrm>
                      <a:off x="0" y="0"/>
                      <a:ext cx="5681174" cy="3787449"/>
                    </a:xfrm>
                    <a:prstGeom prst="rect">
                      <a:avLst/>
                    </a:prstGeom>
                  </pic:spPr>
                </pic:pic>
              </a:graphicData>
            </a:graphic>
          </wp:inline>
        </w:drawing>
      </w:r>
    </w:p>
    <w:p w14:paraId="60662749" w14:textId="77777777" w:rsidR="00516BDC" w:rsidRPr="00FC2C25" w:rsidRDefault="00516BDC" w:rsidP="00516BDC">
      <w:pPr>
        <w:jc w:val="center"/>
        <w:rPr>
          <w:rFonts w:ascii="Arial" w:hAnsi="Arial" w:cs="Arial"/>
          <w:b/>
          <w:lang w:val="en-GB"/>
        </w:rPr>
      </w:pPr>
    </w:p>
    <w:p w14:paraId="75EB7178" w14:textId="77777777" w:rsidR="002D7D84" w:rsidRDefault="00516BDC" w:rsidP="002D7D84">
      <w:pPr>
        <w:rPr>
          <w:rFonts w:asciiTheme="minorHAnsi" w:hAnsiTheme="minorHAnsi" w:cs="Arial"/>
          <w:b/>
          <w:lang w:val="en-GB"/>
        </w:rPr>
      </w:pPr>
      <w:r w:rsidRPr="00AA3DD8">
        <w:rPr>
          <w:rFonts w:asciiTheme="minorHAnsi" w:hAnsiTheme="minorHAnsi" w:cs="Arial"/>
          <w:b/>
          <w:lang w:val="en-GB"/>
        </w:rPr>
        <w:t>Guide for Fellows and Instructors</w:t>
      </w:r>
      <w:r w:rsidR="002D7D84">
        <w:rPr>
          <w:rFonts w:asciiTheme="minorHAnsi" w:hAnsiTheme="minorHAnsi" w:cs="Arial"/>
          <w:b/>
          <w:lang w:val="en-GB"/>
        </w:rPr>
        <w:t xml:space="preserve"> </w:t>
      </w:r>
    </w:p>
    <w:p w14:paraId="709260ED" w14:textId="77777777" w:rsidR="002D7D84" w:rsidRDefault="002D7D84" w:rsidP="002D7D84">
      <w:pPr>
        <w:rPr>
          <w:rFonts w:asciiTheme="minorHAnsi" w:hAnsiTheme="minorHAnsi" w:cs="Arial"/>
          <w:b/>
          <w:lang w:val="en-GB"/>
        </w:rPr>
      </w:pPr>
    </w:p>
    <w:p w14:paraId="66ED9881" w14:textId="5ABF7801" w:rsidR="002D7D84" w:rsidRDefault="002D7D84" w:rsidP="002D7D84">
      <w:pPr>
        <w:rPr>
          <w:rFonts w:asciiTheme="minorHAnsi" w:hAnsiTheme="minorHAnsi" w:cs="Arial"/>
          <w:lang w:val="en-GB"/>
        </w:rPr>
      </w:pPr>
      <w:r w:rsidRPr="002D7D84">
        <w:rPr>
          <w:rFonts w:asciiTheme="minorHAnsi" w:hAnsiTheme="minorHAnsi" w:cs="Arial"/>
          <w:lang w:val="en-GB"/>
        </w:rPr>
        <w:t>Lectures courtesy of</w:t>
      </w:r>
      <w:r w:rsidR="004F4637">
        <w:rPr>
          <w:rFonts w:asciiTheme="minorHAnsi" w:hAnsiTheme="minorHAnsi" w:cs="Arial"/>
          <w:lang w:val="en-GB"/>
        </w:rPr>
        <w:t>:</w:t>
      </w:r>
      <w:r w:rsidRPr="002D7D84">
        <w:rPr>
          <w:rFonts w:asciiTheme="minorHAnsi" w:hAnsiTheme="minorHAnsi" w:cs="Arial"/>
          <w:lang w:val="en-GB"/>
        </w:rPr>
        <w:t xml:space="preserve"> </w:t>
      </w:r>
    </w:p>
    <w:p w14:paraId="13ED1A9A" w14:textId="77777777" w:rsidR="002D7D84" w:rsidRPr="002D7D84" w:rsidRDefault="002D7D84" w:rsidP="002D7D84">
      <w:pPr>
        <w:pStyle w:val="ListParagraph"/>
        <w:numPr>
          <w:ilvl w:val="0"/>
          <w:numId w:val="31"/>
        </w:numPr>
        <w:rPr>
          <w:rFonts w:asciiTheme="minorHAnsi" w:hAnsiTheme="minorHAnsi" w:cs="Arial"/>
        </w:rPr>
      </w:pPr>
      <w:r w:rsidRPr="002D7D84">
        <w:rPr>
          <w:rFonts w:asciiTheme="minorHAnsi" w:hAnsiTheme="minorHAnsi" w:cs="Arial"/>
          <w:lang w:val="en-GB"/>
        </w:rPr>
        <w:t xml:space="preserve">Susan Chapman, PhD, RN </w:t>
      </w:r>
      <w:r w:rsidRPr="002D7D84">
        <w:rPr>
          <w:rFonts w:asciiTheme="minorHAnsi" w:hAnsiTheme="minorHAnsi" w:cs="Arial"/>
          <w:b w:val="0"/>
          <w:lang w:val="en-GB"/>
        </w:rPr>
        <w:t>Professor, Department of Social &amp; Behavioural Sciences, School of Nursing, University of California, San Francisco</w:t>
      </w:r>
      <w:r w:rsidRPr="002D7D84">
        <w:rPr>
          <w:rFonts w:asciiTheme="minorHAnsi" w:hAnsiTheme="minorHAnsi" w:cs="Arial"/>
          <w:lang w:val="en-GB"/>
        </w:rPr>
        <w:t xml:space="preserve"> </w:t>
      </w:r>
    </w:p>
    <w:p w14:paraId="40A3AF94" w14:textId="393C4282" w:rsidR="002D7D84" w:rsidRPr="002D7D84" w:rsidRDefault="002D7D84" w:rsidP="000B0C12">
      <w:pPr>
        <w:pStyle w:val="ListParagraph"/>
        <w:numPr>
          <w:ilvl w:val="0"/>
          <w:numId w:val="31"/>
        </w:numPr>
        <w:rPr>
          <w:rFonts w:asciiTheme="minorHAnsi" w:hAnsiTheme="minorHAnsi" w:cs="Arial"/>
        </w:rPr>
      </w:pPr>
      <w:r w:rsidRPr="002D7D84">
        <w:rPr>
          <w:rFonts w:asciiTheme="minorHAnsi" w:hAnsiTheme="minorHAnsi" w:cs="Arial"/>
        </w:rPr>
        <w:t xml:space="preserve">Kenneth </w:t>
      </w:r>
      <w:proofErr w:type="spellStart"/>
      <w:r w:rsidRPr="002D7D84">
        <w:rPr>
          <w:rFonts w:asciiTheme="minorHAnsi" w:hAnsiTheme="minorHAnsi" w:cs="Arial"/>
        </w:rPr>
        <w:t>Ngure</w:t>
      </w:r>
      <w:proofErr w:type="spellEnd"/>
      <w:r w:rsidRPr="002D7D84">
        <w:rPr>
          <w:rFonts w:asciiTheme="minorHAnsi" w:hAnsiTheme="minorHAnsi" w:cs="Arial"/>
        </w:rPr>
        <w:t xml:space="preserve"> MPH, MSc, PhD </w:t>
      </w:r>
      <w:r w:rsidRPr="002D7D84">
        <w:rPr>
          <w:rFonts w:asciiTheme="minorHAnsi" w:hAnsiTheme="minorHAnsi" w:cs="Arial"/>
          <w:b w:val="0"/>
        </w:rPr>
        <w:t>College of Health Sciences, Jomo Kenyatta University of Agriculture and Technology, Nairobi, Kenya</w:t>
      </w:r>
    </w:p>
    <w:p w14:paraId="45D1CA41" w14:textId="1DF72A83" w:rsidR="00955718" w:rsidRDefault="00955718" w:rsidP="009946E2">
      <w:pPr>
        <w:jc w:val="center"/>
        <w:rPr>
          <w:rFonts w:ascii="Arial" w:hAnsi="Arial" w:cs="Arial"/>
          <w:b/>
          <w:lang w:val="en-GB"/>
        </w:rPr>
      </w:pPr>
    </w:p>
    <w:p w14:paraId="2E26A335" w14:textId="76A718B3" w:rsidR="002D7D84" w:rsidRDefault="002D7D84" w:rsidP="009946E2">
      <w:pPr>
        <w:jc w:val="center"/>
        <w:rPr>
          <w:rFonts w:ascii="Arial" w:hAnsi="Arial" w:cs="Arial"/>
          <w:b/>
          <w:lang w:val="en-GB"/>
        </w:rPr>
      </w:pPr>
    </w:p>
    <w:p w14:paraId="036B6F6F" w14:textId="3F79B526" w:rsidR="002D7D84" w:rsidRDefault="002D7D84" w:rsidP="009946E2">
      <w:pPr>
        <w:jc w:val="center"/>
        <w:rPr>
          <w:rFonts w:ascii="Arial" w:hAnsi="Arial" w:cs="Arial"/>
          <w:b/>
          <w:lang w:val="en-GB"/>
        </w:rPr>
      </w:pPr>
    </w:p>
    <w:p w14:paraId="3B27399D" w14:textId="227BDF5E" w:rsidR="002D7D84" w:rsidRDefault="002D7D84" w:rsidP="009946E2">
      <w:pPr>
        <w:jc w:val="center"/>
        <w:rPr>
          <w:rFonts w:ascii="Arial" w:hAnsi="Arial" w:cs="Arial"/>
          <w:b/>
          <w:lang w:val="en-GB"/>
        </w:rPr>
      </w:pPr>
    </w:p>
    <w:p w14:paraId="0534DC70" w14:textId="06BB1752" w:rsidR="002D7D84" w:rsidRDefault="002D7D84" w:rsidP="009946E2">
      <w:pPr>
        <w:jc w:val="center"/>
        <w:rPr>
          <w:rFonts w:ascii="Arial" w:hAnsi="Arial" w:cs="Arial"/>
          <w:b/>
          <w:lang w:val="en-GB"/>
        </w:rPr>
      </w:pPr>
    </w:p>
    <w:p w14:paraId="527A4C20" w14:textId="42D6E68F" w:rsidR="002D7D84" w:rsidRDefault="002D7D84" w:rsidP="009946E2">
      <w:pPr>
        <w:jc w:val="center"/>
        <w:rPr>
          <w:rFonts w:ascii="Arial" w:hAnsi="Arial" w:cs="Arial"/>
          <w:b/>
          <w:lang w:val="en-GB"/>
        </w:rPr>
      </w:pPr>
    </w:p>
    <w:p w14:paraId="4957D843" w14:textId="04367357" w:rsidR="002D7D84" w:rsidRDefault="002D7D84" w:rsidP="009946E2">
      <w:pPr>
        <w:jc w:val="center"/>
        <w:rPr>
          <w:rFonts w:ascii="Arial" w:hAnsi="Arial" w:cs="Arial"/>
          <w:b/>
          <w:lang w:val="en-GB"/>
        </w:rPr>
      </w:pPr>
    </w:p>
    <w:p w14:paraId="37F38847" w14:textId="46746F71" w:rsidR="002D7D84" w:rsidRDefault="002D7D84" w:rsidP="009946E2">
      <w:pPr>
        <w:jc w:val="center"/>
        <w:rPr>
          <w:rFonts w:ascii="Arial" w:hAnsi="Arial" w:cs="Arial"/>
          <w:b/>
          <w:lang w:val="en-GB"/>
        </w:rPr>
      </w:pPr>
    </w:p>
    <w:p w14:paraId="7BE42EFE" w14:textId="11F1B75C" w:rsidR="002D7D84" w:rsidRDefault="002D7D84" w:rsidP="009946E2">
      <w:pPr>
        <w:jc w:val="center"/>
        <w:rPr>
          <w:rFonts w:ascii="Arial" w:hAnsi="Arial" w:cs="Arial"/>
          <w:b/>
          <w:lang w:val="en-GB"/>
        </w:rPr>
      </w:pPr>
    </w:p>
    <w:p w14:paraId="01140949" w14:textId="7B76785F" w:rsidR="002D7D84" w:rsidRDefault="002D7D84" w:rsidP="009946E2">
      <w:pPr>
        <w:jc w:val="center"/>
        <w:rPr>
          <w:rFonts w:ascii="Arial" w:hAnsi="Arial" w:cs="Arial"/>
          <w:b/>
          <w:lang w:val="en-GB"/>
        </w:rPr>
      </w:pPr>
    </w:p>
    <w:p w14:paraId="0AF4C79B" w14:textId="2BC1D611" w:rsidR="002D7D84" w:rsidRDefault="002D7D84" w:rsidP="009946E2">
      <w:pPr>
        <w:jc w:val="center"/>
        <w:rPr>
          <w:rFonts w:ascii="Arial" w:hAnsi="Arial" w:cs="Arial"/>
          <w:b/>
          <w:lang w:val="en-GB"/>
        </w:rPr>
      </w:pPr>
    </w:p>
    <w:p w14:paraId="463E164E" w14:textId="77777777" w:rsidR="002D7D84" w:rsidRPr="00FC2C25" w:rsidRDefault="002D7D84" w:rsidP="009946E2">
      <w:pPr>
        <w:jc w:val="center"/>
        <w:rPr>
          <w:rFonts w:ascii="Arial" w:hAnsi="Arial" w:cs="Arial"/>
          <w:b/>
          <w:lang w:val="en-GB"/>
        </w:rPr>
      </w:pPr>
    </w:p>
    <w:sdt>
      <w:sdtPr>
        <w:rPr>
          <w:rFonts w:ascii="Times New Roman" w:eastAsia="Times New Roman" w:hAnsi="Times New Roman" w:cs="Times New Roman"/>
          <w:b w:val="0"/>
          <w:bCs w:val="0"/>
          <w:color w:val="000000"/>
          <w:sz w:val="24"/>
          <w:szCs w:val="24"/>
          <w:lang w:eastAsia="en-US"/>
        </w:rPr>
        <w:id w:val="-261528396"/>
        <w:docPartObj>
          <w:docPartGallery w:val="Table of Contents"/>
          <w:docPartUnique/>
        </w:docPartObj>
      </w:sdtPr>
      <w:sdtEndPr>
        <w:rPr>
          <w:rFonts w:ascii="Arial" w:hAnsi="Arial" w:cs="Arial"/>
          <w:noProof/>
          <w:sz w:val="22"/>
          <w:szCs w:val="22"/>
        </w:rPr>
      </w:sdtEndPr>
      <w:sdtContent>
        <w:p w14:paraId="1C48F017" w14:textId="77777777" w:rsidR="00FC2C25" w:rsidRPr="001804B0" w:rsidRDefault="00FC2C25" w:rsidP="001804B0">
          <w:pPr>
            <w:pStyle w:val="TOCHeading"/>
            <w:jc w:val="center"/>
            <w:rPr>
              <w:color w:val="auto"/>
            </w:rPr>
          </w:pPr>
          <w:r w:rsidRPr="001804B0">
            <w:rPr>
              <w:color w:val="auto"/>
            </w:rPr>
            <w:t>Table of Contents</w:t>
          </w:r>
        </w:p>
        <w:p w14:paraId="6E80E90A" w14:textId="40DFC0E9" w:rsidR="002D0C8E" w:rsidRDefault="00BD65DE">
          <w:pPr>
            <w:pStyle w:val="TOC1"/>
            <w:tabs>
              <w:tab w:val="right" w:leader="dot" w:pos="9350"/>
            </w:tabs>
            <w:rPr>
              <w:rFonts w:asciiTheme="minorHAnsi" w:eastAsiaTheme="minorEastAsia" w:hAnsiTheme="minorHAnsi" w:cstheme="minorBidi"/>
              <w:noProof/>
              <w:sz w:val="24"/>
              <w:szCs w:val="24"/>
            </w:rPr>
          </w:pPr>
          <w:r w:rsidRPr="00DE56F8">
            <w:rPr>
              <w:rFonts w:ascii="Arial" w:hAnsi="Arial" w:cs="Arial"/>
            </w:rPr>
            <w:fldChar w:fldCharType="begin"/>
          </w:r>
          <w:r w:rsidR="00FC2C25" w:rsidRPr="00DE56F8">
            <w:rPr>
              <w:rFonts w:ascii="Arial" w:hAnsi="Arial" w:cs="Arial"/>
            </w:rPr>
            <w:instrText xml:space="preserve"> TOC \o "1-3" \h \z \u </w:instrText>
          </w:r>
          <w:r w:rsidRPr="00DE56F8">
            <w:rPr>
              <w:rFonts w:ascii="Arial" w:hAnsi="Arial" w:cs="Arial"/>
            </w:rPr>
            <w:fldChar w:fldCharType="separate"/>
          </w:r>
          <w:hyperlink w:anchor="_Toc27663337" w:history="1">
            <w:r w:rsidR="002D0C8E" w:rsidRPr="006C3E68">
              <w:rPr>
                <w:rStyle w:val="Hyperlink"/>
                <w:noProof/>
              </w:rPr>
              <w:t>Course Overview</w:t>
            </w:r>
            <w:r w:rsidR="002D0C8E">
              <w:rPr>
                <w:noProof/>
                <w:webHidden/>
              </w:rPr>
              <w:tab/>
            </w:r>
            <w:r w:rsidR="002D0C8E">
              <w:rPr>
                <w:noProof/>
                <w:webHidden/>
              </w:rPr>
              <w:fldChar w:fldCharType="begin"/>
            </w:r>
            <w:r w:rsidR="002D0C8E">
              <w:rPr>
                <w:noProof/>
                <w:webHidden/>
              </w:rPr>
              <w:instrText xml:space="preserve"> PAGEREF _Toc27663337 \h </w:instrText>
            </w:r>
            <w:r w:rsidR="002D0C8E">
              <w:rPr>
                <w:noProof/>
                <w:webHidden/>
              </w:rPr>
            </w:r>
            <w:r w:rsidR="002D0C8E">
              <w:rPr>
                <w:noProof/>
                <w:webHidden/>
              </w:rPr>
              <w:fldChar w:fldCharType="separate"/>
            </w:r>
            <w:r w:rsidR="002D0C8E">
              <w:rPr>
                <w:noProof/>
                <w:webHidden/>
              </w:rPr>
              <w:t>4</w:t>
            </w:r>
            <w:r w:rsidR="002D0C8E">
              <w:rPr>
                <w:noProof/>
                <w:webHidden/>
              </w:rPr>
              <w:fldChar w:fldCharType="end"/>
            </w:r>
          </w:hyperlink>
        </w:p>
        <w:p w14:paraId="62792788" w14:textId="7C1F0B70"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38" w:history="1">
            <w:r w:rsidRPr="006C3E68">
              <w:rPr>
                <w:rStyle w:val="Hyperlink"/>
                <w:noProof/>
              </w:rPr>
              <w:t>Goals of the Module</w:t>
            </w:r>
            <w:r>
              <w:rPr>
                <w:noProof/>
                <w:webHidden/>
              </w:rPr>
              <w:tab/>
            </w:r>
            <w:r>
              <w:rPr>
                <w:noProof/>
                <w:webHidden/>
              </w:rPr>
              <w:fldChar w:fldCharType="begin"/>
            </w:r>
            <w:r>
              <w:rPr>
                <w:noProof/>
                <w:webHidden/>
              </w:rPr>
              <w:instrText xml:space="preserve"> PAGEREF _Toc27663338 \h </w:instrText>
            </w:r>
            <w:r>
              <w:rPr>
                <w:noProof/>
                <w:webHidden/>
              </w:rPr>
            </w:r>
            <w:r>
              <w:rPr>
                <w:noProof/>
                <w:webHidden/>
              </w:rPr>
              <w:fldChar w:fldCharType="separate"/>
            </w:r>
            <w:r>
              <w:rPr>
                <w:noProof/>
                <w:webHidden/>
              </w:rPr>
              <w:t>4</w:t>
            </w:r>
            <w:r>
              <w:rPr>
                <w:noProof/>
                <w:webHidden/>
              </w:rPr>
              <w:fldChar w:fldCharType="end"/>
            </w:r>
          </w:hyperlink>
        </w:p>
        <w:p w14:paraId="5CEE72D5" w14:textId="02692E13"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39" w:history="1">
            <w:r w:rsidRPr="006C3E68">
              <w:rPr>
                <w:rStyle w:val="Hyperlink"/>
                <w:noProof/>
              </w:rPr>
              <w:t>Learning Objectives:</w:t>
            </w:r>
            <w:r>
              <w:rPr>
                <w:noProof/>
                <w:webHidden/>
              </w:rPr>
              <w:tab/>
            </w:r>
            <w:r>
              <w:rPr>
                <w:noProof/>
                <w:webHidden/>
              </w:rPr>
              <w:fldChar w:fldCharType="begin"/>
            </w:r>
            <w:r>
              <w:rPr>
                <w:noProof/>
                <w:webHidden/>
              </w:rPr>
              <w:instrText xml:space="preserve"> PAGEREF _Toc27663339 \h </w:instrText>
            </w:r>
            <w:r>
              <w:rPr>
                <w:noProof/>
                <w:webHidden/>
              </w:rPr>
            </w:r>
            <w:r>
              <w:rPr>
                <w:noProof/>
                <w:webHidden/>
              </w:rPr>
              <w:fldChar w:fldCharType="separate"/>
            </w:r>
            <w:r>
              <w:rPr>
                <w:noProof/>
                <w:webHidden/>
              </w:rPr>
              <w:t>4</w:t>
            </w:r>
            <w:r>
              <w:rPr>
                <w:noProof/>
                <w:webHidden/>
              </w:rPr>
              <w:fldChar w:fldCharType="end"/>
            </w:r>
          </w:hyperlink>
        </w:p>
        <w:p w14:paraId="42B83AD5" w14:textId="35195B6F"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40" w:history="1">
            <w:r w:rsidRPr="006C3E68">
              <w:rPr>
                <w:rStyle w:val="Hyperlink"/>
                <w:noProof/>
              </w:rPr>
              <w:t>Teaching Methods:</w:t>
            </w:r>
            <w:r>
              <w:rPr>
                <w:noProof/>
                <w:webHidden/>
              </w:rPr>
              <w:tab/>
            </w:r>
            <w:r>
              <w:rPr>
                <w:noProof/>
                <w:webHidden/>
              </w:rPr>
              <w:fldChar w:fldCharType="begin"/>
            </w:r>
            <w:r>
              <w:rPr>
                <w:noProof/>
                <w:webHidden/>
              </w:rPr>
              <w:instrText xml:space="preserve"> PAGEREF _Toc27663340 \h </w:instrText>
            </w:r>
            <w:r>
              <w:rPr>
                <w:noProof/>
                <w:webHidden/>
              </w:rPr>
            </w:r>
            <w:r>
              <w:rPr>
                <w:noProof/>
                <w:webHidden/>
              </w:rPr>
              <w:fldChar w:fldCharType="separate"/>
            </w:r>
            <w:r>
              <w:rPr>
                <w:noProof/>
                <w:webHidden/>
              </w:rPr>
              <w:t>5</w:t>
            </w:r>
            <w:r>
              <w:rPr>
                <w:noProof/>
                <w:webHidden/>
              </w:rPr>
              <w:fldChar w:fldCharType="end"/>
            </w:r>
          </w:hyperlink>
        </w:p>
        <w:p w14:paraId="30B5D4F9" w14:textId="4EB677C2"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41" w:history="1">
            <w:r w:rsidRPr="006C3E68">
              <w:rPr>
                <w:rStyle w:val="Hyperlink"/>
                <w:noProof/>
              </w:rPr>
              <w:t>Module Schedule</w:t>
            </w:r>
            <w:r>
              <w:rPr>
                <w:noProof/>
                <w:webHidden/>
              </w:rPr>
              <w:tab/>
            </w:r>
            <w:r>
              <w:rPr>
                <w:noProof/>
                <w:webHidden/>
              </w:rPr>
              <w:fldChar w:fldCharType="begin"/>
            </w:r>
            <w:r>
              <w:rPr>
                <w:noProof/>
                <w:webHidden/>
              </w:rPr>
              <w:instrText xml:space="preserve"> PAGEREF _Toc27663341 \h </w:instrText>
            </w:r>
            <w:r>
              <w:rPr>
                <w:noProof/>
                <w:webHidden/>
              </w:rPr>
            </w:r>
            <w:r>
              <w:rPr>
                <w:noProof/>
                <w:webHidden/>
              </w:rPr>
              <w:fldChar w:fldCharType="separate"/>
            </w:r>
            <w:r>
              <w:rPr>
                <w:noProof/>
                <w:webHidden/>
              </w:rPr>
              <w:t>5</w:t>
            </w:r>
            <w:r>
              <w:rPr>
                <w:noProof/>
                <w:webHidden/>
              </w:rPr>
              <w:fldChar w:fldCharType="end"/>
            </w:r>
          </w:hyperlink>
        </w:p>
        <w:p w14:paraId="4AB814E5" w14:textId="6B4CEEDC"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42" w:history="1">
            <w:r w:rsidRPr="006C3E68">
              <w:rPr>
                <w:rStyle w:val="Hyperlink"/>
                <w:noProof/>
              </w:rPr>
              <w:t>Suggested Readings</w:t>
            </w:r>
            <w:r>
              <w:rPr>
                <w:noProof/>
                <w:webHidden/>
              </w:rPr>
              <w:tab/>
            </w:r>
            <w:r>
              <w:rPr>
                <w:noProof/>
                <w:webHidden/>
              </w:rPr>
              <w:fldChar w:fldCharType="begin"/>
            </w:r>
            <w:r>
              <w:rPr>
                <w:noProof/>
                <w:webHidden/>
              </w:rPr>
              <w:instrText xml:space="preserve"> PAGEREF _Toc27663342 \h </w:instrText>
            </w:r>
            <w:r>
              <w:rPr>
                <w:noProof/>
                <w:webHidden/>
              </w:rPr>
            </w:r>
            <w:r>
              <w:rPr>
                <w:noProof/>
                <w:webHidden/>
              </w:rPr>
              <w:fldChar w:fldCharType="separate"/>
            </w:r>
            <w:r>
              <w:rPr>
                <w:noProof/>
                <w:webHidden/>
              </w:rPr>
              <w:t>6</w:t>
            </w:r>
            <w:r>
              <w:rPr>
                <w:noProof/>
                <w:webHidden/>
              </w:rPr>
              <w:fldChar w:fldCharType="end"/>
            </w:r>
          </w:hyperlink>
        </w:p>
        <w:p w14:paraId="13067720" w14:textId="7BBBE7A9" w:rsidR="002D0C8E" w:rsidRDefault="002D0C8E">
          <w:pPr>
            <w:pStyle w:val="TOC1"/>
            <w:tabs>
              <w:tab w:val="right" w:leader="dot" w:pos="9350"/>
            </w:tabs>
            <w:rPr>
              <w:rFonts w:asciiTheme="minorHAnsi" w:eastAsiaTheme="minorEastAsia" w:hAnsiTheme="minorHAnsi" w:cstheme="minorBidi"/>
              <w:noProof/>
              <w:sz w:val="24"/>
              <w:szCs w:val="24"/>
            </w:rPr>
          </w:pPr>
          <w:hyperlink w:anchor="_Toc27663343" w:history="1">
            <w:r w:rsidRPr="006C3E68">
              <w:rPr>
                <w:rStyle w:val="Hyperlink"/>
                <w:noProof/>
              </w:rPr>
              <w:t>Acknowledgements</w:t>
            </w:r>
            <w:r>
              <w:rPr>
                <w:noProof/>
                <w:webHidden/>
              </w:rPr>
              <w:tab/>
            </w:r>
            <w:r>
              <w:rPr>
                <w:noProof/>
                <w:webHidden/>
              </w:rPr>
              <w:fldChar w:fldCharType="begin"/>
            </w:r>
            <w:r>
              <w:rPr>
                <w:noProof/>
                <w:webHidden/>
              </w:rPr>
              <w:instrText xml:space="preserve"> PAGEREF _Toc27663343 \h </w:instrText>
            </w:r>
            <w:r>
              <w:rPr>
                <w:noProof/>
                <w:webHidden/>
              </w:rPr>
            </w:r>
            <w:r>
              <w:rPr>
                <w:noProof/>
                <w:webHidden/>
              </w:rPr>
              <w:fldChar w:fldCharType="separate"/>
            </w:r>
            <w:r>
              <w:rPr>
                <w:noProof/>
                <w:webHidden/>
              </w:rPr>
              <w:t>6</w:t>
            </w:r>
            <w:r>
              <w:rPr>
                <w:noProof/>
                <w:webHidden/>
              </w:rPr>
              <w:fldChar w:fldCharType="end"/>
            </w:r>
          </w:hyperlink>
        </w:p>
        <w:p w14:paraId="5B8C50BC" w14:textId="7A14C99C" w:rsidR="00FC2C25" w:rsidRPr="00DE56F8" w:rsidRDefault="00BD65DE">
          <w:pPr>
            <w:rPr>
              <w:rFonts w:ascii="Arial" w:hAnsi="Arial" w:cs="Arial"/>
              <w:sz w:val="22"/>
              <w:szCs w:val="22"/>
            </w:rPr>
          </w:pPr>
          <w:r w:rsidRPr="00DE56F8">
            <w:rPr>
              <w:rFonts w:ascii="Arial" w:hAnsi="Arial" w:cs="Arial"/>
              <w:b/>
              <w:bCs/>
              <w:noProof/>
              <w:sz w:val="22"/>
              <w:szCs w:val="22"/>
            </w:rPr>
            <w:fldChar w:fldCharType="end"/>
          </w:r>
        </w:p>
      </w:sdtContent>
    </w:sdt>
    <w:p w14:paraId="31022905" w14:textId="77777777" w:rsidR="00955718" w:rsidRPr="00FC2C25" w:rsidRDefault="00955718" w:rsidP="009946E2">
      <w:pPr>
        <w:jc w:val="center"/>
        <w:rPr>
          <w:rFonts w:ascii="Arial" w:hAnsi="Arial" w:cs="Arial"/>
          <w:b/>
          <w:lang w:val="en-GB"/>
        </w:rPr>
      </w:pPr>
    </w:p>
    <w:p w14:paraId="3AEC6DCC" w14:textId="77777777" w:rsidR="009946E2" w:rsidRPr="00FC2C25" w:rsidRDefault="009946E2" w:rsidP="009946E2">
      <w:pPr>
        <w:rPr>
          <w:rFonts w:ascii="Arial" w:hAnsi="Arial" w:cs="Arial"/>
          <w:b/>
          <w:lang w:val="en-GB"/>
        </w:rPr>
      </w:pPr>
    </w:p>
    <w:p w14:paraId="1B3D01CE" w14:textId="77777777" w:rsidR="008040F8" w:rsidRPr="00FC2C25" w:rsidRDefault="008040F8">
      <w:pPr>
        <w:rPr>
          <w:rFonts w:ascii="Arial" w:eastAsia="Arial" w:hAnsi="Arial" w:cs="Arial"/>
          <w:b/>
          <w:bCs/>
          <w:color w:val="auto"/>
        </w:rPr>
      </w:pPr>
      <w:r w:rsidRPr="00FC2C25">
        <w:rPr>
          <w:rFonts w:ascii="Arial" w:eastAsia="Arial" w:hAnsi="Arial" w:cs="Arial"/>
          <w:color w:val="auto"/>
        </w:rPr>
        <w:br w:type="page"/>
      </w:r>
    </w:p>
    <w:p w14:paraId="0E7AF562" w14:textId="77777777" w:rsidR="009946E2" w:rsidRPr="00CC742D" w:rsidRDefault="009946E2" w:rsidP="00CC742D">
      <w:pPr>
        <w:pStyle w:val="Heading1"/>
        <w:jc w:val="center"/>
        <w:rPr>
          <w:rFonts w:asciiTheme="minorHAnsi" w:hAnsiTheme="minorHAnsi"/>
          <w:sz w:val="22"/>
          <w:szCs w:val="22"/>
        </w:rPr>
      </w:pPr>
      <w:bookmarkStart w:id="0" w:name="_Toc27663337"/>
      <w:r w:rsidRPr="00CC742D">
        <w:rPr>
          <w:rFonts w:asciiTheme="minorHAnsi" w:hAnsiTheme="minorHAnsi"/>
          <w:sz w:val="22"/>
          <w:szCs w:val="22"/>
        </w:rPr>
        <w:lastRenderedPageBreak/>
        <w:t>Course Overview</w:t>
      </w:r>
      <w:bookmarkEnd w:id="0"/>
    </w:p>
    <w:p w14:paraId="1E247743" w14:textId="77777777" w:rsidR="00633B73" w:rsidRPr="00CC742D" w:rsidRDefault="00633B73" w:rsidP="00633B73">
      <w:pPr>
        <w:rPr>
          <w:rFonts w:asciiTheme="minorHAnsi" w:hAnsiTheme="minorHAnsi" w:cs="Arial"/>
          <w:sz w:val="22"/>
          <w:szCs w:val="22"/>
        </w:rPr>
      </w:pPr>
    </w:p>
    <w:p w14:paraId="780003D4" w14:textId="77777777" w:rsidR="009946E2" w:rsidRPr="00CC742D"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 xml:space="preserve">A critical component of implementing a research study or project is Project Management. A Project Manager is responsible for a multitude of duties/tasks, including preparing and managing grants and project budgets, complying with government regulations, preparing project reports and regulatory submissions, creating data collection forms, managing project data, managing human resources, conducting regular project team meetings, preparing and managing the project timeline, and producing the project deliverables.  Sometimes a project manager may need to focus on improving processes when administrative, clinical, or research problems occur.  Many professionals who have taken on the role as project manager know all too well the difficulties of learning all these tasks “on-the job”. </w:t>
      </w:r>
      <w:r w:rsidR="003D4CF2" w:rsidRPr="00CC742D">
        <w:rPr>
          <w:rFonts w:asciiTheme="minorHAnsi" w:eastAsia="Arial" w:hAnsiTheme="minorHAnsi" w:cs="Arial"/>
          <w:color w:val="auto"/>
          <w:sz w:val="22"/>
          <w:szCs w:val="22"/>
        </w:rPr>
        <w:t xml:space="preserve"> This module focuses on the skill set required for effective project management.  </w:t>
      </w:r>
    </w:p>
    <w:p w14:paraId="13DF03FA" w14:textId="77777777" w:rsidR="009946E2" w:rsidRPr="00CC742D" w:rsidRDefault="00633B73" w:rsidP="00CC742D">
      <w:pPr>
        <w:pStyle w:val="Heading1"/>
        <w:jc w:val="center"/>
        <w:rPr>
          <w:rFonts w:asciiTheme="minorHAnsi" w:hAnsiTheme="minorHAnsi"/>
          <w:sz w:val="22"/>
          <w:szCs w:val="22"/>
        </w:rPr>
      </w:pPr>
      <w:bookmarkStart w:id="1" w:name="_Toc27663338"/>
      <w:r w:rsidRPr="00CC742D">
        <w:rPr>
          <w:rFonts w:asciiTheme="minorHAnsi" w:hAnsiTheme="minorHAnsi"/>
          <w:sz w:val="22"/>
          <w:szCs w:val="22"/>
        </w:rPr>
        <w:t>Goals of the Module</w:t>
      </w:r>
      <w:bookmarkEnd w:id="1"/>
    </w:p>
    <w:p w14:paraId="6DA84D5B" w14:textId="77777777" w:rsidR="00633B73" w:rsidRPr="00CC742D" w:rsidRDefault="00633B73" w:rsidP="00633B73">
      <w:pPr>
        <w:rPr>
          <w:rFonts w:asciiTheme="minorHAnsi" w:hAnsiTheme="minorHAnsi" w:cs="Arial"/>
          <w:sz w:val="22"/>
          <w:szCs w:val="22"/>
        </w:rPr>
      </w:pPr>
    </w:p>
    <w:p w14:paraId="6CAC9D75" w14:textId="11D36244" w:rsidR="009946E2" w:rsidRPr="00CC742D" w:rsidRDefault="009946E2" w:rsidP="009946E2">
      <w:pPr>
        <w:rPr>
          <w:rFonts w:asciiTheme="minorHAnsi" w:hAnsiTheme="minorHAnsi" w:cs="Arial"/>
          <w:color w:val="auto"/>
          <w:sz w:val="22"/>
          <w:szCs w:val="22"/>
        </w:rPr>
      </w:pPr>
      <w:r w:rsidRPr="00CC742D">
        <w:rPr>
          <w:rFonts w:asciiTheme="minorHAnsi" w:hAnsiTheme="minorHAnsi" w:cs="Arial"/>
          <w:color w:val="auto"/>
          <w:sz w:val="22"/>
          <w:szCs w:val="22"/>
        </w:rPr>
        <w:t xml:space="preserve">Project management is an essential skill for success in any organization. In today’s complex health care delivery and research </w:t>
      </w:r>
      <w:r w:rsidR="006228CB" w:rsidRPr="00CC742D">
        <w:rPr>
          <w:rFonts w:asciiTheme="minorHAnsi" w:hAnsiTheme="minorHAnsi" w:cs="Arial"/>
          <w:color w:val="auto"/>
          <w:sz w:val="22"/>
          <w:szCs w:val="22"/>
        </w:rPr>
        <w:t>environment,</w:t>
      </w:r>
      <w:r w:rsidRPr="00CC742D">
        <w:rPr>
          <w:rFonts w:asciiTheme="minorHAnsi" w:hAnsiTheme="minorHAnsi" w:cs="Arial"/>
          <w:color w:val="auto"/>
          <w:sz w:val="22"/>
          <w:szCs w:val="22"/>
        </w:rPr>
        <w:t xml:space="preserve"> a project-based team approach is becoming common and necessary.  In order to implement successful projects in this environment, one must pay great attention to planning. This includes developing and managing timelines, budgets, scope of work, risks, unforeseen problems, clients, stakeholders, and fellow team members.</w:t>
      </w:r>
    </w:p>
    <w:p w14:paraId="35218605" w14:textId="77777777" w:rsidR="009946E2" w:rsidRPr="00CC742D" w:rsidRDefault="009946E2" w:rsidP="009946E2">
      <w:pPr>
        <w:rPr>
          <w:rFonts w:asciiTheme="minorHAnsi" w:hAnsiTheme="minorHAnsi" w:cs="Arial"/>
          <w:color w:val="auto"/>
          <w:sz w:val="22"/>
          <w:szCs w:val="22"/>
        </w:rPr>
      </w:pPr>
    </w:p>
    <w:p w14:paraId="621F32AC" w14:textId="77777777" w:rsidR="009946E2" w:rsidRPr="00CC742D" w:rsidRDefault="009946E2" w:rsidP="00FC2C25">
      <w:pPr>
        <w:rPr>
          <w:rFonts w:asciiTheme="minorHAnsi" w:hAnsiTheme="minorHAnsi" w:cs="Arial"/>
          <w:color w:val="auto"/>
          <w:sz w:val="22"/>
          <w:szCs w:val="22"/>
        </w:rPr>
      </w:pPr>
      <w:r w:rsidRPr="00CC742D">
        <w:rPr>
          <w:rFonts w:asciiTheme="minorHAnsi" w:hAnsiTheme="minorHAnsi" w:cs="Arial"/>
          <w:color w:val="auto"/>
          <w:sz w:val="22"/>
          <w:szCs w:val="22"/>
        </w:rPr>
        <w:t xml:space="preserve">Effective project management ensures cost effective use of valuable resources such as people and funds. </w:t>
      </w:r>
    </w:p>
    <w:p w14:paraId="61E7EDEA" w14:textId="77777777" w:rsidR="009946E2" w:rsidRPr="00CC742D" w:rsidRDefault="009946E2" w:rsidP="009946E2">
      <w:pPr>
        <w:rPr>
          <w:rFonts w:asciiTheme="minorHAnsi" w:hAnsiTheme="minorHAnsi" w:cs="Arial"/>
          <w:color w:val="auto"/>
          <w:sz w:val="22"/>
          <w:szCs w:val="22"/>
        </w:rPr>
      </w:pPr>
    </w:p>
    <w:p w14:paraId="199F0666" w14:textId="77777777" w:rsidR="009946E2" w:rsidRPr="00CC742D" w:rsidRDefault="009946E2" w:rsidP="009946E2">
      <w:pPr>
        <w:rPr>
          <w:rFonts w:asciiTheme="minorHAnsi" w:hAnsiTheme="minorHAnsi" w:cs="Arial"/>
          <w:color w:val="auto"/>
          <w:sz w:val="22"/>
          <w:szCs w:val="22"/>
        </w:rPr>
      </w:pPr>
      <w:r w:rsidRPr="00CC742D">
        <w:rPr>
          <w:rFonts w:asciiTheme="minorHAnsi" w:hAnsiTheme="minorHAnsi" w:cs="Arial"/>
          <w:color w:val="auto"/>
          <w:sz w:val="22"/>
          <w:szCs w:val="22"/>
        </w:rPr>
        <w:t xml:space="preserve">The skill set required for effective project management is not necessarily the same set of skills needed for success as a clinician or researcher.  Many clinical staff in health care have not been taught project management skills.  Project management has too often been seen as an unnecessary add-on or something that just will happen automatically. </w:t>
      </w:r>
    </w:p>
    <w:p w14:paraId="04C5291C" w14:textId="77777777" w:rsidR="009946E2" w:rsidRPr="00CC742D" w:rsidRDefault="009946E2" w:rsidP="009946E2">
      <w:pPr>
        <w:rPr>
          <w:rFonts w:asciiTheme="minorHAnsi" w:hAnsiTheme="minorHAnsi" w:cs="Arial"/>
          <w:color w:val="auto"/>
          <w:sz w:val="22"/>
          <w:szCs w:val="22"/>
        </w:rPr>
      </w:pPr>
    </w:p>
    <w:p w14:paraId="1AC6D78A" w14:textId="77777777" w:rsidR="009946E2" w:rsidRPr="00CC742D" w:rsidRDefault="009946E2" w:rsidP="00FC2C25">
      <w:pPr>
        <w:rPr>
          <w:rFonts w:asciiTheme="minorHAnsi" w:hAnsiTheme="minorHAnsi" w:cs="Arial"/>
          <w:sz w:val="22"/>
          <w:szCs w:val="22"/>
        </w:rPr>
      </w:pPr>
      <w:r w:rsidRPr="00CC742D">
        <w:rPr>
          <w:rFonts w:asciiTheme="minorHAnsi" w:hAnsiTheme="minorHAnsi" w:cs="Arial"/>
          <w:sz w:val="22"/>
          <w:szCs w:val="22"/>
        </w:rPr>
        <w:t xml:space="preserve">This workshop will assist you to develop the range of skills appropriate for effective project management in a health care or research setting. </w:t>
      </w:r>
    </w:p>
    <w:p w14:paraId="59477DBB" w14:textId="77777777" w:rsidR="00633B73" w:rsidRPr="00AA3DD8" w:rsidRDefault="009946E2" w:rsidP="00AA3DD8">
      <w:pPr>
        <w:pStyle w:val="Heading1"/>
        <w:jc w:val="center"/>
        <w:rPr>
          <w:rFonts w:asciiTheme="minorHAnsi" w:hAnsiTheme="minorHAnsi"/>
          <w:sz w:val="24"/>
          <w:szCs w:val="24"/>
        </w:rPr>
      </w:pPr>
      <w:bookmarkStart w:id="2" w:name="_Toc27663339"/>
      <w:r w:rsidRPr="00AA3DD8">
        <w:rPr>
          <w:rFonts w:asciiTheme="minorHAnsi" w:hAnsiTheme="minorHAnsi"/>
          <w:sz w:val="24"/>
          <w:szCs w:val="24"/>
        </w:rPr>
        <w:t>Learning Objectives:</w:t>
      </w:r>
      <w:bookmarkEnd w:id="2"/>
    </w:p>
    <w:p w14:paraId="26AF5C68" w14:textId="77777777" w:rsidR="00AA3DD8" w:rsidRPr="00AA3DD8" w:rsidRDefault="00AA3DD8" w:rsidP="00AA3DD8">
      <w:pPr>
        <w:rPr>
          <w:rFonts w:eastAsia="Arial"/>
        </w:rPr>
      </w:pPr>
    </w:p>
    <w:p w14:paraId="3078C3B8" w14:textId="77777777" w:rsidR="009946E2"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The objective of this module is to provide fellows with the foundational skills necessary to be successful in Project Management.  At the end of the course fellows should be able to:</w:t>
      </w:r>
    </w:p>
    <w:p w14:paraId="23F93DB1" w14:textId="77777777" w:rsidR="00CC742D" w:rsidRPr="00CC742D" w:rsidRDefault="00CC742D" w:rsidP="009946E2">
      <w:pPr>
        <w:rPr>
          <w:rFonts w:asciiTheme="minorHAnsi" w:eastAsia="Arial" w:hAnsiTheme="minorHAnsi" w:cs="Arial"/>
          <w:b/>
          <w:bCs/>
          <w:color w:val="auto"/>
          <w:sz w:val="22"/>
          <w:szCs w:val="22"/>
        </w:rPr>
      </w:pPr>
    </w:p>
    <w:p w14:paraId="2BC06C98" w14:textId="77777777" w:rsidR="009946E2" w:rsidRPr="00CC742D" w:rsidRDefault="009946E2" w:rsidP="009946E2">
      <w:pPr>
        <w:numPr>
          <w:ilvl w:val="0"/>
          <w:numId w:val="3"/>
        </w:numPr>
        <w:tabs>
          <w:tab w:val="num" w:pos="720"/>
        </w:tabs>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Explain (Understand) what is meant by the meaning of “project” and provide examples of different types of projects</w:t>
      </w:r>
      <w:r w:rsidR="0032558C">
        <w:rPr>
          <w:rFonts w:asciiTheme="minorHAnsi" w:eastAsia="Arial" w:hAnsiTheme="minorHAnsi" w:cs="Arial"/>
          <w:color w:val="auto"/>
          <w:sz w:val="22"/>
          <w:szCs w:val="22"/>
        </w:rPr>
        <w:t>.</w:t>
      </w:r>
      <w:r w:rsidRPr="00CC742D">
        <w:rPr>
          <w:rFonts w:asciiTheme="minorHAnsi" w:eastAsia="Arial" w:hAnsiTheme="minorHAnsi" w:cs="Arial"/>
          <w:color w:val="auto"/>
          <w:sz w:val="22"/>
          <w:szCs w:val="22"/>
        </w:rPr>
        <w:t xml:space="preserve"> </w:t>
      </w:r>
    </w:p>
    <w:p w14:paraId="1012CD07" w14:textId="017D435B" w:rsidR="009946E2" w:rsidRPr="00CC742D" w:rsidRDefault="009946E2" w:rsidP="009946E2">
      <w:pPr>
        <w:numPr>
          <w:ilvl w:val="0"/>
          <w:numId w:val="3"/>
        </w:numPr>
        <w:tabs>
          <w:tab w:val="num" w:pos="720"/>
        </w:tabs>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 xml:space="preserve">Describe the concepts used in project management, project planning and development of project plan, </w:t>
      </w:r>
      <w:r w:rsidR="006228CB">
        <w:rPr>
          <w:rFonts w:asciiTheme="minorHAnsi" w:eastAsia="Arial" w:hAnsiTheme="minorHAnsi" w:cs="Arial"/>
          <w:color w:val="auto"/>
          <w:sz w:val="22"/>
          <w:szCs w:val="22"/>
        </w:rPr>
        <w:t xml:space="preserve">and </w:t>
      </w:r>
      <w:r w:rsidRPr="00CC742D">
        <w:rPr>
          <w:rFonts w:asciiTheme="minorHAnsi" w:eastAsia="Arial" w:hAnsiTheme="minorHAnsi" w:cs="Arial"/>
          <w:color w:val="auto"/>
          <w:sz w:val="22"/>
          <w:szCs w:val="22"/>
        </w:rPr>
        <w:t>development and monitoring of project timeline and deliverables.</w:t>
      </w:r>
    </w:p>
    <w:p w14:paraId="3C5035CC" w14:textId="4012685F" w:rsidR="009946E2" w:rsidRPr="00CC742D" w:rsidRDefault="00F3731D" w:rsidP="009946E2">
      <w:pPr>
        <w:numPr>
          <w:ilvl w:val="0"/>
          <w:numId w:val="3"/>
        </w:numPr>
        <w:tabs>
          <w:tab w:val="num" w:pos="720"/>
        </w:tabs>
        <w:rPr>
          <w:rFonts w:asciiTheme="minorHAnsi" w:eastAsia="Arial" w:hAnsiTheme="minorHAnsi" w:cs="Arial"/>
          <w:color w:val="auto"/>
          <w:sz w:val="22"/>
          <w:szCs w:val="22"/>
        </w:rPr>
      </w:pPr>
      <w:r>
        <w:rPr>
          <w:rFonts w:asciiTheme="minorHAnsi" w:eastAsia="Arial" w:hAnsiTheme="minorHAnsi" w:cs="Arial"/>
          <w:color w:val="auto"/>
          <w:sz w:val="22"/>
          <w:szCs w:val="22"/>
        </w:rPr>
        <w:t>Participate in group discussions of issues in</w:t>
      </w:r>
      <w:r w:rsidR="00543245" w:rsidRPr="00CC742D">
        <w:rPr>
          <w:rFonts w:asciiTheme="minorHAnsi" w:eastAsia="Arial" w:hAnsiTheme="minorHAnsi" w:cs="Arial"/>
          <w:color w:val="auto"/>
          <w:sz w:val="22"/>
          <w:szCs w:val="22"/>
        </w:rPr>
        <w:t xml:space="preserve"> project</w:t>
      </w:r>
      <w:r>
        <w:rPr>
          <w:rFonts w:asciiTheme="minorHAnsi" w:eastAsia="Arial" w:hAnsiTheme="minorHAnsi" w:cs="Arial"/>
          <w:color w:val="auto"/>
          <w:sz w:val="22"/>
          <w:szCs w:val="22"/>
        </w:rPr>
        <w:t xml:space="preserve"> management</w:t>
      </w:r>
      <w:r w:rsidR="00543245" w:rsidRPr="00CC742D">
        <w:rPr>
          <w:rFonts w:asciiTheme="minorHAnsi" w:eastAsia="Arial" w:hAnsiTheme="minorHAnsi" w:cs="Arial"/>
          <w:color w:val="auto"/>
          <w:sz w:val="22"/>
          <w:szCs w:val="22"/>
        </w:rPr>
        <w:t xml:space="preserve"> in field placements and problem solve with </w:t>
      </w:r>
      <w:r>
        <w:rPr>
          <w:rFonts w:asciiTheme="minorHAnsi" w:eastAsia="Arial" w:hAnsiTheme="minorHAnsi" w:cs="Arial"/>
          <w:color w:val="auto"/>
          <w:sz w:val="22"/>
          <w:szCs w:val="22"/>
        </w:rPr>
        <w:t xml:space="preserve">discussion </w:t>
      </w:r>
      <w:r w:rsidR="00543245" w:rsidRPr="00CC742D">
        <w:rPr>
          <w:rFonts w:asciiTheme="minorHAnsi" w:eastAsia="Arial" w:hAnsiTheme="minorHAnsi" w:cs="Arial"/>
          <w:color w:val="auto"/>
          <w:sz w:val="22"/>
          <w:szCs w:val="22"/>
        </w:rPr>
        <w:t>group members.</w:t>
      </w:r>
    </w:p>
    <w:p w14:paraId="6C2CAC0C" w14:textId="77777777" w:rsidR="00633B73" w:rsidRPr="00AA3DD8" w:rsidRDefault="009946E2" w:rsidP="00AA3DD8">
      <w:pPr>
        <w:pStyle w:val="Heading1"/>
        <w:jc w:val="center"/>
        <w:rPr>
          <w:rFonts w:asciiTheme="minorHAnsi" w:hAnsiTheme="minorHAnsi"/>
          <w:sz w:val="22"/>
          <w:szCs w:val="22"/>
        </w:rPr>
      </w:pPr>
      <w:bookmarkStart w:id="3" w:name="_Toc27663340"/>
      <w:r w:rsidRPr="00AA3DD8">
        <w:rPr>
          <w:rFonts w:asciiTheme="minorHAnsi" w:hAnsiTheme="minorHAnsi"/>
          <w:sz w:val="22"/>
          <w:szCs w:val="22"/>
        </w:rPr>
        <w:lastRenderedPageBreak/>
        <w:t>Teaching Methods:</w:t>
      </w:r>
      <w:bookmarkEnd w:id="3"/>
    </w:p>
    <w:p w14:paraId="08D13981" w14:textId="77777777" w:rsidR="00AA3DD8" w:rsidRPr="00AA3DD8" w:rsidRDefault="00AA3DD8" w:rsidP="00AA3DD8">
      <w:pPr>
        <w:pStyle w:val="Heading1"/>
        <w:jc w:val="center"/>
        <w:rPr>
          <w:rFonts w:asciiTheme="minorHAnsi" w:hAnsiTheme="minorHAnsi"/>
          <w:sz w:val="22"/>
          <w:szCs w:val="22"/>
        </w:rPr>
      </w:pPr>
    </w:p>
    <w:p w14:paraId="5D97C821" w14:textId="56AD3BF4" w:rsidR="009946E2" w:rsidRPr="00CC742D"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The course is taught in</w:t>
      </w:r>
      <w:r w:rsidR="00543245" w:rsidRPr="00CC742D">
        <w:rPr>
          <w:rFonts w:asciiTheme="minorHAnsi" w:eastAsia="Arial" w:hAnsiTheme="minorHAnsi" w:cs="Arial"/>
          <w:color w:val="auto"/>
          <w:sz w:val="22"/>
          <w:szCs w:val="22"/>
        </w:rPr>
        <w:t xml:space="preserve"> a</w:t>
      </w:r>
      <w:r w:rsidR="006228CB">
        <w:rPr>
          <w:rFonts w:asciiTheme="minorHAnsi" w:eastAsia="Arial" w:hAnsiTheme="minorHAnsi" w:cs="Arial"/>
          <w:color w:val="auto"/>
          <w:sz w:val="22"/>
          <w:szCs w:val="22"/>
        </w:rPr>
        <w:t xml:space="preserve"> distance-learning format with </w:t>
      </w:r>
      <w:r w:rsidR="004E3006">
        <w:rPr>
          <w:rFonts w:asciiTheme="minorHAnsi" w:eastAsia="Arial" w:hAnsiTheme="minorHAnsi" w:cs="Arial"/>
          <w:color w:val="auto"/>
          <w:sz w:val="22"/>
          <w:szCs w:val="22"/>
        </w:rPr>
        <w:t>two</w:t>
      </w:r>
      <w:r w:rsidR="00543245" w:rsidRPr="00CC742D">
        <w:rPr>
          <w:rFonts w:asciiTheme="minorHAnsi" w:eastAsia="Arial" w:hAnsiTheme="minorHAnsi" w:cs="Arial"/>
          <w:color w:val="auto"/>
          <w:sz w:val="22"/>
          <w:szCs w:val="22"/>
        </w:rPr>
        <w:t xml:space="preserve"> recorded l</w:t>
      </w:r>
      <w:r w:rsidRPr="00CC742D">
        <w:rPr>
          <w:rFonts w:asciiTheme="minorHAnsi" w:eastAsia="Arial" w:hAnsiTheme="minorHAnsi" w:cs="Arial"/>
          <w:color w:val="auto"/>
          <w:sz w:val="22"/>
          <w:szCs w:val="22"/>
        </w:rPr>
        <w:t>ecture</w:t>
      </w:r>
      <w:r w:rsidR="00543245" w:rsidRPr="00CC742D">
        <w:rPr>
          <w:rFonts w:asciiTheme="minorHAnsi" w:eastAsia="Arial" w:hAnsiTheme="minorHAnsi" w:cs="Arial"/>
          <w:color w:val="auto"/>
          <w:sz w:val="22"/>
          <w:szCs w:val="22"/>
        </w:rPr>
        <w:t>s</w:t>
      </w:r>
      <w:r w:rsidR="004E3006">
        <w:rPr>
          <w:rFonts w:asciiTheme="minorHAnsi" w:eastAsia="Arial" w:hAnsiTheme="minorHAnsi" w:cs="Arial"/>
          <w:color w:val="auto"/>
          <w:sz w:val="22"/>
          <w:szCs w:val="22"/>
        </w:rPr>
        <w:t>, two discussion posts,</w:t>
      </w:r>
      <w:r w:rsidRPr="00CC742D">
        <w:rPr>
          <w:rFonts w:asciiTheme="minorHAnsi" w:eastAsia="Arial" w:hAnsiTheme="minorHAnsi" w:cs="Arial"/>
          <w:color w:val="auto"/>
          <w:sz w:val="22"/>
          <w:szCs w:val="22"/>
        </w:rPr>
        <w:t xml:space="preserve"> an</w:t>
      </w:r>
      <w:r w:rsidRPr="004E3006">
        <w:rPr>
          <w:rFonts w:asciiTheme="minorHAnsi" w:eastAsia="Arial" w:hAnsiTheme="minorHAnsi" w:cs="Arial"/>
          <w:color w:val="auto"/>
          <w:sz w:val="22"/>
          <w:szCs w:val="22"/>
        </w:rPr>
        <w:t xml:space="preserve">d </w:t>
      </w:r>
      <w:r w:rsidR="00B37C01" w:rsidRPr="004E3006">
        <w:rPr>
          <w:rFonts w:asciiTheme="minorHAnsi" w:eastAsia="Arial" w:hAnsiTheme="minorHAnsi" w:cs="Arial"/>
          <w:color w:val="auto"/>
          <w:sz w:val="22"/>
          <w:szCs w:val="22"/>
        </w:rPr>
        <w:t>two</w:t>
      </w:r>
      <w:r w:rsidR="00457F61" w:rsidRPr="004E3006">
        <w:rPr>
          <w:rFonts w:asciiTheme="minorHAnsi" w:eastAsia="Arial" w:hAnsiTheme="minorHAnsi" w:cs="Arial"/>
          <w:color w:val="auto"/>
          <w:sz w:val="22"/>
          <w:szCs w:val="22"/>
        </w:rPr>
        <w:t xml:space="preserve"> </w:t>
      </w:r>
      <w:r w:rsidR="004E3006" w:rsidRPr="004E3006">
        <w:rPr>
          <w:rFonts w:asciiTheme="minorHAnsi" w:eastAsia="Arial" w:hAnsiTheme="minorHAnsi" w:cs="Arial"/>
          <w:color w:val="auto"/>
          <w:sz w:val="22"/>
          <w:szCs w:val="22"/>
        </w:rPr>
        <w:t>required</w:t>
      </w:r>
      <w:r w:rsidR="00543245" w:rsidRPr="004E3006">
        <w:rPr>
          <w:rFonts w:asciiTheme="minorHAnsi" w:eastAsia="Arial" w:hAnsiTheme="minorHAnsi" w:cs="Arial"/>
          <w:color w:val="auto"/>
          <w:sz w:val="22"/>
          <w:szCs w:val="22"/>
        </w:rPr>
        <w:t xml:space="preserve"> d</w:t>
      </w:r>
      <w:r w:rsidRPr="004E3006">
        <w:rPr>
          <w:rFonts w:asciiTheme="minorHAnsi" w:eastAsia="Arial" w:hAnsiTheme="minorHAnsi" w:cs="Arial"/>
          <w:color w:val="auto"/>
          <w:sz w:val="22"/>
          <w:szCs w:val="22"/>
        </w:rPr>
        <w:t>iscussion</w:t>
      </w:r>
      <w:r w:rsidR="00543245" w:rsidRPr="004E3006">
        <w:rPr>
          <w:rFonts w:asciiTheme="minorHAnsi" w:eastAsia="Arial" w:hAnsiTheme="minorHAnsi" w:cs="Arial"/>
          <w:color w:val="auto"/>
          <w:sz w:val="22"/>
          <w:szCs w:val="22"/>
        </w:rPr>
        <w:t xml:space="preserve"> groups. </w:t>
      </w:r>
      <w:r w:rsidR="00500D2F" w:rsidRPr="004E3006">
        <w:rPr>
          <w:rFonts w:asciiTheme="minorHAnsi" w:eastAsia="Arial" w:hAnsiTheme="minorHAnsi" w:cs="Arial"/>
          <w:color w:val="auto"/>
          <w:sz w:val="22"/>
          <w:szCs w:val="22"/>
        </w:rPr>
        <w:t xml:space="preserve"> </w:t>
      </w:r>
      <w:r w:rsidR="00543245" w:rsidRPr="004E3006">
        <w:rPr>
          <w:rFonts w:asciiTheme="minorHAnsi" w:eastAsia="Arial" w:hAnsiTheme="minorHAnsi" w:cs="Arial"/>
          <w:color w:val="auto"/>
          <w:sz w:val="22"/>
          <w:szCs w:val="22"/>
        </w:rPr>
        <w:t xml:space="preserve">Weekly </w:t>
      </w:r>
      <w:r w:rsidR="006228CB" w:rsidRPr="004E3006">
        <w:rPr>
          <w:rFonts w:asciiTheme="minorHAnsi" w:eastAsia="Arial" w:hAnsiTheme="minorHAnsi" w:cs="Arial"/>
          <w:color w:val="auto"/>
          <w:sz w:val="22"/>
          <w:szCs w:val="22"/>
        </w:rPr>
        <w:t xml:space="preserve">discussion posts </w:t>
      </w:r>
      <w:r w:rsidR="00543245" w:rsidRPr="004E3006">
        <w:rPr>
          <w:rFonts w:asciiTheme="minorHAnsi" w:eastAsia="Arial" w:hAnsiTheme="minorHAnsi" w:cs="Arial"/>
          <w:color w:val="auto"/>
          <w:sz w:val="22"/>
          <w:szCs w:val="22"/>
        </w:rPr>
        <w:t>assess kno</w:t>
      </w:r>
      <w:r w:rsidR="00543245" w:rsidRPr="00D25937">
        <w:rPr>
          <w:rFonts w:asciiTheme="minorHAnsi" w:eastAsia="Arial" w:hAnsiTheme="minorHAnsi" w:cs="Arial"/>
          <w:color w:val="auto"/>
          <w:sz w:val="22"/>
          <w:szCs w:val="22"/>
        </w:rPr>
        <w:t>wledge of concepts and application of proje</w:t>
      </w:r>
      <w:r w:rsidR="00543245" w:rsidRPr="00CC742D">
        <w:rPr>
          <w:rFonts w:asciiTheme="minorHAnsi" w:eastAsia="Arial" w:hAnsiTheme="minorHAnsi" w:cs="Arial"/>
          <w:color w:val="auto"/>
          <w:sz w:val="22"/>
          <w:szCs w:val="22"/>
        </w:rPr>
        <w:t xml:space="preserve">ct management tools. </w:t>
      </w:r>
      <w:r w:rsidRPr="00CC742D">
        <w:rPr>
          <w:rFonts w:asciiTheme="minorHAnsi" w:eastAsia="Arial" w:hAnsiTheme="minorHAnsi" w:cs="Arial"/>
          <w:color w:val="auto"/>
          <w:sz w:val="22"/>
          <w:szCs w:val="22"/>
        </w:rPr>
        <w:t xml:space="preserve"> </w:t>
      </w:r>
      <w:r w:rsidR="006228CB">
        <w:rPr>
          <w:rFonts w:asciiTheme="minorHAnsi" w:eastAsia="Arial" w:hAnsiTheme="minorHAnsi" w:cs="Arial"/>
          <w:color w:val="auto"/>
          <w:sz w:val="22"/>
          <w:szCs w:val="22"/>
        </w:rPr>
        <w:t>Discussion posts</w:t>
      </w:r>
      <w:r w:rsidR="00527D41">
        <w:rPr>
          <w:rFonts w:asciiTheme="minorHAnsi" w:eastAsia="Arial" w:hAnsiTheme="minorHAnsi" w:cs="Arial"/>
          <w:color w:val="auto"/>
          <w:sz w:val="22"/>
          <w:szCs w:val="22"/>
        </w:rPr>
        <w:t xml:space="preserve"> are due every </w:t>
      </w:r>
      <w:r w:rsidR="00C74442">
        <w:rPr>
          <w:rFonts w:asciiTheme="minorHAnsi" w:eastAsia="Arial" w:hAnsiTheme="minorHAnsi" w:cs="Arial"/>
          <w:color w:val="auto"/>
          <w:sz w:val="22"/>
          <w:szCs w:val="22"/>
        </w:rPr>
        <w:t>Sunday</w:t>
      </w:r>
      <w:r w:rsidR="00527D41">
        <w:rPr>
          <w:rFonts w:asciiTheme="minorHAnsi" w:eastAsia="Arial" w:hAnsiTheme="minorHAnsi" w:cs="Arial"/>
          <w:color w:val="auto"/>
          <w:sz w:val="22"/>
          <w:szCs w:val="22"/>
        </w:rPr>
        <w:t>.</w:t>
      </w:r>
      <w:r w:rsidR="00500D2F">
        <w:rPr>
          <w:rFonts w:asciiTheme="minorHAnsi" w:eastAsia="Arial" w:hAnsiTheme="minorHAnsi" w:cs="Arial"/>
          <w:color w:val="auto"/>
          <w:sz w:val="22"/>
          <w:szCs w:val="22"/>
        </w:rPr>
        <w:t xml:space="preserve">  If you chooses to attend, please bring any questions that may have surfaced during the lectures.  </w:t>
      </w:r>
    </w:p>
    <w:p w14:paraId="22E571A8" w14:textId="77777777" w:rsidR="009946E2" w:rsidRPr="00CC742D" w:rsidRDefault="009946E2" w:rsidP="009946E2">
      <w:pPr>
        <w:rPr>
          <w:rFonts w:asciiTheme="minorHAnsi" w:eastAsia="Arial" w:hAnsiTheme="minorHAnsi" w:cs="Arial"/>
          <w:color w:val="auto"/>
          <w:sz w:val="22"/>
          <w:szCs w:val="22"/>
        </w:rPr>
      </w:pPr>
    </w:p>
    <w:p w14:paraId="4F3D08DC" w14:textId="6650D490" w:rsidR="005B6833" w:rsidRDefault="009946E2" w:rsidP="00F43EE8">
      <w:pPr>
        <w:pStyle w:val="Heading1"/>
        <w:jc w:val="center"/>
        <w:rPr>
          <w:rFonts w:asciiTheme="minorHAnsi" w:hAnsiTheme="minorHAnsi"/>
          <w:sz w:val="22"/>
          <w:szCs w:val="22"/>
        </w:rPr>
      </w:pPr>
      <w:bookmarkStart w:id="4" w:name="_Toc27663341"/>
      <w:r w:rsidRPr="00CC742D">
        <w:rPr>
          <w:rFonts w:asciiTheme="minorHAnsi" w:hAnsiTheme="minorHAnsi"/>
          <w:sz w:val="22"/>
          <w:szCs w:val="22"/>
        </w:rPr>
        <w:t>Module Schedule</w:t>
      </w:r>
      <w:bookmarkEnd w:id="4"/>
    </w:p>
    <w:p w14:paraId="45F78063" w14:textId="77777777" w:rsidR="00F43EE8" w:rsidRPr="00F43EE8" w:rsidRDefault="00F43EE8" w:rsidP="00F43EE8">
      <w:pPr>
        <w:rPr>
          <w:rFonts w:eastAsia="Arial"/>
        </w:rPr>
      </w:pPr>
    </w:p>
    <w:p w14:paraId="7389C512" w14:textId="77777777" w:rsidR="005B6833" w:rsidRPr="00CC742D" w:rsidRDefault="005B6833" w:rsidP="005B6833">
      <w:pPr>
        <w:rPr>
          <w:rFonts w:asciiTheme="minorHAnsi" w:eastAsia="Arial" w:hAnsiTheme="minorHAnsi"/>
          <w:sz w:val="22"/>
          <w:szCs w:val="22"/>
        </w:rPr>
      </w:pPr>
    </w:p>
    <w:tbl>
      <w:tblPr>
        <w:tblStyle w:val="TableGrid"/>
        <w:tblW w:w="4428" w:type="pct"/>
        <w:tblInd w:w="-5" w:type="dxa"/>
        <w:tblLook w:val="04A0" w:firstRow="1" w:lastRow="0" w:firstColumn="1" w:lastColumn="0" w:noHBand="0" w:noVBand="1"/>
      </w:tblPr>
      <w:tblGrid>
        <w:gridCol w:w="1303"/>
        <w:gridCol w:w="1452"/>
        <w:gridCol w:w="2915"/>
        <w:gridCol w:w="2610"/>
      </w:tblGrid>
      <w:tr w:rsidR="002D0C8E" w:rsidRPr="00CC742D" w14:paraId="756FE99B" w14:textId="18D8E3E9" w:rsidTr="002D0C8E">
        <w:trPr>
          <w:trHeight w:val="377"/>
        </w:trPr>
        <w:tc>
          <w:tcPr>
            <w:tcW w:w="787" w:type="pct"/>
            <w:vAlign w:val="center"/>
          </w:tcPr>
          <w:p w14:paraId="075A4BFD" w14:textId="77777777" w:rsidR="002D0C8E" w:rsidRPr="004F4637" w:rsidRDefault="002D0C8E" w:rsidP="002D0C8E">
            <w:pPr>
              <w:rPr>
                <w:rFonts w:asciiTheme="minorHAnsi" w:hAnsiTheme="minorHAnsi"/>
                <w:b/>
                <w:sz w:val="22"/>
                <w:szCs w:val="22"/>
              </w:rPr>
            </w:pPr>
            <w:r w:rsidRPr="004F4637">
              <w:rPr>
                <w:rFonts w:asciiTheme="minorHAnsi" w:hAnsiTheme="minorHAnsi"/>
                <w:b/>
                <w:sz w:val="22"/>
                <w:szCs w:val="22"/>
              </w:rPr>
              <w:t>Week</w:t>
            </w:r>
          </w:p>
        </w:tc>
        <w:tc>
          <w:tcPr>
            <w:tcW w:w="877" w:type="pct"/>
            <w:vAlign w:val="center"/>
          </w:tcPr>
          <w:p w14:paraId="2E21D38C" w14:textId="77777777" w:rsidR="002D0C8E" w:rsidRPr="004F4637" w:rsidRDefault="002D0C8E" w:rsidP="002D0C8E">
            <w:pPr>
              <w:rPr>
                <w:rFonts w:asciiTheme="minorHAnsi" w:hAnsiTheme="minorHAnsi"/>
                <w:b/>
                <w:sz w:val="22"/>
                <w:szCs w:val="22"/>
              </w:rPr>
            </w:pPr>
            <w:r w:rsidRPr="004F4637">
              <w:rPr>
                <w:rFonts w:asciiTheme="minorHAnsi" w:hAnsiTheme="minorHAnsi"/>
                <w:b/>
                <w:sz w:val="22"/>
                <w:szCs w:val="22"/>
              </w:rPr>
              <w:t>Topic</w:t>
            </w:r>
          </w:p>
        </w:tc>
        <w:tc>
          <w:tcPr>
            <w:tcW w:w="1760" w:type="pct"/>
            <w:vAlign w:val="center"/>
          </w:tcPr>
          <w:p w14:paraId="4D41FC34" w14:textId="642D8FC7" w:rsidR="002D0C8E" w:rsidRPr="004F4637" w:rsidRDefault="002D0C8E" w:rsidP="002D0C8E">
            <w:pPr>
              <w:rPr>
                <w:rFonts w:asciiTheme="minorHAnsi" w:hAnsiTheme="minorHAnsi"/>
                <w:b/>
                <w:sz w:val="22"/>
                <w:szCs w:val="22"/>
              </w:rPr>
            </w:pPr>
            <w:r w:rsidRPr="004F4637">
              <w:rPr>
                <w:rFonts w:asciiTheme="minorHAnsi" w:hAnsiTheme="minorHAnsi"/>
                <w:b/>
                <w:sz w:val="22"/>
                <w:szCs w:val="22"/>
              </w:rPr>
              <w:t>Discussion Groups</w:t>
            </w:r>
          </w:p>
        </w:tc>
        <w:tc>
          <w:tcPr>
            <w:tcW w:w="1576" w:type="pct"/>
            <w:vAlign w:val="center"/>
          </w:tcPr>
          <w:p w14:paraId="3AD708D3" w14:textId="03B837D1" w:rsidR="002D0C8E" w:rsidRPr="004F4637" w:rsidRDefault="002D0C8E" w:rsidP="002D0C8E">
            <w:pPr>
              <w:rPr>
                <w:rFonts w:asciiTheme="minorHAnsi" w:hAnsiTheme="minorHAnsi"/>
                <w:b/>
                <w:sz w:val="22"/>
                <w:szCs w:val="22"/>
              </w:rPr>
            </w:pPr>
            <w:r w:rsidRPr="004F4637">
              <w:rPr>
                <w:rFonts w:asciiTheme="minorHAnsi" w:hAnsiTheme="minorHAnsi"/>
                <w:b/>
                <w:sz w:val="22"/>
                <w:szCs w:val="22"/>
              </w:rPr>
              <w:t>Discussion Post Due Date</w:t>
            </w:r>
          </w:p>
        </w:tc>
      </w:tr>
      <w:tr w:rsidR="002D0C8E" w:rsidRPr="00CC742D" w14:paraId="1C535070" w14:textId="0AD8A1C4" w:rsidTr="002D0C8E">
        <w:tc>
          <w:tcPr>
            <w:tcW w:w="787" w:type="pct"/>
          </w:tcPr>
          <w:p w14:paraId="535E36FB" w14:textId="1F3A8AEE" w:rsidR="002D0C8E" w:rsidRDefault="002D0C8E" w:rsidP="005B6833">
            <w:pPr>
              <w:rPr>
                <w:rFonts w:asciiTheme="minorHAnsi" w:hAnsiTheme="minorHAnsi"/>
                <w:sz w:val="22"/>
                <w:szCs w:val="22"/>
              </w:rPr>
            </w:pPr>
            <w:r>
              <w:rPr>
                <w:rFonts w:asciiTheme="minorHAnsi" w:hAnsiTheme="minorHAnsi"/>
                <w:sz w:val="22"/>
                <w:szCs w:val="22"/>
              </w:rPr>
              <w:t>WEEK 1</w:t>
            </w:r>
          </w:p>
          <w:p w14:paraId="7FB4D9C5" w14:textId="36A02184" w:rsidR="002D0C8E" w:rsidRPr="00CC742D" w:rsidRDefault="002D0C8E" w:rsidP="005B6833">
            <w:pPr>
              <w:rPr>
                <w:rFonts w:asciiTheme="minorHAnsi" w:hAnsiTheme="minorHAnsi"/>
                <w:sz w:val="22"/>
                <w:szCs w:val="22"/>
              </w:rPr>
            </w:pPr>
          </w:p>
        </w:tc>
        <w:tc>
          <w:tcPr>
            <w:tcW w:w="877" w:type="pct"/>
          </w:tcPr>
          <w:p w14:paraId="58134B8F" w14:textId="77777777" w:rsidR="002D0C8E" w:rsidRPr="00456C05" w:rsidRDefault="002D0C8E" w:rsidP="005B6833">
            <w:pPr>
              <w:rPr>
                <w:rFonts w:asciiTheme="minorHAnsi" w:hAnsiTheme="minorHAnsi"/>
                <w:sz w:val="22"/>
                <w:szCs w:val="22"/>
              </w:rPr>
            </w:pPr>
            <w:r w:rsidRPr="00456C05">
              <w:rPr>
                <w:rFonts w:asciiTheme="minorHAnsi" w:hAnsiTheme="minorHAnsi"/>
                <w:sz w:val="22"/>
                <w:szCs w:val="22"/>
              </w:rPr>
              <w:t>The Project Life Cycle</w:t>
            </w:r>
          </w:p>
        </w:tc>
        <w:tc>
          <w:tcPr>
            <w:tcW w:w="1760" w:type="pct"/>
          </w:tcPr>
          <w:p w14:paraId="0B25F795" w14:textId="67B59C8E" w:rsidR="002D0C8E" w:rsidRDefault="002D0C8E" w:rsidP="005B6833">
            <w:pPr>
              <w:rPr>
                <w:rFonts w:asciiTheme="minorHAnsi" w:hAnsiTheme="minorHAnsi"/>
                <w:sz w:val="22"/>
                <w:szCs w:val="22"/>
              </w:rPr>
            </w:pPr>
            <w:r>
              <w:rPr>
                <w:rFonts w:asciiTheme="minorHAnsi" w:hAnsiTheme="minorHAnsi"/>
                <w:sz w:val="22"/>
                <w:szCs w:val="22"/>
              </w:rPr>
              <w:t>Day 3</w:t>
            </w:r>
          </w:p>
          <w:p w14:paraId="0FCEC743" w14:textId="77777777" w:rsidR="002D0C8E" w:rsidRDefault="002D0C8E" w:rsidP="005B6833">
            <w:pPr>
              <w:rPr>
                <w:rFonts w:asciiTheme="minorHAnsi" w:hAnsiTheme="minorHAnsi"/>
                <w:sz w:val="22"/>
                <w:szCs w:val="22"/>
              </w:rPr>
            </w:pPr>
          </w:p>
          <w:p w14:paraId="6964BEDE" w14:textId="5A243FF8" w:rsidR="002D0C8E" w:rsidRDefault="002D0C8E" w:rsidP="005B6833">
            <w:pPr>
              <w:rPr>
                <w:rFonts w:asciiTheme="minorHAnsi" w:hAnsiTheme="minorHAnsi"/>
                <w:sz w:val="22"/>
                <w:szCs w:val="22"/>
              </w:rPr>
            </w:pPr>
            <w:r>
              <w:rPr>
                <w:rFonts w:asciiTheme="minorHAnsi" w:hAnsiTheme="minorHAnsi"/>
                <w:sz w:val="22"/>
                <w:szCs w:val="22"/>
              </w:rPr>
              <w:t>6:30pm WAT/7:30pm CAT/8:30pm EAT</w:t>
            </w:r>
          </w:p>
        </w:tc>
        <w:tc>
          <w:tcPr>
            <w:tcW w:w="1576" w:type="pct"/>
          </w:tcPr>
          <w:p w14:paraId="43FA4FDC" w14:textId="77777777" w:rsidR="002D0C8E" w:rsidRDefault="002D0C8E" w:rsidP="006C084A">
            <w:pPr>
              <w:rPr>
                <w:rFonts w:asciiTheme="minorHAnsi" w:hAnsiTheme="minorHAnsi"/>
                <w:sz w:val="22"/>
                <w:szCs w:val="22"/>
              </w:rPr>
            </w:pPr>
            <w:r>
              <w:rPr>
                <w:rFonts w:asciiTheme="minorHAnsi" w:hAnsiTheme="minorHAnsi"/>
                <w:sz w:val="22"/>
                <w:szCs w:val="22"/>
              </w:rPr>
              <w:t>Day 7</w:t>
            </w:r>
          </w:p>
          <w:p w14:paraId="7C849998" w14:textId="74D68462" w:rsidR="002D0C8E" w:rsidRPr="00CC742D" w:rsidRDefault="002D0C8E" w:rsidP="006C084A">
            <w:pPr>
              <w:rPr>
                <w:rFonts w:asciiTheme="minorHAnsi" w:hAnsiTheme="minorHAnsi"/>
                <w:sz w:val="22"/>
                <w:szCs w:val="22"/>
              </w:rPr>
            </w:pPr>
            <w:r>
              <w:rPr>
                <w:rFonts w:asciiTheme="minorHAnsi" w:hAnsiTheme="minorHAnsi"/>
                <w:sz w:val="22"/>
                <w:szCs w:val="22"/>
              </w:rPr>
              <w:t xml:space="preserve"> by 11:59pm EAT</w:t>
            </w:r>
          </w:p>
        </w:tc>
      </w:tr>
      <w:tr w:rsidR="002D0C8E" w:rsidRPr="00CC742D" w14:paraId="0B8BFAAC" w14:textId="4AEF0DCC" w:rsidTr="002D0C8E">
        <w:tc>
          <w:tcPr>
            <w:tcW w:w="787" w:type="pct"/>
          </w:tcPr>
          <w:p w14:paraId="484B6F28" w14:textId="52DDC687" w:rsidR="002D0C8E" w:rsidRPr="00CC742D" w:rsidRDefault="002D0C8E" w:rsidP="005B6833">
            <w:pPr>
              <w:rPr>
                <w:rFonts w:asciiTheme="minorHAnsi" w:hAnsiTheme="minorHAnsi"/>
                <w:sz w:val="22"/>
                <w:szCs w:val="22"/>
              </w:rPr>
            </w:pPr>
            <w:r>
              <w:rPr>
                <w:rFonts w:asciiTheme="minorHAnsi" w:hAnsiTheme="minorHAnsi"/>
                <w:sz w:val="22"/>
                <w:szCs w:val="22"/>
              </w:rPr>
              <w:t>WEEK 2</w:t>
            </w:r>
          </w:p>
        </w:tc>
        <w:tc>
          <w:tcPr>
            <w:tcW w:w="877" w:type="pct"/>
          </w:tcPr>
          <w:p w14:paraId="10F4368A" w14:textId="77777777" w:rsidR="002D0C8E" w:rsidRPr="00456C05" w:rsidRDefault="002D0C8E" w:rsidP="005B6833">
            <w:pPr>
              <w:rPr>
                <w:rFonts w:asciiTheme="minorHAnsi" w:hAnsiTheme="minorHAnsi"/>
                <w:sz w:val="22"/>
                <w:szCs w:val="22"/>
              </w:rPr>
            </w:pPr>
            <w:r w:rsidRPr="00456C05">
              <w:rPr>
                <w:rFonts w:asciiTheme="minorHAnsi" w:hAnsiTheme="minorHAnsi"/>
                <w:sz w:val="22"/>
                <w:szCs w:val="22"/>
              </w:rPr>
              <w:t>Timelines, Deliverables, Metrics</w:t>
            </w:r>
          </w:p>
        </w:tc>
        <w:tc>
          <w:tcPr>
            <w:tcW w:w="1760" w:type="pct"/>
          </w:tcPr>
          <w:p w14:paraId="57D68F64" w14:textId="2F080E3A" w:rsidR="002D0C8E" w:rsidRDefault="002D0C8E" w:rsidP="005D43FD">
            <w:pPr>
              <w:rPr>
                <w:rFonts w:asciiTheme="minorHAnsi" w:hAnsiTheme="minorHAnsi"/>
                <w:sz w:val="22"/>
                <w:szCs w:val="22"/>
              </w:rPr>
            </w:pPr>
            <w:r>
              <w:rPr>
                <w:rFonts w:asciiTheme="minorHAnsi" w:hAnsiTheme="minorHAnsi"/>
                <w:sz w:val="22"/>
                <w:szCs w:val="22"/>
              </w:rPr>
              <w:t>Day 10</w:t>
            </w:r>
          </w:p>
          <w:p w14:paraId="5D47E257" w14:textId="77777777" w:rsidR="002D0C8E" w:rsidRDefault="002D0C8E" w:rsidP="005D43FD">
            <w:pPr>
              <w:rPr>
                <w:rFonts w:asciiTheme="minorHAnsi" w:hAnsiTheme="minorHAnsi"/>
                <w:sz w:val="22"/>
                <w:szCs w:val="22"/>
              </w:rPr>
            </w:pPr>
          </w:p>
          <w:p w14:paraId="3693D6FF" w14:textId="29C31CD7" w:rsidR="002D0C8E" w:rsidRDefault="002D0C8E" w:rsidP="005D43FD">
            <w:pPr>
              <w:rPr>
                <w:rFonts w:asciiTheme="minorHAnsi" w:hAnsiTheme="minorHAnsi"/>
                <w:sz w:val="22"/>
                <w:szCs w:val="22"/>
              </w:rPr>
            </w:pPr>
            <w:r>
              <w:rPr>
                <w:rFonts w:asciiTheme="minorHAnsi" w:hAnsiTheme="minorHAnsi"/>
                <w:sz w:val="22"/>
                <w:szCs w:val="22"/>
              </w:rPr>
              <w:t>6:30pm WAT/7:30pm CAT/8:30pm EAT</w:t>
            </w:r>
          </w:p>
        </w:tc>
        <w:tc>
          <w:tcPr>
            <w:tcW w:w="1576" w:type="pct"/>
          </w:tcPr>
          <w:p w14:paraId="5A22E2C1" w14:textId="77777777" w:rsidR="002D0C8E" w:rsidRDefault="002D0C8E" w:rsidP="005B6833">
            <w:pPr>
              <w:rPr>
                <w:rFonts w:asciiTheme="minorHAnsi" w:hAnsiTheme="minorHAnsi"/>
                <w:sz w:val="22"/>
                <w:szCs w:val="22"/>
              </w:rPr>
            </w:pPr>
            <w:r>
              <w:rPr>
                <w:rFonts w:asciiTheme="minorHAnsi" w:hAnsiTheme="minorHAnsi"/>
                <w:sz w:val="22"/>
                <w:szCs w:val="22"/>
              </w:rPr>
              <w:t xml:space="preserve">Day 14 </w:t>
            </w:r>
          </w:p>
          <w:p w14:paraId="14DD2266" w14:textId="5B11EFA1" w:rsidR="002D0C8E" w:rsidRPr="00CC742D" w:rsidRDefault="002D0C8E" w:rsidP="005B6833">
            <w:pPr>
              <w:rPr>
                <w:rFonts w:asciiTheme="minorHAnsi" w:hAnsiTheme="minorHAnsi"/>
                <w:sz w:val="22"/>
                <w:szCs w:val="22"/>
              </w:rPr>
            </w:pPr>
            <w:bookmarkStart w:id="5" w:name="_GoBack"/>
            <w:bookmarkEnd w:id="5"/>
            <w:r>
              <w:rPr>
                <w:rFonts w:asciiTheme="minorHAnsi" w:hAnsiTheme="minorHAnsi"/>
                <w:sz w:val="22"/>
                <w:szCs w:val="22"/>
              </w:rPr>
              <w:t xml:space="preserve"> by 11:59pm EAT</w:t>
            </w:r>
          </w:p>
        </w:tc>
      </w:tr>
    </w:tbl>
    <w:p w14:paraId="024BC18D" w14:textId="740261EC" w:rsidR="005B6833" w:rsidRPr="00CC742D" w:rsidRDefault="005B6833" w:rsidP="005B6833">
      <w:pPr>
        <w:rPr>
          <w:rFonts w:asciiTheme="minorHAnsi" w:eastAsia="Arial" w:hAnsiTheme="minorHAnsi"/>
          <w:sz w:val="22"/>
          <w:szCs w:val="22"/>
        </w:rPr>
      </w:pPr>
    </w:p>
    <w:p w14:paraId="2F4CEC28" w14:textId="77777777" w:rsidR="002F46FB" w:rsidRPr="00CC742D" w:rsidRDefault="002F46FB" w:rsidP="002F46FB">
      <w:pPr>
        <w:rPr>
          <w:rFonts w:asciiTheme="minorHAnsi" w:eastAsia="Arial" w:hAnsiTheme="minorHAnsi"/>
          <w:sz w:val="22"/>
          <w:szCs w:val="22"/>
        </w:rPr>
      </w:pPr>
    </w:p>
    <w:p w14:paraId="38F6703B" w14:textId="77777777" w:rsidR="00354B6C" w:rsidRPr="00CC742D" w:rsidRDefault="00354B6C" w:rsidP="002F46FB">
      <w:pPr>
        <w:ind w:right="990"/>
        <w:rPr>
          <w:rFonts w:asciiTheme="minorHAnsi" w:hAnsiTheme="minorHAnsi" w:cs="Arial"/>
          <w:color w:val="auto"/>
          <w:sz w:val="22"/>
          <w:szCs w:val="22"/>
        </w:rPr>
      </w:pPr>
    </w:p>
    <w:p w14:paraId="5F3761F6" w14:textId="77777777" w:rsidR="002F46FB" w:rsidRPr="00CC742D" w:rsidRDefault="002F46FB" w:rsidP="00CC742D">
      <w:pPr>
        <w:ind w:right="990"/>
        <w:rPr>
          <w:rFonts w:asciiTheme="minorHAnsi" w:hAnsiTheme="minorHAnsi" w:cs="Arial"/>
          <w:color w:val="auto"/>
          <w:sz w:val="22"/>
          <w:szCs w:val="22"/>
        </w:rPr>
        <w:sectPr w:rsidR="002F46FB" w:rsidRPr="00CC742D" w:rsidSect="005B6833">
          <w:footerReference w:type="default" r:id="rId10"/>
          <w:pgSz w:w="12240" w:h="15840"/>
          <w:pgMar w:top="900" w:right="1440" w:bottom="900" w:left="1440" w:header="720" w:footer="720" w:gutter="0"/>
          <w:cols w:space="720"/>
          <w:titlePg/>
          <w:docGrid w:linePitch="360"/>
        </w:sectPr>
      </w:pPr>
    </w:p>
    <w:p w14:paraId="6AB602E4" w14:textId="77777777" w:rsidR="00B72122" w:rsidRPr="00CC742D" w:rsidRDefault="007D41ED" w:rsidP="00CC742D">
      <w:pPr>
        <w:pStyle w:val="Heading1"/>
        <w:jc w:val="center"/>
        <w:rPr>
          <w:rFonts w:asciiTheme="minorHAnsi" w:hAnsiTheme="minorHAnsi"/>
          <w:sz w:val="22"/>
          <w:szCs w:val="22"/>
        </w:rPr>
      </w:pPr>
      <w:bookmarkStart w:id="6" w:name="_Toc27663342"/>
      <w:r w:rsidRPr="00CC742D">
        <w:rPr>
          <w:rFonts w:asciiTheme="minorHAnsi" w:hAnsiTheme="minorHAnsi"/>
          <w:sz w:val="22"/>
          <w:szCs w:val="22"/>
        </w:rPr>
        <w:lastRenderedPageBreak/>
        <w:t>Suggested Readings</w:t>
      </w:r>
      <w:bookmarkEnd w:id="6"/>
    </w:p>
    <w:p w14:paraId="6399CD93" w14:textId="77777777" w:rsidR="007D41ED" w:rsidRPr="00CC742D" w:rsidRDefault="007D41ED" w:rsidP="0056575B">
      <w:pPr>
        <w:rPr>
          <w:rFonts w:asciiTheme="minorHAnsi" w:hAnsiTheme="minorHAnsi" w:cs="Arial"/>
          <w:sz w:val="22"/>
          <w:szCs w:val="22"/>
        </w:rPr>
      </w:pPr>
    </w:p>
    <w:p w14:paraId="5F45A079" w14:textId="77777777" w:rsidR="00A92D9B" w:rsidRDefault="00A92D9B" w:rsidP="00CC742D">
      <w:pPr>
        <w:rPr>
          <w:rFonts w:asciiTheme="minorHAnsi" w:eastAsia="Arial" w:hAnsiTheme="minorHAnsi"/>
          <w:sz w:val="22"/>
          <w:szCs w:val="22"/>
        </w:rPr>
      </w:pPr>
    </w:p>
    <w:p w14:paraId="248D265E" w14:textId="48369FFD" w:rsidR="00A92D9B" w:rsidRPr="00F43EE8" w:rsidRDefault="00A92D9B" w:rsidP="00A92D9B">
      <w:pPr>
        <w:rPr>
          <w:rFonts w:asciiTheme="minorHAnsi" w:hAnsiTheme="minorHAnsi" w:cstheme="minorHAnsi"/>
          <w:sz w:val="22"/>
          <w:szCs w:val="22"/>
        </w:rPr>
      </w:pPr>
      <w:r w:rsidRPr="00F43EE8">
        <w:rPr>
          <w:rFonts w:asciiTheme="minorHAnsi" w:hAnsiTheme="minorHAnsi" w:cstheme="minorHAnsi"/>
          <w:sz w:val="22"/>
          <w:szCs w:val="22"/>
        </w:rPr>
        <w:t>Carroll-</w:t>
      </w:r>
      <w:proofErr w:type="spellStart"/>
      <w:r w:rsidRPr="00F43EE8">
        <w:rPr>
          <w:rFonts w:asciiTheme="minorHAnsi" w:hAnsiTheme="minorHAnsi" w:cstheme="minorHAnsi"/>
          <w:sz w:val="22"/>
          <w:szCs w:val="22"/>
        </w:rPr>
        <w:t>Barefield</w:t>
      </w:r>
      <w:proofErr w:type="spellEnd"/>
      <w:r w:rsidRPr="00F43EE8">
        <w:rPr>
          <w:rFonts w:asciiTheme="minorHAnsi" w:hAnsiTheme="minorHAnsi" w:cstheme="minorHAnsi"/>
          <w:sz w:val="22"/>
          <w:szCs w:val="22"/>
        </w:rPr>
        <w:t xml:space="preserve">, A. &amp; Smith, S.P., (2001).   Case Study: Incorporating Project Management Skills in the Design of a Clinical Research Patient Management System, </w:t>
      </w:r>
      <w:r w:rsidRPr="00F43EE8">
        <w:rPr>
          <w:rFonts w:asciiTheme="minorHAnsi" w:hAnsiTheme="minorHAnsi" w:cstheme="minorHAnsi"/>
          <w:i/>
          <w:sz w:val="22"/>
          <w:szCs w:val="22"/>
        </w:rPr>
        <w:t>Health Care Manager</w:t>
      </w:r>
      <w:r w:rsidRPr="00F43EE8">
        <w:rPr>
          <w:rFonts w:asciiTheme="minorHAnsi" w:hAnsiTheme="minorHAnsi" w:cstheme="minorHAnsi"/>
          <w:sz w:val="22"/>
          <w:szCs w:val="22"/>
        </w:rPr>
        <w:t>, (1), 70–76.</w:t>
      </w:r>
    </w:p>
    <w:p w14:paraId="32CB9C44" w14:textId="77777777" w:rsidR="00A92D9B" w:rsidRPr="00F43EE8" w:rsidRDefault="00A92D9B" w:rsidP="00A92D9B">
      <w:pPr>
        <w:rPr>
          <w:rFonts w:asciiTheme="minorHAnsi" w:hAnsiTheme="minorHAnsi" w:cstheme="minorHAnsi"/>
          <w:sz w:val="22"/>
          <w:szCs w:val="22"/>
        </w:rPr>
      </w:pPr>
    </w:p>
    <w:p w14:paraId="2D78FDEC" w14:textId="77777777" w:rsidR="00A92D9B" w:rsidRPr="00F43EE8" w:rsidRDefault="00A92D9B" w:rsidP="00A92D9B">
      <w:pPr>
        <w:rPr>
          <w:rFonts w:asciiTheme="minorHAnsi" w:hAnsiTheme="minorHAnsi" w:cstheme="minorHAnsi"/>
          <w:color w:val="222222"/>
          <w:sz w:val="22"/>
          <w:szCs w:val="22"/>
        </w:rPr>
      </w:pPr>
      <w:r w:rsidRPr="00F43EE8">
        <w:rPr>
          <w:rFonts w:asciiTheme="minorHAnsi" w:hAnsiTheme="minorHAnsi" w:cstheme="minorHAnsi"/>
          <w:color w:val="222222"/>
          <w:sz w:val="22"/>
          <w:szCs w:val="22"/>
        </w:rPr>
        <w:t xml:space="preserve">De Wit, A. (1988). Measurement of project success. </w:t>
      </w:r>
      <w:r w:rsidRPr="00F43EE8">
        <w:rPr>
          <w:rFonts w:asciiTheme="minorHAnsi" w:hAnsiTheme="minorHAnsi" w:cstheme="minorHAnsi"/>
          <w:i/>
          <w:iCs/>
          <w:color w:val="222222"/>
          <w:sz w:val="22"/>
          <w:szCs w:val="22"/>
        </w:rPr>
        <w:t>International journal of project management</w:t>
      </w:r>
      <w:r w:rsidRPr="00F43EE8">
        <w:rPr>
          <w:rFonts w:asciiTheme="minorHAnsi" w:hAnsiTheme="minorHAnsi" w:cstheme="minorHAnsi"/>
          <w:color w:val="222222"/>
          <w:sz w:val="22"/>
          <w:szCs w:val="22"/>
        </w:rPr>
        <w:t xml:space="preserve">, </w:t>
      </w:r>
      <w:r w:rsidRPr="00F43EE8">
        <w:rPr>
          <w:rFonts w:asciiTheme="minorHAnsi" w:hAnsiTheme="minorHAnsi" w:cstheme="minorHAnsi"/>
          <w:i/>
          <w:iCs/>
          <w:color w:val="222222"/>
          <w:sz w:val="22"/>
          <w:szCs w:val="22"/>
        </w:rPr>
        <w:t>6</w:t>
      </w:r>
      <w:r w:rsidRPr="00F43EE8">
        <w:rPr>
          <w:rFonts w:asciiTheme="minorHAnsi" w:hAnsiTheme="minorHAnsi" w:cstheme="minorHAnsi"/>
          <w:color w:val="222222"/>
          <w:sz w:val="22"/>
          <w:szCs w:val="22"/>
        </w:rPr>
        <w:t>(3), 164-170.</w:t>
      </w:r>
    </w:p>
    <w:p w14:paraId="0D2A22FE" w14:textId="77777777" w:rsidR="00A92D9B" w:rsidRPr="00F43EE8" w:rsidRDefault="00A92D9B" w:rsidP="00CC742D">
      <w:pPr>
        <w:rPr>
          <w:rFonts w:asciiTheme="minorHAnsi" w:eastAsia="Arial" w:hAnsiTheme="minorHAnsi" w:cstheme="minorHAnsi"/>
          <w:sz w:val="22"/>
          <w:szCs w:val="22"/>
        </w:rPr>
      </w:pPr>
    </w:p>
    <w:p w14:paraId="732DD7E6" w14:textId="77777777" w:rsidR="00A92D9B" w:rsidRPr="00F43EE8" w:rsidRDefault="00A92D9B" w:rsidP="00A92D9B">
      <w:pPr>
        <w:rPr>
          <w:rFonts w:asciiTheme="minorHAnsi" w:hAnsiTheme="minorHAnsi" w:cstheme="minorHAnsi"/>
          <w:color w:val="333333"/>
          <w:sz w:val="22"/>
          <w:szCs w:val="22"/>
        </w:rPr>
      </w:pPr>
      <w:r w:rsidRPr="00F43EE8">
        <w:rPr>
          <w:rFonts w:asciiTheme="minorHAnsi" w:hAnsiTheme="minorHAnsi" w:cstheme="minorHAnsi"/>
          <w:color w:val="333333"/>
          <w:sz w:val="22"/>
          <w:szCs w:val="22"/>
        </w:rPr>
        <w:t>Dwyer, J., Stanton, P., &amp; Thiessen, V. (2004). </w:t>
      </w:r>
      <w:r w:rsidRPr="00F43EE8">
        <w:rPr>
          <w:rFonts w:asciiTheme="minorHAnsi" w:hAnsiTheme="minorHAnsi" w:cstheme="minorHAnsi"/>
          <w:i/>
          <w:iCs/>
          <w:color w:val="333333"/>
          <w:sz w:val="22"/>
          <w:szCs w:val="22"/>
        </w:rPr>
        <w:t>Project Management in Health and Community Services: Getting good ideas to work</w:t>
      </w:r>
      <w:r w:rsidRPr="00F43EE8">
        <w:rPr>
          <w:rFonts w:asciiTheme="minorHAnsi" w:hAnsiTheme="minorHAnsi" w:cstheme="minorHAnsi"/>
          <w:color w:val="333333"/>
          <w:sz w:val="22"/>
          <w:szCs w:val="22"/>
        </w:rPr>
        <w:t>. Psychology Press.</w:t>
      </w:r>
    </w:p>
    <w:p w14:paraId="617F7EBC" w14:textId="77777777" w:rsidR="00A92D9B" w:rsidRPr="00F43EE8" w:rsidRDefault="00A92D9B" w:rsidP="00CC742D">
      <w:pPr>
        <w:rPr>
          <w:rFonts w:asciiTheme="minorHAnsi" w:eastAsia="Arial" w:hAnsiTheme="minorHAnsi" w:cstheme="minorHAnsi"/>
          <w:sz w:val="22"/>
          <w:szCs w:val="22"/>
        </w:rPr>
      </w:pPr>
    </w:p>
    <w:p w14:paraId="2066E54B" w14:textId="77777777" w:rsidR="007D41ED" w:rsidRPr="00F43EE8" w:rsidRDefault="007D41ED" w:rsidP="00CC742D">
      <w:pPr>
        <w:rPr>
          <w:rFonts w:asciiTheme="minorHAnsi" w:eastAsia="Arial" w:hAnsiTheme="minorHAnsi" w:cstheme="minorHAnsi"/>
          <w:sz w:val="22"/>
          <w:szCs w:val="22"/>
        </w:rPr>
      </w:pPr>
      <w:r w:rsidRPr="00F43EE8">
        <w:rPr>
          <w:rFonts w:asciiTheme="minorHAnsi" w:eastAsia="Arial" w:hAnsiTheme="minorHAnsi" w:cstheme="minorHAnsi"/>
          <w:sz w:val="22"/>
          <w:szCs w:val="22"/>
        </w:rPr>
        <w:t>Institute for Healthcare Improvement: PDSA Worksheet. Review website</w:t>
      </w:r>
    </w:p>
    <w:p w14:paraId="26772FBC" w14:textId="77777777" w:rsidR="007D41ED" w:rsidRPr="00F43EE8" w:rsidRDefault="00B45DDF" w:rsidP="00CC742D">
      <w:pPr>
        <w:rPr>
          <w:rStyle w:val="Hyperlink"/>
          <w:rFonts w:asciiTheme="minorHAnsi" w:eastAsia="Arial" w:hAnsiTheme="minorHAnsi" w:cstheme="minorHAnsi"/>
          <w:bCs/>
          <w:color w:val="auto"/>
          <w:sz w:val="22"/>
          <w:szCs w:val="22"/>
          <w:u w:val="none"/>
        </w:rPr>
      </w:pPr>
      <w:hyperlink r:id="rId11" w:history="1">
        <w:r w:rsidR="007D41ED" w:rsidRPr="00F43EE8">
          <w:rPr>
            <w:rStyle w:val="Hyperlink"/>
            <w:rFonts w:asciiTheme="minorHAnsi" w:eastAsia="Arial" w:hAnsiTheme="minorHAnsi" w:cstheme="minorHAnsi"/>
            <w:sz w:val="22"/>
            <w:szCs w:val="22"/>
          </w:rPr>
          <w:t>http://www.ihi.org/knowledge/Pages/Tools/PlanDoStudyActWorksheet.aspx</w:t>
        </w:r>
      </w:hyperlink>
    </w:p>
    <w:p w14:paraId="456F0FB2" w14:textId="38862EB1" w:rsidR="007D41ED" w:rsidRPr="00F43EE8" w:rsidRDefault="007D41ED" w:rsidP="00CC742D">
      <w:pPr>
        <w:rPr>
          <w:rFonts w:asciiTheme="minorHAnsi" w:eastAsia="Calibri" w:hAnsiTheme="minorHAnsi" w:cstheme="minorHAnsi"/>
          <w:sz w:val="22"/>
          <w:szCs w:val="22"/>
        </w:rPr>
      </w:pPr>
      <w:r w:rsidRPr="00F43EE8">
        <w:rPr>
          <w:rFonts w:asciiTheme="minorHAnsi" w:eastAsia="Calibri" w:hAnsiTheme="minorHAnsi" w:cstheme="minorHAnsi"/>
          <w:sz w:val="22"/>
          <w:szCs w:val="22"/>
        </w:rPr>
        <w:t>NHS Institute for Innovation and Improvement, Quality and Service Improvement Tools, PDSA, 2008</w:t>
      </w:r>
      <w:r w:rsidR="00A92D9B" w:rsidRPr="00F43EE8">
        <w:rPr>
          <w:rFonts w:asciiTheme="minorHAnsi" w:eastAsia="Calibri" w:hAnsiTheme="minorHAnsi" w:cstheme="minorHAnsi"/>
          <w:sz w:val="22"/>
          <w:szCs w:val="22"/>
        </w:rPr>
        <w:t>.</w:t>
      </w:r>
    </w:p>
    <w:p w14:paraId="714328EE" w14:textId="77777777" w:rsidR="00A92D9B" w:rsidRPr="00F43EE8" w:rsidRDefault="00A92D9B" w:rsidP="00CC742D">
      <w:pPr>
        <w:rPr>
          <w:rFonts w:asciiTheme="minorHAnsi" w:eastAsia="Arial" w:hAnsiTheme="minorHAnsi" w:cstheme="minorHAnsi"/>
          <w:sz w:val="22"/>
          <w:szCs w:val="22"/>
        </w:rPr>
      </w:pPr>
    </w:p>
    <w:p w14:paraId="0EBA1C70" w14:textId="28E02EED" w:rsidR="00A92D9B" w:rsidRPr="00F43EE8" w:rsidRDefault="00A92D9B" w:rsidP="00CC742D">
      <w:pPr>
        <w:rPr>
          <w:rFonts w:asciiTheme="minorHAnsi" w:hAnsiTheme="minorHAnsi" w:cstheme="minorHAnsi"/>
          <w:sz w:val="22"/>
          <w:szCs w:val="22"/>
        </w:rPr>
      </w:pPr>
      <w:r w:rsidRPr="00F43EE8">
        <w:rPr>
          <w:rFonts w:asciiTheme="minorHAnsi" w:hAnsiTheme="minorHAnsi" w:cstheme="minorHAnsi"/>
          <w:sz w:val="22"/>
          <w:szCs w:val="22"/>
        </w:rPr>
        <w:t>Klein, G. (2007). Performing a project premortem. </w:t>
      </w:r>
      <w:r w:rsidR="00D05E11" w:rsidRPr="00F43EE8">
        <w:rPr>
          <w:rFonts w:asciiTheme="minorHAnsi" w:hAnsiTheme="minorHAnsi" w:cstheme="minorHAnsi"/>
          <w:i/>
          <w:iCs/>
          <w:sz w:val="22"/>
          <w:szCs w:val="22"/>
        </w:rPr>
        <w:t xml:space="preserve">  H</w:t>
      </w:r>
      <w:r w:rsidRPr="00F43EE8">
        <w:rPr>
          <w:rFonts w:asciiTheme="minorHAnsi" w:hAnsiTheme="minorHAnsi" w:cstheme="minorHAnsi"/>
          <w:i/>
          <w:iCs/>
          <w:sz w:val="22"/>
          <w:szCs w:val="22"/>
        </w:rPr>
        <w:t xml:space="preserve">arvard </w:t>
      </w:r>
      <w:r w:rsidR="00D05E11" w:rsidRPr="00F43EE8">
        <w:rPr>
          <w:rFonts w:asciiTheme="minorHAnsi" w:hAnsiTheme="minorHAnsi" w:cstheme="minorHAnsi"/>
          <w:i/>
          <w:iCs/>
          <w:sz w:val="22"/>
          <w:szCs w:val="22"/>
        </w:rPr>
        <w:t>B</w:t>
      </w:r>
      <w:r w:rsidRPr="00F43EE8">
        <w:rPr>
          <w:rFonts w:asciiTheme="minorHAnsi" w:hAnsiTheme="minorHAnsi" w:cstheme="minorHAnsi"/>
          <w:i/>
          <w:iCs/>
          <w:sz w:val="22"/>
          <w:szCs w:val="22"/>
        </w:rPr>
        <w:t xml:space="preserve">usiness </w:t>
      </w:r>
      <w:r w:rsidR="00D05E11" w:rsidRPr="00F43EE8">
        <w:rPr>
          <w:rFonts w:asciiTheme="minorHAnsi" w:hAnsiTheme="minorHAnsi" w:cstheme="minorHAnsi"/>
          <w:i/>
          <w:iCs/>
          <w:sz w:val="22"/>
          <w:szCs w:val="22"/>
        </w:rPr>
        <w:t>R</w:t>
      </w:r>
      <w:r w:rsidRPr="00F43EE8">
        <w:rPr>
          <w:rFonts w:asciiTheme="minorHAnsi" w:hAnsiTheme="minorHAnsi" w:cstheme="minorHAnsi"/>
          <w:i/>
          <w:iCs/>
          <w:sz w:val="22"/>
          <w:szCs w:val="22"/>
        </w:rPr>
        <w:t>eview</w:t>
      </w:r>
      <w:r w:rsidRPr="00F43EE8">
        <w:rPr>
          <w:rFonts w:asciiTheme="minorHAnsi" w:hAnsiTheme="minorHAnsi" w:cstheme="minorHAnsi"/>
          <w:sz w:val="22"/>
          <w:szCs w:val="22"/>
        </w:rPr>
        <w:t>,</w:t>
      </w:r>
      <w:r w:rsidRPr="00F43EE8">
        <w:rPr>
          <w:rFonts w:asciiTheme="minorHAnsi" w:hAnsiTheme="minorHAnsi" w:cstheme="minorHAnsi"/>
          <w:i/>
          <w:iCs/>
          <w:sz w:val="22"/>
          <w:szCs w:val="22"/>
        </w:rPr>
        <w:t>85</w:t>
      </w:r>
      <w:r w:rsidRPr="00F43EE8">
        <w:rPr>
          <w:rFonts w:asciiTheme="minorHAnsi" w:hAnsiTheme="minorHAnsi" w:cstheme="minorHAnsi"/>
          <w:sz w:val="22"/>
          <w:szCs w:val="22"/>
        </w:rPr>
        <w:t>(9), 18-19.</w:t>
      </w:r>
    </w:p>
    <w:p w14:paraId="6C34091C" w14:textId="77777777" w:rsidR="00A92D9B" w:rsidRPr="00F43EE8" w:rsidRDefault="00A92D9B" w:rsidP="00CC742D">
      <w:pPr>
        <w:rPr>
          <w:rFonts w:asciiTheme="minorHAnsi" w:hAnsiTheme="minorHAnsi" w:cstheme="minorHAnsi"/>
          <w:sz w:val="22"/>
          <w:szCs w:val="22"/>
        </w:rPr>
      </w:pPr>
    </w:p>
    <w:p w14:paraId="104CDD68" w14:textId="38F0499A" w:rsidR="00A92D9B" w:rsidRPr="00F43EE8" w:rsidRDefault="00A92D9B" w:rsidP="00A92D9B">
      <w:pPr>
        <w:rPr>
          <w:rFonts w:asciiTheme="minorHAnsi" w:hAnsiTheme="minorHAnsi" w:cstheme="minorHAnsi"/>
          <w:color w:val="222222"/>
          <w:sz w:val="22"/>
          <w:szCs w:val="22"/>
        </w:rPr>
      </w:pPr>
      <w:r w:rsidRPr="00F43EE8">
        <w:rPr>
          <w:rFonts w:asciiTheme="minorHAnsi" w:hAnsiTheme="minorHAnsi" w:cstheme="minorHAnsi"/>
          <w:color w:val="222222"/>
          <w:sz w:val="22"/>
          <w:szCs w:val="22"/>
        </w:rPr>
        <w:t xml:space="preserve">Munns, A. K., &amp; </w:t>
      </w:r>
      <w:proofErr w:type="spellStart"/>
      <w:r w:rsidRPr="00F43EE8">
        <w:rPr>
          <w:rFonts w:asciiTheme="minorHAnsi" w:hAnsiTheme="minorHAnsi" w:cstheme="minorHAnsi"/>
          <w:color w:val="222222"/>
          <w:sz w:val="22"/>
          <w:szCs w:val="22"/>
        </w:rPr>
        <w:t>Bjeirmi</w:t>
      </w:r>
      <w:proofErr w:type="spellEnd"/>
      <w:r w:rsidRPr="00F43EE8">
        <w:rPr>
          <w:rFonts w:asciiTheme="minorHAnsi" w:hAnsiTheme="minorHAnsi" w:cstheme="minorHAnsi"/>
          <w:color w:val="222222"/>
          <w:sz w:val="22"/>
          <w:szCs w:val="22"/>
        </w:rPr>
        <w:t xml:space="preserve">, B. F. (1996). The role of project management in achieving project success. </w:t>
      </w:r>
      <w:r w:rsidRPr="00F43EE8">
        <w:rPr>
          <w:rFonts w:asciiTheme="minorHAnsi" w:hAnsiTheme="minorHAnsi" w:cstheme="minorHAnsi"/>
          <w:i/>
          <w:iCs/>
          <w:color w:val="222222"/>
          <w:sz w:val="22"/>
          <w:szCs w:val="22"/>
        </w:rPr>
        <w:t>International Journal of Project Management</w:t>
      </w:r>
      <w:r w:rsidRPr="00F43EE8">
        <w:rPr>
          <w:rFonts w:asciiTheme="minorHAnsi" w:hAnsiTheme="minorHAnsi" w:cstheme="minorHAnsi"/>
          <w:color w:val="222222"/>
          <w:sz w:val="22"/>
          <w:szCs w:val="22"/>
        </w:rPr>
        <w:t xml:space="preserve">, </w:t>
      </w:r>
      <w:r w:rsidRPr="00F43EE8">
        <w:rPr>
          <w:rFonts w:asciiTheme="minorHAnsi" w:hAnsiTheme="minorHAnsi" w:cstheme="minorHAnsi"/>
          <w:i/>
          <w:iCs/>
          <w:color w:val="222222"/>
          <w:sz w:val="22"/>
          <w:szCs w:val="22"/>
        </w:rPr>
        <w:t>14</w:t>
      </w:r>
      <w:r w:rsidRPr="00F43EE8">
        <w:rPr>
          <w:rFonts w:asciiTheme="minorHAnsi" w:hAnsiTheme="minorHAnsi" w:cstheme="minorHAnsi"/>
          <w:color w:val="222222"/>
          <w:sz w:val="22"/>
          <w:szCs w:val="22"/>
        </w:rPr>
        <w:t>(2), 81-87.</w:t>
      </w:r>
    </w:p>
    <w:p w14:paraId="303F41F5" w14:textId="77777777" w:rsidR="00A92D9B" w:rsidRPr="00F43EE8" w:rsidRDefault="00A92D9B" w:rsidP="00CC742D">
      <w:pPr>
        <w:rPr>
          <w:rFonts w:asciiTheme="minorHAnsi" w:hAnsiTheme="minorHAnsi" w:cstheme="minorHAnsi"/>
          <w:sz w:val="22"/>
          <w:szCs w:val="22"/>
        </w:rPr>
      </w:pPr>
    </w:p>
    <w:p w14:paraId="3DDAE8C7" w14:textId="14E1A9E4" w:rsidR="007D41ED" w:rsidRPr="00F43EE8" w:rsidRDefault="007D41ED" w:rsidP="00CC742D">
      <w:pPr>
        <w:rPr>
          <w:rFonts w:asciiTheme="minorHAnsi" w:eastAsia="Calibri" w:hAnsiTheme="minorHAnsi" w:cstheme="minorHAnsi"/>
          <w:sz w:val="22"/>
          <w:szCs w:val="22"/>
        </w:rPr>
      </w:pPr>
      <w:r w:rsidRPr="00F43EE8">
        <w:rPr>
          <w:rFonts w:asciiTheme="minorHAnsi" w:hAnsiTheme="minorHAnsi" w:cstheme="minorHAnsi"/>
          <w:sz w:val="22"/>
          <w:szCs w:val="22"/>
        </w:rPr>
        <w:t xml:space="preserve">Payne JM, France KE, Henley N, </w:t>
      </w:r>
      <w:proofErr w:type="spellStart"/>
      <w:r w:rsidRPr="00F43EE8">
        <w:rPr>
          <w:rFonts w:asciiTheme="minorHAnsi" w:hAnsiTheme="minorHAnsi" w:cstheme="minorHAnsi"/>
          <w:sz w:val="22"/>
          <w:szCs w:val="22"/>
        </w:rPr>
        <w:t>D’Antoine</w:t>
      </w:r>
      <w:proofErr w:type="spellEnd"/>
      <w:r w:rsidRPr="00F43EE8">
        <w:rPr>
          <w:rFonts w:asciiTheme="minorHAnsi" w:hAnsiTheme="minorHAnsi" w:cstheme="minorHAnsi"/>
          <w:sz w:val="22"/>
          <w:szCs w:val="22"/>
        </w:rPr>
        <w:t xml:space="preserve"> HA, </w:t>
      </w:r>
      <w:proofErr w:type="spellStart"/>
      <w:r w:rsidRPr="00F43EE8">
        <w:rPr>
          <w:rFonts w:asciiTheme="minorHAnsi" w:hAnsiTheme="minorHAnsi" w:cstheme="minorHAnsi"/>
          <w:sz w:val="22"/>
          <w:szCs w:val="22"/>
        </w:rPr>
        <w:t>Bartu</w:t>
      </w:r>
      <w:proofErr w:type="spellEnd"/>
      <w:r w:rsidRPr="00F43EE8">
        <w:rPr>
          <w:rFonts w:asciiTheme="minorHAnsi" w:hAnsiTheme="minorHAnsi" w:cstheme="minorHAnsi"/>
          <w:sz w:val="22"/>
          <w:szCs w:val="22"/>
        </w:rPr>
        <w:t xml:space="preserve"> AE, Elliott EJ and </w:t>
      </w:r>
      <w:r w:rsidRPr="00F43EE8">
        <w:rPr>
          <w:rFonts w:asciiTheme="minorHAnsi" w:eastAsia="Calibri" w:hAnsiTheme="minorHAnsi" w:cstheme="minorHAnsi"/>
          <w:sz w:val="22"/>
          <w:szCs w:val="22"/>
        </w:rPr>
        <w:t>Bower C</w:t>
      </w:r>
      <w:r w:rsidR="00C43BCD" w:rsidRPr="00F43EE8">
        <w:rPr>
          <w:rFonts w:asciiTheme="minorHAnsi" w:eastAsia="Calibri" w:hAnsiTheme="minorHAnsi" w:cstheme="minorHAnsi"/>
          <w:sz w:val="22"/>
          <w:szCs w:val="22"/>
        </w:rPr>
        <w:t>, (2011)</w:t>
      </w:r>
      <w:r w:rsidRPr="00F43EE8">
        <w:rPr>
          <w:rFonts w:asciiTheme="minorHAnsi" w:eastAsia="Calibri" w:hAnsiTheme="minorHAnsi" w:cstheme="minorHAnsi"/>
          <w:sz w:val="22"/>
          <w:szCs w:val="22"/>
        </w:rPr>
        <w:t xml:space="preserve">. Researchers’ experience with project management in health and medical research: Results from a post-project review, </w:t>
      </w:r>
      <w:r w:rsidRPr="00F43EE8">
        <w:rPr>
          <w:rFonts w:asciiTheme="minorHAnsi" w:eastAsia="Calibri" w:hAnsiTheme="minorHAnsi" w:cstheme="minorHAnsi"/>
          <w:i/>
          <w:sz w:val="22"/>
          <w:szCs w:val="22"/>
        </w:rPr>
        <w:t>BMC Public Health</w:t>
      </w:r>
      <w:r w:rsidRPr="00F43EE8">
        <w:rPr>
          <w:rFonts w:asciiTheme="minorHAnsi" w:eastAsia="Calibri" w:hAnsiTheme="minorHAnsi" w:cstheme="minorHAnsi"/>
          <w:sz w:val="22"/>
          <w:szCs w:val="22"/>
        </w:rPr>
        <w:t>, 11:424.</w:t>
      </w:r>
    </w:p>
    <w:p w14:paraId="0674E61B" w14:textId="77777777" w:rsidR="00A92D9B" w:rsidRDefault="00A92D9B" w:rsidP="00CC742D">
      <w:pPr>
        <w:rPr>
          <w:rFonts w:asciiTheme="minorHAnsi" w:eastAsia="Calibri" w:hAnsiTheme="minorHAnsi"/>
          <w:sz w:val="22"/>
          <w:szCs w:val="22"/>
        </w:rPr>
      </w:pPr>
    </w:p>
    <w:p w14:paraId="1CDFB543" w14:textId="7306D602" w:rsidR="00890D4F" w:rsidRDefault="00890D4F" w:rsidP="00CC742D">
      <w:pPr>
        <w:rPr>
          <w:rFonts w:asciiTheme="minorHAnsi" w:eastAsia="Calibri" w:hAnsiTheme="minorHAnsi"/>
          <w:sz w:val="22"/>
          <w:szCs w:val="22"/>
        </w:rPr>
      </w:pPr>
    </w:p>
    <w:p w14:paraId="3ABF8FB9" w14:textId="561F686A" w:rsidR="00F43EE8" w:rsidRDefault="00F43EE8" w:rsidP="00F43EE8">
      <w:pPr>
        <w:pStyle w:val="Heading1"/>
        <w:jc w:val="center"/>
        <w:rPr>
          <w:rFonts w:asciiTheme="minorHAnsi" w:hAnsiTheme="minorHAnsi"/>
          <w:sz w:val="22"/>
          <w:szCs w:val="22"/>
        </w:rPr>
      </w:pPr>
      <w:bookmarkStart w:id="7" w:name="_Toc27663343"/>
      <w:r>
        <w:rPr>
          <w:rFonts w:asciiTheme="minorHAnsi" w:hAnsiTheme="minorHAnsi"/>
          <w:sz w:val="22"/>
          <w:szCs w:val="22"/>
        </w:rPr>
        <w:t>Acknowledgements</w:t>
      </w:r>
      <w:bookmarkEnd w:id="7"/>
    </w:p>
    <w:p w14:paraId="0DF580AE" w14:textId="1E564258" w:rsidR="00F43EE8" w:rsidRDefault="00F43EE8" w:rsidP="00F43EE8"/>
    <w:p w14:paraId="18DBF15B" w14:textId="77777777" w:rsidR="00F43EE8" w:rsidRPr="00F43EE8" w:rsidRDefault="00F43EE8" w:rsidP="00F43EE8">
      <w:pPr>
        <w:rPr>
          <w:rFonts w:asciiTheme="minorHAnsi" w:hAnsiTheme="minorHAnsi" w:cstheme="minorHAnsi"/>
          <w:sz w:val="22"/>
          <w:szCs w:val="22"/>
        </w:rPr>
      </w:pPr>
      <w:r w:rsidRPr="00F43EE8">
        <w:rPr>
          <w:rFonts w:asciiTheme="minorHAnsi" w:hAnsiTheme="minorHAnsi" w:cstheme="minorHAnsi"/>
          <w:i/>
          <w:iCs/>
          <w:sz w:val="22"/>
          <w:szCs w:val="22"/>
          <w:shd w:val="clear" w:color="auto" w:fill="FFFFFF"/>
        </w:rPr>
        <w:t xml:space="preserve">This project was made possible by the </w:t>
      </w:r>
      <w:proofErr w:type="spellStart"/>
      <w:r w:rsidRPr="00F43EE8">
        <w:rPr>
          <w:rFonts w:asciiTheme="minorHAnsi" w:hAnsiTheme="minorHAnsi" w:cstheme="minorHAnsi"/>
          <w:i/>
          <w:iCs/>
          <w:sz w:val="22"/>
          <w:szCs w:val="22"/>
          <w:shd w:val="clear" w:color="auto" w:fill="FFFFFF"/>
        </w:rPr>
        <w:t>Afya</w:t>
      </w:r>
      <w:proofErr w:type="spellEnd"/>
      <w:r w:rsidRPr="00F43EE8">
        <w:rPr>
          <w:rFonts w:asciiTheme="minorHAnsi" w:hAnsiTheme="minorHAnsi" w:cstheme="minorHAnsi"/>
          <w:i/>
          <w:iCs/>
          <w:sz w:val="22"/>
          <w:szCs w:val="22"/>
          <w:shd w:val="clear" w:color="auto" w:fill="FFFFFF"/>
        </w:rPr>
        <w:t xml:space="preserve"> Bora Consortium Fellowship, which is supported by the U.S. President’s Emergency Plan for AIDS Relief (PEPFAR) through funding to the University of Washington’s International AIDS Education and Training Center (IAETC) under Cooperative Agreement U91 HA06801 from the Health Resources and Services Administration (HRSA) Global HIV/AIDS Bureau.</w:t>
      </w:r>
    </w:p>
    <w:p w14:paraId="6E3BE71C" w14:textId="77777777" w:rsidR="00F43EE8" w:rsidRPr="00F43EE8" w:rsidRDefault="00F43EE8" w:rsidP="00F43EE8"/>
    <w:p w14:paraId="7BBCD206" w14:textId="3CA54AD7" w:rsidR="00890D4F" w:rsidRDefault="00890D4F" w:rsidP="00CC742D">
      <w:pPr>
        <w:rPr>
          <w:rFonts w:asciiTheme="minorHAnsi" w:eastAsia="Calibri" w:hAnsiTheme="minorHAnsi"/>
          <w:sz w:val="22"/>
          <w:szCs w:val="22"/>
        </w:rPr>
      </w:pPr>
    </w:p>
    <w:p w14:paraId="2C34F080" w14:textId="77777777" w:rsidR="005D0E3C" w:rsidRDefault="005D0E3C" w:rsidP="00CC742D">
      <w:pPr>
        <w:rPr>
          <w:rFonts w:asciiTheme="minorHAnsi" w:eastAsia="Calibri" w:hAnsiTheme="minorHAnsi"/>
          <w:sz w:val="22"/>
          <w:szCs w:val="22"/>
        </w:rPr>
      </w:pPr>
    </w:p>
    <w:p w14:paraId="4B140638" w14:textId="06C91376" w:rsidR="00890D4F" w:rsidRDefault="00890D4F" w:rsidP="00CC742D">
      <w:pPr>
        <w:rPr>
          <w:rFonts w:asciiTheme="minorHAnsi" w:eastAsia="Calibri" w:hAnsiTheme="minorHAnsi"/>
          <w:sz w:val="22"/>
          <w:szCs w:val="22"/>
        </w:rPr>
      </w:pPr>
    </w:p>
    <w:p w14:paraId="6AFC4632" w14:textId="3BB1EC80" w:rsidR="00890D4F" w:rsidRDefault="00890D4F" w:rsidP="00CC742D">
      <w:pPr>
        <w:rPr>
          <w:rFonts w:asciiTheme="minorHAnsi" w:eastAsia="Calibri" w:hAnsiTheme="minorHAnsi"/>
          <w:sz w:val="22"/>
          <w:szCs w:val="22"/>
        </w:rPr>
      </w:pPr>
    </w:p>
    <w:p w14:paraId="33CAAE9C" w14:textId="7A18613A" w:rsidR="00890D4F" w:rsidRDefault="00890D4F" w:rsidP="00CC742D">
      <w:pPr>
        <w:rPr>
          <w:rFonts w:asciiTheme="minorHAnsi" w:eastAsia="Calibri" w:hAnsiTheme="minorHAnsi"/>
          <w:sz w:val="22"/>
          <w:szCs w:val="22"/>
        </w:rPr>
      </w:pPr>
    </w:p>
    <w:p w14:paraId="1456E429" w14:textId="57BA208F" w:rsidR="00890D4F" w:rsidRDefault="00890D4F" w:rsidP="00CC742D">
      <w:pPr>
        <w:rPr>
          <w:rFonts w:asciiTheme="minorHAnsi" w:eastAsia="Calibri" w:hAnsiTheme="minorHAnsi"/>
          <w:sz w:val="22"/>
          <w:szCs w:val="22"/>
        </w:rPr>
      </w:pPr>
    </w:p>
    <w:p w14:paraId="1A7FF308" w14:textId="63F5D722" w:rsidR="00890D4F" w:rsidRDefault="00890D4F" w:rsidP="00CC742D">
      <w:pPr>
        <w:rPr>
          <w:rFonts w:asciiTheme="minorHAnsi" w:eastAsia="Calibri" w:hAnsiTheme="minorHAnsi"/>
          <w:sz w:val="22"/>
          <w:szCs w:val="22"/>
        </w:rPr>
      </w:pPr>
    </w:p>
    <w:p w14:paraId="694B2EE8" w14:textId="5FA85323" w:rsidR="00890D4F" w:rsidRDefault="00890D4F" w:rsidP="00CC742D">
      <w:pPr>
        <w:rPr>
          <w:rFonts w:asciiTheme="minorHAnsi" w:eastAsia="Calibri" w:hAnsiTheme="minorHAnsi"/>
          <w:sz w:val="22"/>
          <w:szCs w:val="22"/>
        </w:rPr>
      </w:pPr>
    </w:p>
    <w:p w14:paraId="578A5881" w14:textId="06E07F20" w:rsidR="00890D4F" w:rsidRDefault="00890D4F" w:rsidP="00CC742D">
      <w:pPr>
        <w:rPr>
          <w:rFonts w:asciiTheme="minorHAnsi" w:eastAsia="Calibri" w:hAnsiTheme="minorHAnsi"/>
          <w:sz w:val="22"/>
          <w:szCs w:val="22"/>
        </w:rPr>
      </w:pPr>
    </w:p>
    <w:p w14:paraId="6D7998BB" w14:textId="35124CE0" w:rsidR="00890D4F" w:rsidRDefault="00890D4F" w:rsidP="00CC742D">
      <w:pPr>
        <w:rPr>
          <w:rFonts w:asciiTheme="minorHAnsi" w:eastAsia="Calibri" w:hAnsiTheme="minorHAnsi"/>
          <w:sz w:val="22"/>
          <w:szCs w:val="22"/>
        </w:rPr>
      </w:pPr>
    </w:p>
    <w:p w14:paraId="1A1BF3F6" w14:textId="02071D82" w:rsidR="00890D4F" w:rsidRDefault="00890D4F" w:rsidP="00CC742D">
      <w:pPr>
        <w:rPr>
          <w:rFonts w:asciiTheme="minorHAnsi" w:eastAsia="Calibri" w:hAnsiTheme="minorHAnsi"/>
          <w:sz w:val="22"/>
          <w:szCs w:val="22"/>
        </w:rPr>
      </w:pPr>
    </w:p>
    <w:p w14:paraId="6603BCCC" w14:textId="4AC1C95D" w:rsidR="00890D4F" w:rsidRDefault="00890D4F" w:rsidP="00CC742D">
      <w:pPr>
        <w:rPr>
          <w:rFonts w:asciiTheme="minorHAnsi" w:eastAsia="Calibri" w:hAnsiTheme="minorHAnsi"/>
          <w:sz w:val="22"/>
          <w:szCs w:val="22"/>
        </w:rPr>
      </w:pPr>
    </w:p>
    <w:p w14:paraId="0756DC7D" w14:textId="517D40F7" w:rsidR="00890D4F" w:rsidRDefault="00890D4F" w:rsidP="00CC742D">
      <w:pPr>
        <w:rPr>
          <w:rFonts w:asciiTheme="minorHAnsi" w:eastAsia="Calibri" w:hAnsiTheme="minorHAnsi"/>
          <w:sz w:val="22"/>
          <w:szCs w:val="22"/>
        </w:rPr>
      </w:pPr>
    </w:p>
    <w:p w14:paraId="4D3236F8" w14:textId="73001DE0" w:rsidR="00890D4F" w:rsidRDefault="00890D4F" w:rsidP="00CC742D">
      <w:pPr>
        <w:rPr>
          <w:rFonts w:asciiTheme="minorHAnsi" w:eastAsia="Calibri" w:hAnsiTheme="minorHAnsi"/>
          <w:sz w:val="22"/>
          <w:szCs w:val="22"/>
        </w:rPr>
      </w:pPr>
    </w:p>
    <w:p w14:paraId="22ED3145" w14:textId="0FBF739F" w:rsidR="00890D4F" w:rsidRDefault="00890D4F" w:rsidP="00CC742D">
      <w:pPr>
        <w:rPr>
          <w:rFonts w:asciiTheme="minorHAnsi" w:eastAsia="Calibri" w:hAnsiTheme="minorHAnsi"/>
          <w:sz w:val="22"/>
          <w:szCs w:val="22"/>
        </w:rPr>
      </w:pPr>
    </w:p>
    <w:sectPr w:rsidR="00890D4F" w:rsidSect="00C90CEB">
      <w:pgSz w:w="12240" w:h="15840"/>
      <w:pgMar w:top="90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13F1F" w14:textId="77777777" w:rsidR="00B45DDF" w:rsidRDefault="00B45DDF" w:rsidP="00E73B7A">
      <w:r>
        <w:separator/>
      </w:r>
    </w:p>
  </w:endnote>
  <w:endnote w:type="continuationSeparator" w:id="0">
    <w:p w14:paraId="10567775" w14:textId="77777777" w:rsidR="00B45DDF" w:rsidRDefault="00B45DDF" w:rsidP="00E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02623"/>
      <w:docPartObj>
        <w:docPartGallery w:val="Page Numbers (Bottom of Page)"/>
        <w:docPartUnique/>
      </w:docPartObj>
    </w:sdtPr>
    <w:sdtEndPr>
      <w:rPr>
        <w:noProof/>
      </w:rPr>
    </w:sdtEndPr>
    <w:sdtContent>
      <w:p w14:paraId="455A7130" w14:textId="0DB55BBD" w:rsidR="00E67569" w:rsidRDefault="00E67569">
        <w:pPr>
          <w:pStyle w:val="Footer"/>
          <w:jc w:val="center"/>
        </w:pPr>
        <w:r>
          <w:fldChar w:fldCharType="begin"/>
        </w:r>
        <w:r>
          <w:instrText xml:space="preserve"> PAGE   \* MERGEFORMAT </w:instrText>
        </w:r>
        <w:r>
          <w:fldChar w:fldCharType="separate"/>
        </w:r>
        <w:r w:rsidR="006C084A">
          <w:rPr>
            <w:noProof/>
          </w:rPr>
          <w:t>5</w:t>
        </w:r>
        <w:r>
          <w:rPr>
            <w:noProof/>
          </w:rPr>
          <w:fldChar w:fldCharType="end"/>
        </w:r>
      </w:p>
    </w:sdtContent>
  </w:sdt>
  <w:p w14:paraId="20ABACCC" w14:textId="6A96A37E" w:rsidR="00F43EE8" w:rsidRDefault="00F43EE8" w:rsidP="00F43EE8">
    <w:pPr>
      <w:pStyle w:val="Footer"/>
      <w:ind w:left="-432" w:right="-288"/>
      <w:jc w:val="center"/>
    </w:pPr>
    <w:r>
      <w:rPr>
        <w:noProof/>
      </w:rPr>
      <w:drawing>
        <wp:inline distT="0" distB="0" distL="0" distR="0" wp14:anchorId="5ED5DC64" wp14:editId="4D74D01A">
          <wp:extent cx="1066800" cy="57721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77215"/>
                  </a:xfrm>
                  <a:prstGeom prst="rect">
                    <a:avLst/>
                  </a:prstGeom>
                  <a:noFill/>
                  <a:ln>
                    <a:noFill/>
                  </a:ln>
                </pic:spPr>
              </pic:pic>
            </a:graphicData>
          </a:graphic>
        </wp:inline>
      </w:drawing>
    </w:r>
    <w:r>
      <w:t xml:space="preserve">                                                                                                         </w:t>
    </w:r>
    <w:r w:rsidRPr="001D5D8E">
      <w:rPr>
        <w:noProof/>
      </w:rPr>
      <w:drawing>
        <wp:inline distT="0" distB="0" distL="0" distR="0" wp14:anchorId="7D3CB96E" wp14:editId="1DA2AF4B">
          <wp:extent cx="1302328" cy="422377"/>
          <wp:effectExtent l="0" t="0" r="635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09183" cy="424600"/>
                  </a:xfrm>
                  <a:prstGeom prst="rect">
                    <a:avLst/>
                  </a:prstGeom>
                </pic:spPr>
              </pic:pic>
            </a:graphicData>
          </a:graphic>
        </wp:inline>
      </w:drawing>
    </w:r>
  </w:p>
  <w:p w14:paraId="39B51C06" w14:textId="019CDCC5" w:rsidR="00E67569" w:rsidRDefault="00E67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B214D" w14:textId="77777777" w:rsidR="00B45DDF" w:rsidRDefault="00B45DDF" w:rsidP="00E73B7A">
      <w:r>
        <w:separator/>
      </w:r>
    </w:p>
  </w:footnote>
  <w:footnote w:type="continuationSeparator" w:id="0">
    <w:p w14:paraId="7030E6BB" w14:textId="77777777" w:rsidR="00B45DDF" w:rsidRDefault="00B45DDF" w:rsidP="00E73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15:restartNumberingAfterBreak="0">
    <w:nsid w:val="0DC44402"/>
    <w:multiLevelType w:val="hybridMultilevel"/>
    <w:tmpl w:val="A16C5A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965503"/>
    <w:multiLevelType w:val="hybridMultilevel"/>
    <w:tmpl w:val="6C46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70818"/>
    <w:multiLevelType w:val="multilevel"/>
    <w:tmpl w:val="475A9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74B3E00"/>
    <w:multiLevelType w:val="hybridMultilevel"/>
    <w:tmpl w:val="FB5A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9529D"/>
    <w:multiLevelType w:val="hybridMultilevel"/>
    <w:tmpl w:val="2AAA3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3E6358"/>
    <w:multiLevelType w:val="hybridMultilevel"/>
    <w:tmpl w:val="E70C5C72"/>
    <w:lvl w:ilvl="0" w:tplc="4BFC4FC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E3B68"/>
    <w:multiLevelType w:val="hybridMultilevel"/>
    <w:tmpl w:val="97EE1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E1019"/>
    <w:multiLevelType w:val="hybridMultilevel"/>
    <w:tmpl w:val="3048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F15CC"/>
    <w:multiLevelType w:val="hybridMultilevel"/>
    <w:tmpl w:val="04BE6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54237"/>
    <w:multiLevelType w:val="hybridMultilevel"/>
    <w:tmpl w:val="D4BC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D0CF9"/>
    <w:multiLevelType w:val="hybridMultilevel"/>
    <w:tmpl w:val="02D8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91B32"/>
    <w:multiLevelType w:val="hybridMultilevel"/>
    <w:tmpl w:val="1C58B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8F1B79"/>
    <w:multiLevelType w:val="hybridMultilevel"/>
    <w:tmpl w:val="0C3E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F3273"/>
    <w:multiLevelType w:val="hybridMultilevel"/>
    <w:tmpl w:val="04E0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6831C4"/>
    <w:multiLevelType w:val="hybridMultilevel"/>
    <w:tmpl w:val="03A0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76321"/>
    <w:multiLevelType w:val="hybridMultilevel"/>
    <w:tmpl w:val="6E1A5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AD1734"/>
    <w:multiLevelType w:val="hybridMultilevel"/>
    <w:tmpl w:val="409612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0BE12CE"/>
    <w:multiLevelType w:val="hybridMultilevel"/>
    <w:tmpl w:val="2152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1D0487"/>
    <w:multiLevelType w:val="hybridMultilevel"/>
    <w:tmpl w:val="DB16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B27EE"/>
    <w:multiLevelType w:val="hybridMultilevel"/>
    <w:tmpl w:val="DA8E0BC4"/>
    <w:lvl w:ilvl="0" w:tplc="95A0A4B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A47368"/>
    <w:multiLevelType w:val="hybridMultilevel"/>
    <w:tmpl w:val="97EE1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8A65C4"/>
    <w:multiLevelType w:val="hybridMultilevel"/>
    <w:tmpl w:val="785CD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C001B"/>
    <w:multiLevelType w:val="hybridMultilevel"/>
    <w:tmpl w:val="CD0CD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497486"/>
    <w:multiLevelType w:val="hybridMultilevel"/>
    <w:tmpl w:val="1C0C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22AED"/>
    <w:multiLevelType w:val="hybridMultilevel"/>
    <w:tmpl w:val="819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52F75"/>
    <w:multiLevelType w:val="hybridMultilevel"/>
    <w:tmpl w:val="B3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7A5D31"/>
    <w:multiLevelType w:val="hybridMultilevel"/>
    <w:tmpl w:val="9878A1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B26302C"/>
    <w:multiLevelType w:val="hybridMultilevel"/>
    <w:tmpl w:val="86BAE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
  </w:num>
  <w:num w:numId="8">
    <w:abstractNumId w:val="1"/>
  </w:num>
  <w:num w:numId="9">
    <w:abstractNumId w:val="5"/>
  </w:num>
  <w:num w:numId="10">
    <w:abstractNumId w:val="12"/>
  </w:num>
  <w:num w:numId="11">
    <w:abstractNumId w:val="26"/>
  </w:num>
  <w:num w:numId="12">
    <w:abstractNumId w:val="25"/>
  </w:num>
  <w:num w:numId="13">
    <w:abstractNumId w:val="13"/>
  </w:num>
  <w:num w:numId="14">
    <w:abstractNumId w:val="10"/>
  </w:num>
  <w:num w:numId="15">
    <w:abstractNumId w:val="2"/>
  </w:num>
  <w:num w:numId="16">
    <w:abstractNumId w:val="15"/>
  </w:num>
  <w:num w:numId="17">
    <w:abstractNumId w:val="16"/>
  </w:num>
  <w:num w:numId="18">
    <w:abstractNumId w:val="11"/>
  </w:num>
  <w:num w:numId="19">
    <w:abstractNumId w:val="18"/>
  </w:num>
  <w:num w:numId="20">
    <w:abstractNumId w:val="8"/>
  </w:num>
  <w:num w:numId="21">
    <w:abstractNumId w:val="19"/>
  </w:num>
  <w:num w:numId="22">
    <w:abstractNumId w:val="28"/>
  </w:num>
  <w:num w:numId="23">
    <w:abstractNumId w:val="6"/>
  </w:num>
  <w:num w:numId="24">
    <w:abstractNumId w:val="22"/>
  </w:num>
  <w:num w:numId="25">
    <w:abstractNumId w:val="20"/>
  </w:num>
  <w:num w:numId="26">
    <w:abstractNumId w:val="7"/>
  </w:num>
  <w:num w:numId="27">
    <w:abstractNumId w:val="14"/>
  </w:num>
  <w:num w:numId="28">
    <w:abstractNumId w:val="21"/>
  </w:num>
  <w:num w:numId="29">
    <w:abstractNumId w:val="4"/>
  </w:num>
  <w:num w:numId="30">
    <w:abstractNumId w:val="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E2"/>
    <w:rsid w:val="000153D1"/>
    <w:rsid w:val="00036B20"/>
    <w:rsid w:val="000434AA"/>
    <w:rsid w:val="000709D3"/>
    <w:rsid w:val="00082915"/>
    <w:rsid w:val="000C75FE"/>
    <w:rsid w:val="000D6EF7"/>
    <w:rsid w:val="000E3018"/>
    <w:rsid w:val="00116FB3"/>
    <w:rsid w:val="001804B0"/>
    <w:rsid w:val="001920E5"/>
    <w:rsid w:val="001A3ED3"/>
    <w:rsid w:val="001C4FCD"/>
    <w:rsid w:val="001D5CC6"/>
    <w:rsid w:val="001E5046"/>
    <w:rsid w:val="001F1C2F"/>
    <w:rsid w:val="00201A28"/>
    <w:rsid w:val="00214C55"/>
    <w:rsid w:val="00237BC5"/>
    <w:rsid w:val="00264197"/>
    <w:rsid w:val="00282707"/>
    <w:rsid w:val="002853D7"/>
    <w:rsid w:val="00296328"/>
    <w:rsid w:val="002A0094"/>
    <w:rsid w:val="002C74BF"/>
    <w:rsid w:val="002D0C8E"/>
    <w:rsid w:val="002D7D84"/>
    <w:rsid w:val="002F46FB"/>
    <w:rsid w:val="0030037F"/>
    <w:rsid w:val="003030AF"/>
    <w:rsid w:val="0032558C"/>
    <w:rsid w:val="00325C1F"/>
    <w:rsid w:val="00354B6C"/>
    <w:rsid w:val="003645AF"/>
    <w:rsid w:val="00365290"/>
    <w:rsid w:val="00365CE8"/>
    <w:rsid w:val="00367D82"/>
    <w:rsid w:val="003B49A9"/>
    <w:rsid w:val="003C0F69"/>
    <w:rsid w:val="003C51CE"/>
    <w:rsid w:val="003D356B"/>
    <w:rsid w:val="003D40F5"/>
    <w:rsid w:val="003D4CF2"/>
    <w:rsid w:val="00400C0B"/>
    <w:rsid w:val="004069BE"/>
    <w:rsid w:val="00417AD1"/>
    <w:rsid w:val="00431A15"/>
    <w:rsid w:val="00456C05"/>
    <w:rsid w:val="00457F61"/>
    <w:rsid w:val="00465EB2"/>
    <w:rsid w:val="0048334D"/>
    <w:rsid w:val="004853C4"/>
    <w:rsid w:val="00491278"/>
    <w:rsid w:val="004972F1"/>
    <w:rsid w:val="004A63B3"/>
    <w:rsid w:val="004E21DC"/>
    <w:rsid w:val="004E3006"/>
    <w:rsid w:val="004E61D5"/>
    <w:rsid w:val="004F21AA"/>
    <w:rsid w:val="004F26EC"/>
    <w:rsid w:val="004F4308"/>
    <w:rsid w:val="004F4637"/>
    <w:rsid w:val="00500D2F"/>
    <w:rsid w:val="00516BDC"/>
    <w:rsid w:val="00523F48"/>
    <w:rsid w:val="00524EBC"/>
    <w:rsid w:val="00525D5A"/>
    <w:rsid w:val="00527D41"/>
    <w:rsid w:val="0053712D"/>
    <w:rsid w:val="00542654"/>
    <w:rsid w:val="00543245"/>
    <w:rsid w:val="00546F12"/>
    <w:rsid w:val="0055555A"/>
    <w:rsid w:val="005564D3"/>
    <w:rsid w:val="00557016"/>
    <w:rsid w:val="0056575B"/>
    <w:rsid w:val="00593FBE"/>
    <w:rsid w:val="005B6833"/>
    <w:rsid w:val="005D0E3C"/>
    <w:rsid w:val="005D43FD"/>
    <w:rsid w:val="005D5478"/>
    <w:rsid w:val="005E132F"/>
    <w:rsid w:val="005F7804"/>
    <w:rsid w:val="006228CB"/>
    <w:rsid w:val="00633B73"/>
    <w:rsid w:val="0063729A"/>
    <w:rsid w:val="00650B0F"/>
    <w:rsid w:val="00651958"/>
    <w:rsid w:val="00657BAF"/>
    <w:rsid w:val="00691210"/>
    <w:rsid w:val="006C084A"/>
    <w:rsid w:val="006C0F55"/>
    <w:rsid w:val="006C2E6F"/>
    <w:rsid w:val="006C3D03"/>
    <w:rsid w:val="00701461"/>
    <w:rsid w:val="00724933"/>
    <w:rsid w:val="00725429"/>
    <w:rsid w:val="00727253"/>
    <w:rsid w:val="00763783"/>
    <w:rsid w:val="00773AA9"/>
    <w:rsid w:val="007B20F5"/>
    <w:rsid w:val="007B7EDA"/>
    <w:rsid w:val="007D095D"/>
    <w:rsid w:val="007D3255"/>
    <w:rsid w:val="007D41ED"/>
    <w:rsid w:val="008040F8"/>
    <w:rsid w:val="00814BD5"/>
    <w:rsid w:val="00827124"/>
    <w:rsid w:val="00830D5B"/>
    <w:rsid w:val="00835FE1"/>
    <w:rsid w:val="0083763B"/>
    <w:rsid w:val="0086009E"/>
    <w:rsid w:val="00860AA6"/>
    <w:rsid w:val="00863B69"/>
    <w:rsid w:val="0087167C"/>
    <w:rsid w:val="00871714"/>
    <w:rsid w:val="0087584B"/>
    <w:rsid w:val="008872C3"/>
    <w:rsid w:val="00890D4F"/>
    <w:rsid w:val="008A7457"/>
    <w:rsid w:val="008B2F80"/>
    <w:rsid w:val="008C6AFF"/>
    <w:rsid w:val="008C7321"/>
    <w:rsid w:val="008E663C"/>
    <w:rsid w:val="008F0FB0"/>
    <w:rsid w:val="008F11EA"/>
    <w:rsid w:val="008F575C"/>
    <w:rsid w:val="00912D55"/>
    <w:rsid w:val="00925A40"/>
    <w:rsid w:val="0094090D"/>
    <w:rsid w:val="0094714A"/>
    <w:rsid w:val="00955718"/>
    <w:rsid w:val="009646B3"/>
    <w:rsid w:val="00972079"/>
    <w:rsid w:val="00974952"/>
    <w:rsid w:val="00974DA5"/>
    <w:rsid w:val="009946E2"/>
    <w:rsid w:val="009B6272"/>
    <w:rsid w:val="009C55EB"/>
    <w:rsid w:val="009E048E"/>
    <w:rsid w:val="009E3025"/>
    <w:rsid w:val="009E62C5"/>
    <w:rsid w:val="00A009D8"/>
    <w:rsid w:val="00A03545"/>
    <w:rsid w:val="00A14323"/>
    <w:rsid w:val="00A35EAC"/>
    <w:rsid w:val="00A43D3E"/>
    <w:rsid w:val="00A64B2C"/>
    <w:rsid w:val="00A92D9B"/>
    <w:rsid w:val="00A94193"/>
    <w:rsid w:val="00AA3DD8"/>
    <w:rsid w:val="00AD2D74"/>
    <w:rsid w:val="00AE1CEF"/>
    <w:rsid w:val="00AF0C9B"/>
    <w:rsid w:val="00AF4C4E"/>
    <w:rsid w:val="00B028AD"/>
    <w:rsid w:val="00B03333"/>
    <w:rsid w:val="00B05133"/>
    <w:rsid w:val="00B12ABA"/>
    <w:rsid w:val="00B152C9"/>
    <w:rsid w:val="00B244BA"/>
    <w:rsid w:val="00B37C01"/>
    <w:rsid w:val="00B41400"/>
    <w:rsid w:val="00B45DDF"/>
    <w:rsid w:val="00B509DB"/>
    <w:rsid w:val="00B52257"/>
    <w:rsid w:val="00B710B2"/>
    <w:rsid w:val="00B72122"/>
    <w:rsid w:val="00B84C90"/>
    <w:rsid w:val="00B87B78"/>
    <w:rsid w:val="00BB1B2D"/>
    <w:rsid w:val="00BB3D2F"/>
    <w:rsid w:val="00BC234F"/>
    <w:rsid w:val="00BC25C7"/>
    <w:rsid w:val="00BD65DE"/>
    <w:rsid w:val="00BE56CF"/>
    <w:rsid w:val="00BF5FDC"/>
    <w:rsid w:val="00C14412"/>
    <w:rsid w:val="00C37A44"/>
    <w:rsid w:val="00C43BCD"/>
    <w:rsid w:val="00C63ED5"/>
    <w:rsid w:val="00C64C3D"/>
    <w:rsid w:val="00C664B8"/>
    <w:rsid w:val="00C735BC"/>
    <w:rsid w:val="00C74442"/>
    <w:rsid w:val="00C90CEB"/>
    <w:rsid w:val="00C96294"/>
    <w:rsid w:val="00CA7B37"/>
    <w:rsid w:val="00CC742D"/>
    <w:rsid w:val="00CD1FA9"/>
    <w:rsid w:val="00D05E11"/>
    <w:rsid w:val="00D232EA"/>
    <w:rsid w:val="00D24B22"/>
    <w:rsid w:val="00D25937"/>
    <w:rsid w:val="00D3623A"/>
    <w:rsid w:val="00D36593"/>
    <w:rsid w:val="00D645D5"/>
    <w:rsid w:val="00D81701"/>
    <w:rsid w:val="00DB2997"/>
    <w:rsid w:val="00DC1249"/>
    <w:rsid w:val="00DC5D2D"/>
    <w:rsid w:val="00DC7411"/>
    <w:rsid w:val="00DD1006"/>
    <w:rsid w:val="00DD1239"/>
    <w:rsid w:val="00DE56F8"/>
    <w:rsid w:val="00E0287C"/>
    <w:rsid w:val="00E06260"/>
    <w:rsid w:val="00E1750F"/>
    <w:rsid w:val="00E235B8"/>
    <w:rsid w:val="00E26C4F"/>
    <w:rsid w:val="00E32280"/>
    <w:rsid w:val="00E41FF3"/>
    <w:rsid w:val="00E421CF"/>
    <w:rsid w:val="00E45210"/>
    <w:rsid w:val="00E45D73"/>
    <w:rsid w:val="00E5033D"/>
    <w:rsid w:val="00E67569"/>
    <w:rsid w:val="00E73B7A"/>
    <w:rsid w:val="00E95B9F"/>
    <w:rsid w:val="00EC0FE1"/>
    <w:rsid w:val="00EC5BFA"/>
    <w:rsid w:val="00ED0E48"/>
    <w:rsid w:val="00F04F43"/>
    <w:rsid w:val="00F05C61"/>
    <w:rsid w:val="00F226D0"/>
    <w:rsid w:val="00F32434"/>
    <w:rsid w:val="00F34D15"/>
    <w:rsid w:val="00F3731D"/>
    <w:rsid w:val="00F43EE8"/>
    <w:rsid w:val="00F57D8A"/>
    <w:rsid w:val="00F61CF2"/>
    <w:rsid w:val="00F6287A"/>
    <w:rsid w:val="00F64359"/>
    <w:rsid w:val="00F93108"/>
    <w:rsid w:val="00F9531D"/>
    <w:rsid w:val="00F974D2"/>
    <w:rsid w:val="00FC185E"/>
    <w:rsid w:val="00FC2C25"/>
    <w:rsid w:val="00FC3E7C"/>
    <w:rsid w:val="00FD7F6D"/>
    <w:rsid w:val="00FE02E2"/>
    <w:rsid w:val="00FF739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EA1FC"/>
  <w15:docId w15:val="{3868BFFA-43F8-4C01-8E8D-94B728EF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E2"/>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9557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3B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C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946E2"/>
    <w:rPr>
      <w:color w:val="0000FF"/>
      <w:u w:val="single"/>
    </w:rPr>
  </w:style>
  <w:style w:type="paragraph" w:styleId="TOC1">
    <w:name w:val="toc 1"/>
    <w:basedOn w:val="Normal"/>
    <w:next w:val="Normal"/>
    <w:autoRedefine/>
    <w:uiPriority w:val="39"/>
    <w:unhideWhenUsed/>
    <w:qFormat/>
    <w:rsid w:val="009946E2"/>
    <w:pPr>
      <w:spacing w:after="100" w:line="276" w:lineRule="auto"/>
    </w:pPr>
    <w:rPr>
      <w:rFonts w:ascii="Calibri" w:hAnsi="Calibri"/>
      <w:color w:val="auto"/>
      <w:sz w:val="22"/>
      <w:szCs w:val="22"/>
    </w:rPr>
  </w:style>
  <w:style w:type="paragraph" w:styleId="ListParagraph">
    <w:name w:val="List Paragraph"/>
    <w:basedOn w:val="Normal"/>
    <w:uiPriority w:val="34"/>
    <w:qFormat/>
    <w:rsid w:val="009946E2"/>
    <w:pPr>
      <w:ind w:left="720"/>
      <w:contextualSpacing/>
    </w:pPr>
    <w:rPr>
      <w:rFonts w:eastAsia="Calibri"/>
      <w:b/>
      <w:color w:val="auto"/>
    </w:rPr>
  </w:style>
  <w:style w:type="paragraph" w:styleId="BalloonText">
    <w:name w:val="Balloon Text"/>
    <w:basedOn w:val="Normal"/>
    <w:link w:val="BalloonTextChar"/>
    <w:uiPriority w:val="99"/>
    <w:semiHidden/>
    <w:unhideWhenUsed/>
    <w:rsid w:val="009946E2"/>
    <w:rPr>
      <w:rFonts w:ascii="Tahoma" w:hAnsi="Tahoma" w:cs="Tahoma"/>
      <w:sz w:val="16"/>
      <w:szCs w:val="16"/>
    </w:rPr>
  </w:style>
  <w:style w:type="character" w:customStyle="1" w:styleId="BalloonTextChar">
    <w:name w:val="Balloon Text Char"/>
    <w:basedOn w:val="DefaultParagraphFont"/>
    <w:link w:val="BalloonText"/>
    <w:uiPriority w:val="99"/>
    <w:semiHidden/>
    <w:rsid w:val="009946E2"/>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A64B2C"/>
    <w:rPr>
      <w:sz w:val="16"/>
      <w:szCs w:val="16"/>
    </w:rPr>
  </w:style>
  <w:style w:type="paragraph" w:styleId="CommentText">
    <w:name w:val="annotation text"/>
    <w:basedOn w:val="Normal"/>
    <w:link w:val="CommentTextChar"/>
    <w:uiPriority w:val="99"/>
    <w:semiHidden/>
    <w:unhideWhenUsed/>
    <w:rsid w:val="00A64B2C"/>
    <w:rPr>
      <w:sz w:val="20"/>
      <w:szCs w:val="20"/>
    </w:rPr>
  </w:style>
  <w:style w:type="character" w:customStyle="1" w:styleId="CommentTextChar">
    <w:name w:val="Comment Text Char"/>
    <w:basedOn w:val="DefaultParagraphFont"/>
    <w:link w:val="CommentText"/>
    <w:uiPriority w:val="99"/>
    <w:semiHidden/>
    <w:rsid w:val="00A64B2C"/>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A64B2C"/>
    <w:rPr>
      <w:b/>
      <w:bCs/>
    </w:rPr>
  </w:style>
  <w:style w:type="character" w:customStyle="1" w:styleId="CommentSubjectChar">
    <w:name w:val="Comment Subject Char"/>
    <w:basedOn w:val="CommentTextChar"/>
    <w:link w:val="CommentSubject"/>
    <w:uiPriority w:val="99"/>
    <w:semiHidden/>
    <w:rsid w:val="00A64B2C"/>
    <w:rPr>
      <w:rFonts w:ascii="Times New Roman" w:eastAsia="Times New Roman" w:hAnsi="Times New Roman"/>
      <w:b/>
      <w:bCs/>
      <w:color w:val="000000"/>
    </w:rPr>
  </w:style>
  <w:style w:type="paragraph" w:styleId="Header">
    <w:name w:val="header"/>
    <w:basedOn w:val="Normal"/>
    <w:link w:val="HeaderChar"/>
    <w:uiPriority w:val="99"/>
    <w:unhideWhenUsed/>
    <w:rsid w:val="00E73B7A"/>
    <w:pPr>
      <w:tabs>
        <w:tab w:val="center" w:pos="4680"/>
        <w:tab w:val="right" w:pos="9360"/>
      </w:tabs>
    </w:pPr>
  </w:style>
  <w:style w:type="character" w:customStyle="1" w:styleId="HeaderChar">
    <w:name w:val="Header Char"/>
    <w:basedOn w:val="DefaultParagraphFont"/>
    <w:link w:val="Header"/>
    <w:uiPriority w:val="99"/>
    <w:rsid w:val="00E73B7A"/>
    <w:rPr>
      <w:rFonts w:ascii="Times New Roman" w:eastAsia="Times New Roman" w:hAnsi="Times New Roman"/>
      <w:color w:val="000000"/>
      <w:sz w:val="24"/>
      <w:szCs w:val="24"/>
    </w:rPr>
  </w:style>
  <w:style w:type="paragraph" w:styleId="Footer">
    <w:name w:val="footer"/>
    <w:basedOn w:val="Normal"/>
    <w:link w:val="FooterChar"/>
    <w:uiPriority w:val="99"/>
    <w:unhideWhenUsed/>
    <w:rsid w:val="00E73B7A"/>
    <w:pPr>
      <w:tabs>
        <w:tab w:val="center" w:pos="4680"/>
        <w:tab w:val="right" w:pos="9360"/>
      </w:tabs>
    </w:pPr>
  </w:style>
  <w:style w:type="character" w:customStyle="1" w:styleId="FooterChar">
    <w:name w:val="Footer Char"/>
    <w:basedOn w:val="DefaultParagraphFont"/>
    <w:link w:val="Footer"/>
    <w:uiPriority w:val="99"/>
    <w:rsid w:val="00E73B7A"/>
    <w:rPr>
      <w:rFonts w:ascii="Times New Roman" w:eastAsia="Times New Roman" w:hAnsi="Times New Roman"/>
      <w:color w:val="000000"/>
      <w:sz w:val="24"/>
      <w:szCs w:val="24"/>
    </w:rPr>
  </w:style>
  <w:style w:type="paragraph" w:styleId="NoSpacing">
    <w:name w:val="No Spacing"/>
    <w:link w:val="NoSpacingChar"/>
    <w:uiPriority w:val="1"/>
    <w:qFormat/>
    <w:rsid w:val="009557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55718"/>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9557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5718"/>
    <w:pPr>
      <w:spacing w:line="276" w:lineRule="auto"/>
      <w:outlineLvl w:val="9"/>
    </w:pPr>
    <w:rPr>
      <w:lang w:eastAsia="ja-JP"/>
    </w:rPr>
  </w:style>
  <w:style w:type="character" w:customStyle="1" w:styleId="Heading2Char">
    <w:name w:val="Heading 2 Char"/>
    <w:basedOn w:val="DefaultParagraphFont"/>
    <w:link w:val="Heading2"/>
    <w:uiPriority w:val="9"/>
    <w:rsid w:val="00633B7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7D8A"/>
    <w:pPr>
      <w:spacing w:after="100"/>
      <w:ind w:left="240"/>
    </w:pPr>
  </w:style>
  <w:style w:type="table" w:customStyle="1" w:styleId="TableGrid1">
    <w:name w:val="Table Grid1"/>
    <w:basedOn w:val="TableNormal"/>
    <w:next w:val="TableGrid"/>
    <w:uiPriority w:val="59"/>
    <w:rsid w:val="00516BDC"/>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516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C5D2D"/>
  </w:style>
  <w:style w:type="character" w:customStyle="1" w:styleId="Heading3Char">
    <w:name w:val="Heading 3 Char"/>
    <w:basedOn w:val="DefaultParagraphFont"/>
    <w:link w:val="Heading3"/>
    <w:uiPriority w:val="9"/>
    <w:rsid w:val="00365CE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8040F8"/>
    <w:pPr>
      <w:spacing w:after="100"/>
      <w:ind w:left="480"/>
    </w:pPr>
  </w:style>
  <w:style w:type="character" w:styleId="FollowedHyperlink">
    <w:name w:val="FollowedHyperlink"/>
    <w:basedOn w:val="DefaultParagraphFont"/>
    <w:uiPriority w:val="99"/>
    <w:semiHidden/>
    <w:unhideWhenUsed/>
    <w:rsid w:val="001E5046"/>
    <w:rPr>
      <w:color w:val="800080" w:themeColor="followedHyperlink"/>
      <w:u w:val="single"/>
    </w:rPr>
  </w:style>
  <w:style w:type="paragraph" w:styleId="Revision">
    <w:name w:val="Revision"/>
    <w:hidden/>
    <w:uiPriority w:val="99"/>
    <w:semiHidden/>
    <w:rsid w:val="0056575B"/>
    <w:rPr>
      <w:rFonts w:ascii="Times New Roman" w:eastAsia="Times New Roman" w:hAnsi="Times New Roman"/>
      <w:color w:val="000000"/>
      <w:sz w:val="24"/>
      <w:szCs w:val="24"/>
    </w:rPr>
  </w:style>
  <w:style w:type="character" w:customStyle="1" w:styleId="apple-converted-space">
    <w:name w:val="apple-converted-space"/>
    <w:basedOn w:val="DefaultParagraphFont"/>
    <w:rsid w:val="007D41ED"/>
  </w:style>
  <w:style w:type="character" w:customStyle="1" w:styleId="ptbrand">
    <w:name w:val="ptbrand"/>
    <w:basedOn w:val="DefaultParagraphFont"/>
    <w:rsid w:val="007D41ED"/>
  </w:style>
  <w:style w:type="character" w:customStyle="1" w:styleId="a-size-large">
    <w:name w:val="a-size-large"/>
    <w:basedOn w:val="DefaultParagraphFont"/>
    <w:rsid w:val="00082915"/>
  </w:style>
  <w:style w:type="character" w:customStyle="1" w:styleId="a-size-medium">
    <w:name w:val="a-size-medium"/>
    <w:basedOn w:val="DefaultParagraphFont"/>
    <w:rsid w:val="00082915"/>
  </w:style>
  <w:style w:type="character" w:customStyle="1" w:styleId="a-declarative">
    <w:name w:val="a-declarative"/>
    <w:basedOn w:val="DefaultParagraphFont"/>
    <w:rsid w:val="00082915"/>
  </w:style>
  <w:style w:type="character" w:customStyle="1" w:styleId="a-color-secondary">
    <w:name w:val="a-color-secondary"/>
    <w:basedOn w:val="DefaultParagraphFont"/>
    <w:rsid w:val="0008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8058">
      <w:bodyDiv w:val="1"/>
      <w:marLeft w:val="0"/>
      <w:marRight w:val="0"/>
      <w:marTop w:val="0"/>
      <w:marBottom w:val="0"/>
      <w:divBdr>
        <w:top w:val="none" w:sz="0" w:space="0" w:color="auto"/>
        <w:left w:val="none" w:sz="0" w:space="0" w:color="auto"/>
        <w:bottom w:val="none" w:sz="0" w:space="0" w:color="auto"/>
        <w:right w:val="none" w:sz="0" w:space="0" w:color="auto"/>
      </w:divBdr>
    </w:div>
    <w:div w:id="297423490">
      <w:bodyDiv w:val="1"/>
      <w:marLeft w:val="0"/>
      <w:marRight w:val="0"/>
      <w:marTop w:val="0"/>
      <w:marBottom w:val="0"/>
      <w:divBdr>
        <w:top w:val="none" w:sz="0" w:space="0" w:color="auto"/>
        <w:left w:val="none" w:sz="0" w:space="0" w:color="auto"/>
        <w:bottom w:val="none" w:sz="0" w:space="0" w:color="auto"/>
        <w:right w:val="none" w:sz="0" w:space="0" w:color="auto"/>
      </w:divBdr>
    </w:div>
    <w:div w:id="362367335">
      <w:bodyDiv w:val="1"/>
      <w:marLeft w:val="0"/>
      <w:marRight w:val="0"/>
      <w:marTop w:val="0"/>
      <w:marBottom w:val="0"/>
      <w:divBdr>
        <w:top w:val="none" w:sz="0" w:space="0" w:color="auto"/>
        <w:left w:val="none" w:sz="0" w:space="0" w:color="auto"/>
        <w:bottom w:val="none" w:sz="0" w:space="0" w:color="auto"/>
        <w:right w:val="none" w:sz="0" w:space="0" w:color="auto"/>
      </w:divBdr>
    </w:div>
    <w:div w:id="1078551180">
      <w:bodyDiv w:val="1"/>
      <w:marLeft w:val="0"/>
      <w:marRight w:val="0"/>
      <w:marTop w:val="0"/>
      <w:marBottom w:val="0"/>
      <w:divBdr>
        <w:top w:val="none" w:sz="0" w:space="0" w:color="auto"/>
        <w:left w:val="none" w:sz="0" w:space="0" w:color="auto"/>
        <w:bottom w:val="none" w:sz="0" w:space="0" w:color="auto"/>
        <w:right w:val="none" w:sz="0" w:space="0" w:color="auto"/>
      </w:divBdr>
    </w:div>
    <w:div w:id="1230850634">
      <w:bodyDiv w:val="1"/>
      <w:marLeft w:val="0"/>
      <w:marRight w:val="0"/>
      <w:marTop w:val="0"/>
      <w:marBottom w:val="0"/>
      <w:divBdr>
        <w:top w:val="none" w:sz="0" w:space="0" w:color="auto"/>
        <w:left w:val="none" w:sz="0" w:space="0" w:color="auto"/>
        <w:bottom w:val="none" w:sz="0" w:space="0" w:color="auto"/>
        <w:right w:val="none" w:sz="0" w:space="0" w:color="auto"/>
      </w:divBdr>
      <w:divsChild>
        <w:div w:id="1833446962">
          <w:marLeft w:val="0"/>
          <w:marRight w:val="0"/>
          <w:marTop w:val="0"/>
          <w:marBottom w:val="0"/>
          <w:divBdr>
            <w:top w:val="none" w:sz="0" w:space="0" w:color="auto"/>
            <w:left w:val="none" w:sz="0" w:space="0" w:color="auto"/>
            <w:bottom w:val="none" w:sz="0" w:space="0" w:color="auto"/>
            <w:right w:val="none" w:sz="0" w:space="0" w:color="auto"/>
          </w:divBdr>
          <w:divsChild>
            <w:div w:id="101071325">
              <w:marLeft w:val="0"/>
              <w:marRight w:val="0"/>
              <w:marTop w:val="0"/>
              <w:marBottom w:val="0"/>
              <w:divBdr>
                <w:top w:val="none" w:sz="0" w:space="0" w:color="auto"/>
                <w:left w:val="none" w:sz="0" w:space="0" w:color="auto"/>
                <w:bottom w:val="none" w:sz="0" w:space="0" w:color="auto"/>
                <w:right w:val="none" w:sz="0" w:space="0" w:color="auto"/>
              </w:divBdr>
              <w:divsChild>
                <w:div w:id="1922135088">
                  <w:marLeft w:val="0"/>
                  <w:marRight w:val="0"/>
                  <w:marTop w:val="0"/>
                  <w:marBottom w:val="0"/>
                  <w:divBdr>
                    <w:top w:val="none" w:sz="0" w:space="0" w:color="auto"/>
                    <w:left w:val="none" w:sz="0" w:space="0" w:color="auto"/>
                    <w:bottom w:val="none" w:sz="0" w:space="0" w:color="auto"/>
                    <w:right w:val="none" w:sz="0" w:space="0" w:color="auto"/>
                  </w:divBdr>
                  <w:divsChild>
                    <w:div w:id="1621760412">
                      <w:marLeft w:val="0"/>
                      <w:marRight w:val="0"/>
                      <w:marTop w:val="0"/>
                      <w:marBottom w:val="0"/>
                      <w:divBdr>
                        <w:top w:val="none" w:sz="0" w:space="0" w:color="auto"/>
                        <w:left w:val="none" w:sz="0" w:space="0" w:color="auto"/>
                        <w:bottom w:val="none" w:sz="0" w:space="0" w:color="auto"/>
                        <w:right w:val="none" w:sz="0" w:space="0" w:color="auto"/>
                      </w:divBdr>
                      <w:divsChild>
                        <w:div w:id="1502618752">
                          <w:marLeft w:val="0"/>
                          <w:marRight w:val="0"/>
                          <w:marTop w:val="0"/>
                          <w:marBottom w:val="0"/>
                          <w:divBdr>
                            <w:top w:val="none" w:sz="0" w:space="0" w:color="auto"/>
                            <w:left w:val="none" w:sz="0" w:space="0" w:color="auto"/>
                            <w:bottom w:val="none" w:sz="0" w:space="0" w:color="auto"/>
                            <w:right w:val="none" w:sz="0" w:space="0" w:color="auto"/>
                          </w:divBdr>
                          <w:divsChild>
                            <w:div w:id="10124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434214">
      <w:bodyDiv w:val="1"/>
      <w:marLeft w:val="0"/>
      <w:marRight w:val="0"/>
      <w:marTop w:val="0"/>
      <w:marBottom w:val="0"/>
      <w:divBdr>
        <w:top w:val="none" w:sz="0" w:space="0" w:color="auto"/>
        <w:left w:val="none" w:sz="0" w:space="0" w:color="auto"/>
        <w:bottom w:val="none" w:sz="0" w:space="0" w:color="auto"/>
        <w:right w:val="none" w:sz="0" w:space="0" w:color="auto"/>
      </w:divBdr>
    </w:div>
    <w:div w:id="1389911633">
      <w:bodyDiv w:val="1"/>
      <w:marLeft w:val="0"/>
      <w:marRight w:val="0"/>
      <w:marTop w:val="0"/>
      <w:marBottom w:val="0"/>
      <w:divBdr>
        <w:top w:val="none" w:sz="0" w:space="0" w:color="auto"/>
        <w:left w:val="none" w:sz="0" w:space="0" w:color="auto"/>
        <w:bottom w:val="none" w:sz="0" w:space="0" w:color="auto"/>
        <w:right w:val="none" w:sz="0" w:space="0" w:color="auto"/>
      </w:divBdr>
      <w:divsChild>
        <w:div w:id="512688976">
          <w:marLeft w:val="0"/>
          <w:marRight w:val="0"/>
          <w:marTop w:val="0"/>
          <w:marBottom w:val="0"/>
          <w:divBdr>
            <w:top w:val="none" w:sz="0" w:space="0" w:color="auto"/>
            <w:left w:val="none" w:sz="0" w:space="0" w:color="auto"/>
            <w:bottom w:val="none" w:sz="0" w:space="0" w:color="auto"/>
            <w:right w:val="none" w:sz="0" w:space="0" w:color="auto"/>
          </w:divBdr>
        </w:div>
        <w:div w:id="391195893">
          <w:marLeft w:val="0"/>
          <w:marRight w:val="0"/>
          <w:marTop w:val="0"/>
          <w:marBottom w:val="0"/>
          <w:divBdr>
            <w:top w:val="none" w:sz="0" w:space="0" w:color="auto"/>
            <w:left w:val="none" w:sz="0" w:space="0" w:color="auto"/>
            <w:bottom w:val="none" w:sz="0" w:space="0" w:color="auto"/>
            <w:right w:val="none" w:sz="0" w:space="0" w:color="auto"/>
          </w:divBdr>
        </w:div>
      </w:divsChild>
    </w:div>
    <w:div w:id="1720402168">
      <w:bodyDiv w:val="1"/>
      <w:marLeft w:val="0"/>
      <w:marRight w:val="0"/>
      <w:marTop w:val="0"/>
      <w:marBottom w:val="0"/>
      <w:divBdr>
        <w:top w:val="none" w:sz="0" w:space="0" w:color="auto"/>
        <w:left w:val="none" w:sz="0" w:space="0" w:color="auto"/>
        <w:bottom w:val="none" w:sz="0" w:space="0" w:color="auto"/>
        <w:right w:val="none" w:sz="0" w:space="0" w:color="auto"/>
      </w:divBdr>
      <w:divsChild>
        <w:div w:id="1452287682">
          <w:marLeft w:val="0"/>
          <w:marRight w:val="0"/>
          <w:marTop w:val="0"/>
          <w:marBottom w:val="0"/>
          <w:divBdr>
            <w:top w:val="none" w:sz="0" w:space="0" w:color="auto"/>
            <w:left w:val="none" w:sz="0" w:space="0" w:color="auto"/>
            <w:bottom w:val="none" w:sz="0" w:space="0" w:color="auto"/>
            <w:right w:val="none" w:sz="0" w:space="0" w:color="auto"/>
          </w:divBdr>
          <w:divsChild>
            <w:div w:id="1307710531">
              <w:marLeft w:val="0"/>
              <w:marRight w:val="0"/>
              <w:marTop w:val="0"/>
              <w:marBottom w:val="0"/>
              <w:divBdr>
                <w:top w:val="none" w:sz="0" w:space="0" w:color="auto"/>
                <w:left w:val="none" w:sz="0" w:space="0" w:color="auto"/>
                <w:bottom w:val="none" w:sz="0" w:space="0" w:color="auto"/>
                <w:right w:val="none" w:sz="0" w:space="0" w:color="auto"/>
              </w:divBdr>
              <w:divsChild>
                <w:div w:id="2143384569">
                  <w:marLeft w:val="0"/>
                  <w:marRight w:val="0"/>
                  <w:marTop w:val="0"/>
                  <w:marBottom w:val="0"/>
                  <w:divBdr>
                    <w:top w:val="none" w:sz="0" w:space="0" w:color="auto"/>
                    <w:left w:val="none" w:sz="0" w:space="0" w:color="auto"/>
                    <w:bottom w:val="none" w:sz="0" w:space="0" w:color="auto"/>
                    <w:right w:val="none" w:sz="0" w:space="0" w:color="auto"/>
                  </w:divBdr>
                  <w:divsChild>
                    <w:div w:id="2112823395">
                      <w:marLeft w:val="0"/>
                      <w:marRight w:val="0"/>
                      <w:marTop w:val="0"/>
                      <w:marBottom w:val="0"/>
                      <w:divBdr>
                        <w:top w:val="none" w:sz="0" w:space="0" w:color="auto"/>
                        <w:left w:val="none" w:sz="0" w:space="0" w:color="auto"/>
                        <w:bottom w:val="none" w:sz="0" w:space="0" w:color="auto"/>
                        <w:right w:val="none" w:sz="0" w:space="0" w:color="auto"/>
                      </w:divBdr>
                      <w:divsChild>
                        <w:div w:id="1327172215">
                          <w:marLeft w:val="0"/>
                          <w:marRight w:val="0"/>
                          <w:marTop w:val="0"/>
                          <w:marBottom w:val="0"/>
                          <w:divBdr>
                            <w:top w:val="none" w:sz="0" w:space="0" w:color="auto"/>
                            <w:left w:val="none" w:sz="0" w:space="0" w:color="auto"/>
                            <w:bottom w:val="none" w:sz="0" w:space="0" w:color="auto"/>
                            <w:right w:val="none" w:sz="0" w:space="0" w:color="auto"/>
                          </w:divBdr>
                          <w:divsChild>
                            <w:div w:id="490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15938">
      <w:bodyDiv w:val="1"/>
      <w:marLeft w:val="0"/>
      <w:marRight w:val="0"/>
      <w:marTop w:val="0"/>
      <w:marBottom w:val="0"/>
      <w:divBdr>
        <w:top w:val="none" w:sz="0" w:space="0" w:color="auto"/>
        <w:left w:val="none" w:sz="0" w:space="0" w:color="auto"/>
        <w:bottom w:val="none" w:sz="0" w:space="0" w:color="auto"/>
        <w:right w:val="none" w:sz="0" w:space="0" w:color="auto"/>
      </w:divBdr>
    </w:div>
    <w:div w:id="194445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i.org/knowledge/Pages/Tools/PlanDoStudyActWorksheet.aspx"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6183F-3293-8748-95A1-37B45D786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PROJECT MANAGEMENT MODULE</vt:lpstr>
    </vt:vector>
  </TitlesOfParts>
  <Company>AFYA BORA CONSORTIUM GLOBAL HEALTH LEADERSHIP FELLOWSHIP PROGRAM</Company>
  <LinksUpToDate>false</LinksUpToDate>
  <CharactersWithSpaces>6117</CharactersWithSpaces>
  <SharedDoc>false</SharedDoc>
  <HLinks>
    <vt:vector size="6" baseType="variant">
      <vt:variant>
        <vt:i4>5832772</vt:i4>
      </vt:variant>
      <vt:variant>
        <vt:i4>0</vt:i4>
      </vt:variant>
      <vt:variant>
        <vt:i4>0</vt:i4>
      </vt:variant>
      <vt:variant>
        <vt:i4>5</vt:i4>
      </vt:variant>
      <vt:variant>
        <vt:lpwstr>http://www.ihi.org/knowledge/Pages/Tools/PlanDoStudyActWorksheet.aspx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MODULE</dc:title>
  <dc:subject>Participant and Instructor Guide</dc:subject>
  <dc:creator>theresa</dc:creator>
  <cp:lastModifiedBy>Eva Berman</cp:lastModifiedBy>
  <cp:revision>5</cp:revision>
  <cp:lastPrinted>2012-10-23T18:49:00Z</cp:lastPrinted>
  <dcterms:created xsi:type="dcterms:W3CDTF">2019-07-25T20:16:00Z</dcterms:created>
  <dcterms:modified xsi:type="dcterms:W3CDTF">2019-12-20T00:02:00Z</dcterms:modified>
</cp:coreProperties>
</file>