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documenttasks/documenttasks1.xml" ContentType="application/vnd.ms-office.documenttask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1527A" w14:textId="22F9235F" w:rsidR="00532D34" w:rsidRPr="00CB311C" w:rsidRDefault="52FDFE14" w:rsidP="41588D40">
      <w:r>
        <w:rPr>
          <w:noProof/>
        </w:rPr>
        <w:drawing>
          <wp:inline distT="0" distB="0" distL="0" distR="0" wp14:anchorId="3A5FEACE" wp14:editId="5C2C80D0">
            <wp:extent cx="2724150" cy="1019175"/>
            <wp:effectExtent l="0" t="0" r="0" b="0"/>
            <wp:docPr id="49488160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81600" name=""/>
                    <pic:cNvPicPr/>
                  </pic:nvPicPr>
                  <pic:blipFill>
                    <a:blip r:embed="rId11">
                      <a:extLst>
                        <a:ext uri="{28A0092B-C50C-407E-A947-70E740481C1C}">
                          <a14:useLocalDpi xmlns:a14="http://schemas.microsoft.com/office/drawing/2010/main" val="0"/>
                        </a:ext>
                      </a:extLst>
                    </a:blip>
                    <a:stretch>
                      <a:fillRect/>
                    </a:stretch>
                  </pic:blipFill>
                  <pic:spPr>
                    <a:xfrm>
                      <a:off x="0" y="0"/>
                      <a:ext cx="2724150" cy="1019175"/>
                    </a:xfrm>
                    <a:prstGeom prst="rect">
                      <a:avLst/>
                    </a:prstGeom>
                  </pic:spPr>
                </pic:pic>
              </a:graphicData>
            </a:graphic>
          </wp:inline>
        </w:drawing>
      </w:r>
    </w:p>
    <w:p w14:paraId="4745E903" w14:textId="77777777" w:rsidR="00532D34" w:rsidRDefault="00532D34">
      <w:pPr>
        <w:rPr>
          <w:b/>
        </w:rPr>
      </w:pPr>
    </w:p>
    <w:p w14:paraId="76CB279C" w14:textId="77777777" w:rsidR="00C9021F" w:rsidRPr="00CB311C" w:rsidRDefault="00C9021F" w:rsidP="00C9021F">
      <w:pPr>
        <w:rPr>
          <w:b/>
          <w:sz w:val="24"/>
        </w:rPr>
      </w:pPr>
    </w:p>
    <w:p w14:paraId="16BAEA31" w14:textId="77777777" w:rsidR="00CB311C" w:rsidRPr="00CB311C" w:rsidRDefault="00532D34" w:rsidP="00CB311C">
      <w:pPr>
        <w:jc w:val="center"/>
        <w:rPr>
          <w:b/>
          <w:sz w:val="32"/>
          <w:szCs w:val="28"/>
        </w:rPr>
      </w:pPr>
      <w:r w:rsidRPr="00CB311C">
        <w:rPr>
          <w:b/>
          <w:sz w:val="32"/>
          <w:szCs w:val="28"/>
        </w:rPr>
        <w:t>University of Washington</w:t>
      </w:r>
      <w:r w:rsidR="00CB311C" w:rsidRPr="00CB311C">
        <w:rPr>
          <w:b/>
          <w:sz w:val="32"/>
          <w:szCs w:val="28"/>
        </w:rPr>
        <w:t xml:space="preserve"> </w:t>
      </w:r>
      <w:r w:rsidRPr="00CB311C">
        <w:rPr>
          <w:b/>
          <w:sz w:val="32"/>
          <w:szCs w:val="28"/>
        </w:rPr>
        <w:t>/</w:t>
      </w:r>
      <w:r w:rsidR="00CB311C" w:rsidRPr="00CB311C">
        <w:rPr>
          <w:b/>
          <w:sz w:val="32"/>
          <w:szCs w:val="28"/>
        </w:rPr>
        <w:t xml:space="preserve"> </w:t>
      </w:r>
      <w:r w:rsidRPr="00CB311C">
        <w:rPr>
          <w:b/>
          <w:sz w:val="32"/>
          <w:szCs w:val="28"/>
        </w:rPr>
        <w:t>Fred Hutch</w:t>
      </w:r>
      <w:r w:rsidR="0064695E" w:rsidRPr="00CB311C">
        <w:rPr>
          <w:b/>
          <w:sz w:val="32"/>
          <w:szCs w:val="28"/>
        </w:rPr>
        <w:t xml:space="preserve"> </w:t>
      </w:r>
    </w:p>
    <w:p w14:paraId="4DAB45AC" w14:textId="5CC933B7" w:rsidR="00532D34" w:rsidRPr="00CB311C" w:rsidRDefault="00532D34" w:rsidP="00CB311C">
      <w:pPr>
        <w:jc w:val="center"/>
        <w:rPr>
          <w:b/>
          <w:sz w:val="32"/>
          <w:szCs w:val="28"/>
        </w:rPr>
      </w:pPr>
      <w:r w:rsidRPr="00CB311C">
        <w:rPr>
          <w:b/>
          <w:sz w:val="32"/>
          <w:szCs w:val="28"/>
        </w:rPr>
        <w:t>Center for AIDS Research</w:t>
      </w:r>
      <w:r w:rsidR="00CB311C" w:rsidRPr="00CB311C">
        <w:rPr>
          <w:b/>
          <w:sz w:val="32"/>
          <w:szCs w:val="28"/>
        </w:rPr>
        <w:t xml:space="preserve"> </w:t>
      </w:r>
      <w:r w:rsidRPr="00CB311C">
        <w:rPr>
          <w:b/>
          <w:sz w:val="32"/>
          <w:szCs w:val="28"/>
        </w:rPr>
        <w:t>(CFAR)</w:t>
      </w:r>
    </w:p>
    <w:p w14:paraId="38F1B68A" w14:textId="77777777" w:rsidR="00C9021F" w:rsidRPr="00CB311C" w:rsidRDefault="00C9021F" w:rsidP="00532D34">
      <w:pPr>
        <w:jc w:val="center"/>
        <w:rPr>
          <w:b/>
          <w:sz w:val="24"/>
          <w:szCs w:val="28"/>
        </w:rPr>
      </w:pPr>
    </w:p>
    <w:p w14:paraId="524A2EB3" w14:textId="7342501B" w:rsidR="00532D34" w:rsidRPr="00CB311C" w:rsidRDefault="00DF3FD8" w:rsidP="00532D34">
      <w:pPr>
        <w:jc w:val="center"/>
        <w:rPr>
          <w:b/>
          <w:sz w:val="32"/>
          <w:szCs w:val="36"/>
        </w:rPr>
      </w:pPr>
      <w:r w:rsidRPr="00CB311C">
        <w:rPr>
          <w:b/>
          <w:sz w:val="32"/>
          <w:szCs w:val="36"/>
        </w:rPr>
        <w:t>20</w:t>
      </w:r>
      <w:r w:rsidR="00573421" w:rsidRPr="00CB311C">
        <w:rPr>
          <w:b/>
          <w:sz w:val="32"/>
          <w:szCs w:val="36"/>
        </w:rPr>
        <w:t>2</w:t>
      </w:r>
      <w:r w:rsidR="005466FA">
        <w:rPr>
          <w:b/>
          <w:sz w:val="32"/>
          <w:szCs w:val="36"/>
        </w:rPr>
        <w:t>5</w:t>
      </w:r>
      <w:r w:rsidRPr="00CB311C">
        <w:rPr>
          <w:b/>
          <w:sz w:val="32"/>
          <w:szCs w:val="36"/>
        </w:rPr>
        <w:t xml:space="preserve"> </w:t>
      </w:r>
      <w:r w:rsidR="00532D34" w:rsidRPr="00CB311C">
        <w:rPr>
          <w:b/>
          <w:sz w:val="32"/>
          <w:szCs w:val="36"/>
        </w:rPr>
        <w:t>Request for Applications (RFA)</w:t>
      </w:r>
    </w:p>
    <w:p w14:paraId="02EE70BB" w14:textId="301015D2" w:rsidR="00532D34" w:rsidRPr="00CB311C" w:rsidRDefault="00EC0293" w:rsidP="00532D34">
      <w:pPr>
        <w:jc w:val="center"/>
        <w:rPr>
          <w:b/>
          <w:sz w:val="32"/>
          <w:szCs w:val="32"/>
        </w:rPr>
      </w:pPr>
      <w:r w:rsidRPr="41DA43B7">
        <w:rPr>
          <w:b/>
          <w:sz w:val="32"/>
          <w:szCs w:val="32"/>
        </w:rPr>
        <w:t xml:space="preserve">The </w:t>
      </w:r>
      <w:r w:rsidRPr="41DA43B7">
        <w:rPr>
          <w:b/>
          <w:bCs/>
          <w:sz w:val="32"/>
          <w:szCs w:val="32"/>
        </w:rPr>
        <w:t>Steph</w:t>
      </w:r>
      <w:r w:rsidR="3DBC373A" w:rsidRPr="41DA43B7">
        <w:rPr>
          <w:b/>
          <w:bCs/>
          <w:sz w:val="32"/>
          <w:szCs w:val="32"/>
        </w:rPr>
        <w:t>a</w:t>
      </w:r>
      <w:r w:rsidRPr="41DA43B7">
        <w:rPr>
          <w:b/>
          <w:bCs/>
          <w:sz w:val="32"/>
          <w:szCs w:val="32"/>
        </w:rPr>
        <w:t>un Elite</w:t>
      </w:r>
      <w:r w:rsidRPr="41DA43B7">
        <w:rPr>
          <w:b/>
          <w:sz w:val="32"/>
          <w:szCs w:val="32"/>
        </w:rPr>
        <w:t xml:space="preserve"> Wallace </w:t>
      </w:r>
      <w:r w:rsidR="007650E7" w:rsidRPr="41DA43B7">
        <w:rPr>
          <w:b/>
          <w:sz w:val="32"/>
          <w:szCs w:val="32"/>
        </w:rPr>
        <w:t>Community</w:t>
      </w:r>
      <w:r w:rsidR="00532D34" w:rsidRPr="41DA43B7">
        <w:rPr>
          <w:b/>
          <w:sz w:val="32"/>
          <w:szCs w:val="32"/>
        </w:rPr>
        <w:t xml:space="preserve"> Investigator Award</w:t>
      </w:r>
    </w:p>
    <w:p w14:paraId="10677866" w14:textId="77777777" w:rsidR="00532D34" w:rsidRDefault="00532D34" w:rsidP="00532D34">
      <w:pPr>
        <w:jc w:val="center"/>
        <w:rPr>
          <w:sz w:val="24"/>
          <w:szCs w:val="24"/>
        </w:rPr>
      </w:pPr>
    </w:p>
    <w:p w14:paraId="0648C137" w14:textId="77777777" w:rsidR="008E4B13" w:rsidRDefault="008E4B13" w:rsidP="00532D34">
      <w:pPr>
        <w:jc w:val="center"/>
        <w:rPr>
          <w:sz w:val="24"/>
          <w:szCs w:val="24"/>
        </w:rPr>
      </w:pPr>
    </w:p>
    <w:p w14:paraId="7649D865" w14:textId="77777777" w:rsidR="008E4B13" w:rsidRDefault="008E4B13" w:rsidP="00532D34">
      <w:pPr>
        <w:jc w:val="center"/>
        <w:rPr>
          <w:sz w:val="24"/>
          <w:szCs w:val="24"/>
        </w:rPr>
      </w:pPr>
    </w:p>
    <w:p w14:paraId="6FBE11ED" w14:textId="7DA4039A" w:rsidR="00D729A7" w:rsidRPr="00CD4905" w:rsidRDefault="008E4B13" w:rsidP="008E4B13">
      <w:pPr>
        <w:jc w:val="center"/>
        <w:rPr>
          <w:b/>
        </w:rPr>
        <w:sectPr w:rsidR="00D729A7" w:rsidRPr="00CD4905" w:rsidSect="003F52FE">
          <w:headerReference w:type="default" r:id="rId12"/>
          <w:footerReference w:type="default" r:id="rId13"/>
          <w:pgSz w:w="12240" w:h="15840"/>
          <w:pgMar w:top="1440" w:right="1440" w:bottom="1440" w:left="1440" w:header="720" w:footer="720" w:gutter="0"/>
          <w:cols w:space="720"/>
          <w:docGrid w:linePitch="360"/>
        </w:sectPr>
      </w:pPr>
      <w:r w:rsidRPr="008E4B13">
        <w:rPr>
          <w:noProof/>
        </w:rPr>
        <w:drawing>
          <wp:inline distT="0" distB="0" distL="0" distR="0" wp14:anchorId="5958ACE3" wp14:editId="20FB7B9C">
            <wp:extent cx="6098596" cy="4486215"/>
            <wp:effectExtent l="0" t="0" r="6350" b="0"/>
            <wp:docPr id="1310805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8596" cy="4486215"/>
                    </a:xfrm>
                    <a:prstGeom prst="rect">
                      <a:avLst/>
                    </a:prstGeom>
                    <a:noFill/>
                    <a:ln>
                      <a:noFill/>
                    </a:ln>
                  </pic:spPr>
                </pic:pic>
              </a:graphicData>
            </a:graphic>
          </wp:inline>
        </w:drawing>
      </w:r>
      <w:r w:rsidR="00A60C17">
        <w:rPr>
          <w:b/>
        </w:rPr>
        <w:br/>
      </w:r>
      <w:r w:rsidR="00567C9C" w:rsidRPr="00CD4905">
        <w:rPr>
          <w:b/>
        </w:rPr>
        <w:t xml:space="preserve">Please read the entire </w:t>
      </w:r>
      <w:r w:rsidR="001246D8">
        <w:rPr>
          <w:b/>
        </w:rPr>
        <w:t>RFA for detailed instructions.</w:t>
      </w:r>
    </w:p>
    <w:p w14:paraId="6B7400D4" w14:textId="3C97345B" w:rsidR="00532D34" w:rsidRPr="000A1BD2" w:rsidRDefault="00B25D30">
      <w:pPr>
        <w:rPr>
          <w:b/>
          <w:sz w:val="28"/>
          <w:szCs w:val="28"/>
          <w:u w:val="single"/>
        </w:rPr>
      </w:pPr>
      <w:r>
        <w:rPr>
          <w:b/>
          <w:sz w:val="28"/>
          <w:szCs w:val="28"/>
          <w:u w:val="single"/>
        </w:rPr>
        <w:lastRenderedPageBreak/>
        <w:t>The Stephaun Elite</w:t>
      </w:r>
      <w:r w:rsidR="004A23E3">
        <w:rPr>
          <w:b/>
          <w:sz w:val="28"/>
          <w:szCs w:val="28"/>
          <w:u w:val="single"/>
        </w:rPr>
        <w:t xml:space="preserve"> Wallace </w:t>
      </w:r>
      <w:r w:rsidR="007650E7">
        <w:rPr>
          <w:b/>
          <w:sz w:val="28"/>
          <w:szCs w:val="28"/>
          <w:u w:val="single"/>
        </w:rPr>
        <w:t>Community</w:t>
      </w:r>
      <w:r w:rsidR="00532D34" w:rsidRPr="000A1BD2">
        <w:rPr>
          <w:b/>
          <w:sz w:val="28"/>
          <w:szCs w:val="28"/>
          <w:u w:val="single"/>
        </w:rPr>
        <w:t xml:space="preserve"> Investigator Awards (</w:t>
      </w:r>
      <w:r w:rsidR="00F4683B">
        <w:rPr>
          <w:b/>
          <w:sz w:val="28"/>
          <w:szCs w:val="28"/>
          <w:u w:val="single"/>
        </w:rPr>
        <w:t>Wallace Awards</w:t>
      </w:r>
      <w:r w:rsidR="00532D34" w:rsidRPr="000A1BD2">
        <w:rPr>
          <w:b/>
          <w:sz w:val="28"/>
          <w:szCs w:val="28"/>
          <w:u w:val="single"/>
        </w:rPr>
        <w:t>)</w:t>
      </w:r>
    </w:p>
    <w:p w14:paraId="5C50B242" w14:textId="77777777" w:rsidR="00532D34" w:rsidRDefault="00532D34"/>
    <w:p w14:paraId="1ED387E3" w14:textId="3C18869F" w:rsidR="00B95597" w:rsidRPr="006C6827" w:rsidRDefault="006B08B4" w:rsidP="006C6827">
      <w:pPr>
        <w:pStyle w:val="ListParagraph"/>
        <w:numPr>
          <w:ilvl w:val="0"/>
          <w:numId w:val="88"/>
        </w:numPr>
        <w:rPr>
          <w:rFonts w:cs="Arial"/>
          <w:b/>
        </w:rPr>
      </w:pPr>
      <w:r w:rsidRPr="006B08B4">
        <w:rPr>
          <w:rFonts w:cs="Arial"/>
          <w:b/>
        </w:rPr>
        <w:t>OVERVIEW</w:t>
      </w:r>
    </w:p>
    <w:p w14:paraId="12BE6D1D" w14:textId="6431905F" w:rsidR="00E24CE4" w:rsidRPr="00E71193" w:rsidRDefault="00E24CE4" w:rsidP="62FA5273">
      <w:pPr>
        <w:ind w:left="360"/>
        <w:rPr>
          <w:rFonts w:ascii="Calibri" w:eastAsia="Calibri" w:hAnsi="Calibri" w:cs="Calibri"/>
        </w:rPr>
      </w:pPr>
      <w:r>
        <w:br/>
      </w:r>
      <w:r w:rsidR="00532D34" w:rsidRPr="62FA5273">
        <w:rPr>
          <w:rFonts w:cs="Arial"/>
          <w:b/>
          <w:bCs/>
          <w:u w:val="single"/>
        </w:rPr>
        <w:t xml:space="preserve">Purpose </w:t>
      </w:r>
      <w:r>
        <w:br/>
      </w:r>
      <w:r w:rsidR="00532D34" w:rsidRPr="62FA5273">
        <w:rPr>
          <w:rFonts w:cs="Arial"/>
        </w:rPr>
        <w:t xml:space="preserve">The </w:t>
      </w:r>
      <w:r w:rsidR="00B95597" w:rsidRPr="62FA5273">
        <w:rPr>
          <w:rFonts w:cs="Arial"/>
        </w:rPr>
        <w:t xml:space="preserve">purpose of </w:t>
      </w:r>
      <w:r w:rsidR="00E60719" w:rsidRPr="62FA5273">
        <w:rPr>
          <w:rFonts w:cs="Arial"/>
        </w:rPr>
        <w:t xml:space="preserve">the </w:t>
      </w:r>
      <w:r w:rsidR="000966D9" w:rsidRPr="62FA5273">
        <w:rPr>
          <w:rFonts w:cs="Arial"/>
        </w:rPr>
        <w:t>UW/Fred Hutch Center for AIDS Research (CFAR)</w:t>
      </w:r>
      <w:r w:rsidR="00630E13" w:rsidRPr="62FA5273">
        <w:rPr>
          <w:rFonts w:cs="Arial"/>
        </w:rPr>
        <w:t>’s</w:t>
      </w:r>
      <w:r w:rsidR="000966D9" w:rsidRPr="62FA5273">
        <w:rPr>
          <w:rFonts w:cs="Arial"/>
        </w:rPr>
        <w:t xml:space="preserve"> </w:t>
      </w:r>
      <w:r w:rsidR="006C766B" w:rsidRPr="62FA5273">
        <w:rPr>
          <w:rFonts w:cs="Arial"/>
        </w:rPr>
        <w:t>Stephaun Elite</w:t>
      </w:r>
      <w:r w:rsidR="00126FAA" w:rsidRPr="62FA5273">
        <w:rPr>
          <w:rFonts w:cs="Arial"/>
        </w:rPr>
        <w:t xml:space="preserve"> Wallace </w:t>
      </w:r>
      <w:r w:rsidR="007650E7" w:rsidRPr="62FA5273">
        <w:rPr>
          <w:rFonts w:cs="Arial"/>
        </w:rPr>
        <w:t>Community</w:t>
      </w:r>
      <w:r w:rsidR="003D4D7F" w:rsidRPr="62FA5273">
        <w:rPr>
          <w:rFonts w:cs="Arial"/>
        </w:rPr>
        <w:t xml:space="preserve"> Investigator Award</w:t>
      </w:r>
      <w:r w:rsidR="00AA75ED" w:rsidRPr="62FA5273">
        <w:rPr>
          <w:rFonts w:cs="Arial"/>
        </w:rPr>
        <w:t>s</w:t>
      </w:r>
      <w:r w:rsidR="009F6B59" w:rsidRPr="62FA5273">
        <w:rPr>
          <w:rFonts w:cs="Arial"/>
        </w:rPr>
        <w:t xml:space="preserve"> (</w:t>
      </w:r>
      <w:r w:rsidR="005C58FE" w:rsidRPr="62FA5273">
        <w:rPr>
          <w:rFonts w:cs="Arial"/>
        </w:rPr>
        <w:t xml:space="preserve">referred to as </w:t>
      </w:r>
      <w:r w:rsidR="009F6B59" w:rsidRPr="62FA5273">
        <w:rPr>
          <w:rFonts w:cs="Arial"/>
        </w:rPr>
        <w:t>the Wallace Awards</w:t>
      </w:r>
      <w:r w:rsidR="00DC0ACD" w:rsidRPr="62FA5273">
        <w:rPr>
          <w:rFonts w:cs="Arial"/>
        </w:rPr>
        <w:t>)</w:t>
      </w:r>
      <w:r w:rsidR="007650E7" w:rsidRPr="62FA5273">
        <w:rPr>
          <w:rFonts w:cs="Arial"/>
        </w:rPr>
        <w:t xml:space="preserve"> </w:t>
      </w:r>
      <w:r w:rsidR="00AA75ED" w:rsidRPr="62FA5273">
        <w:rPr>
          <w:rFonts w:cs="Arial"/>
        </w:rPr>
        <w:t>are</w:t>
      </w:r>
      <w:r w:rsidR="00E60719" w:rsidRPr="62FA5273">
        <w:rPr>
          <w:rFonts w:cs="Arial"/>
        </w:rPr>
        <w:t xml:space="preserve"> </w:t>
      </w:r>
      <w:r w:rsidR="007650E7" w:rsidRPr="62FA5273">
        <w:rPr>
          <w:rFonts w:cs="Arial"/>
        </w:rPr>
        <w:t>to grow capacity for community-</w:t>
      </w:r>
      <w:r w:rsidR="008C021B" w:rsidRPr="62FA5273">
        <w:rPr>
          <w:rFonts w:cs="Arial"/>
        </w:rPr>
        <w:t>led HIV</w:t>
      </w:r>
      <w:r w:rsidR="007650E7" w:rsidRPr="62FA5273">
        <w:rPr>
          <w:rFonts w:cs="Arial"/>
        </w:rPr>
        <w:t xml:space="preserve"> research with funding, mentoring and educational support </w:t>
      </w:r>
      <w:r w:rsidR="269CDE1E" w:rsidRPr="62FA5273">
        <w:rPr>
          <w:rFonts w:cs="Arial"/>
        </w:rPr>
        <w:t xml:space="preserve">for </w:t>
      </w:r>
      <w:r w:rsidR="008C021B" w:rsidRPr="62FA5273">
        <w:rPr>
          <w:rFonts w:cs="Arial"/>
        </w:rPr>
        <w:t>community leaders</w:t>
      </w:r>
      <w:r w:rsidR="1B50978B" w:rsidRPr="62FA5273">
        <w:rPr>
          <w:rFonts w:cs="Arial"/>
        </w:rPr>
        <w:t>.</w:t>
      </w:r>
      <w:r w:rsidR="008C021B" w:rsidRPr="62FA5273">
        <w:rPr>
          <w:rFonts w:cs="Arial"/>
        </w:rPr>
        <w:t xml:space="preserve"> </w:t>
      </w:r>
      <w:r w:rsidR="00EF002F" w:rsidRPr="62FA5273">
        <w:rPr>
          <w:rFonts w:cs="Arial"/>
        </w:rPr>
        <w:t>The Wallace Award</w:t>
      </w:r>
      <w:r w:rsidR="00AA75ED" w:rsidRPr="62FA5273">
        <w:rPr>
          <w:rFonts w:cs="Arial"/>
        </w:rPr>
        <w:t>s are</w:t>
      </w:r>
      <w:r w:rsidR="008C021B" w:rsidRPr="62FA5273">
        <w:rPr>
          <w:rFonts w:cs="Arial"/>
        </w:rPr>
        <w:t xml:space="preserve"> also intended to facilitate community-based organization (CBO)-CFAR member connections and collaborations.  </w:t>
      </w:r>
    </w:p>
    <w:p w14:paraId="2571BB53" w14:textId="265B28F8" w:rsidR="00E24CE4" w:rsidRPr="00E71193" w:rsidRDefault="00E24CE4" w:rsidP="62FA5273">
      <w:pPr>
        <w:ind w:left="360"/>
        <w:rPr>
          <w:rFonts w:ascii="Calibri" w:eastAsia="Calibri" w:hAnsi="Calibri" w:cs="Calibri"/>
        </w:rPr>
      </w:pPr>
    </w:p>
    <w:p w14:paraId="08AF3DC6" w14:textId="515F8F7F" w:rsidR="00E24CE4" w:rsidRPr="00E71193" w:rsidRDefault="1C023A38" w:rsidP="62FA5273">
      <w:pPr>
        <w:ind w:left="360"/>
        <w:rPr>
          <w:rFonts w:eastAsia="Arial" w:cs="Arial"/>
        </w:rPr>
      </w:pPr>
      <w:r w:rsidRPr="62FA5273">
        <w:rPr>
          <w:rFonts w:eastAsia="Arial" w:cs="Arial"/>
        </w:rPr>
        <w:t xml:space="preserve">This award honors the </w:t>
      </w:r>
      <w:r w:rsidR="00CF1A53" w:rsidRPr="62FA5273">
        <w:rPr>
          <w:rFonts w:eastAsia="Arial" w:cs="Arial"/>
        </w:rPr>
        <w:t xml:space="preserve">founding Director of the </w:t>
      </w:r>
      <w:r w:rsidRPr="62FA5273">
        <w:rPr>
          <w:rFonts w:eastAsia="Arial" w:cs="Arial"/>
        </w:rPr>
        <w:t>UW/Fred Hutch</w:t>
      </w:r>
      <w:r w:rsidR="00963594" w:rsidRPr="62FA5273">
        <w:rPr>
          <w:rFonts w:eastAsia="Arial" w:cs="Arial"/>
        </w:rPr>
        <w:t xml:space="preserve"> CFAR</w:t>
      </w:r>
      <w:r w:rsidRPr="62FA5273">
        <w:rPr>
          <w:rFonts w:eastAsia="Arial" w:cs="Arial"/>
        </w:rPr>
        <w:t xml:space="preserve"> Office of Community Engagement (OCE), Dr. Stephaun Elite Wallace. Dr. Wallace was a </w:t>
      </w:r>
      <w:r w:rsidR="00360909" w:rsidRPr="62FA5273">
        <w:rPr>
          <w:rFonts w:eastAsia="Arial" w:cs="Arial"/>
        </w:rPr>
        <w:t>scientist, advocate</w:t>
      </w:r>
      <w:r w:rsidRPr="62FA5273">
        <w:rPr>
          <w:rFonts w:eastAsia="Arial" w:cs="Arial"/>
        </w:rPr>
        <w:t xml:space="preserve">, leader in the Ballroom community, and champion of community-led research. This award would not </w:t>
      </w:r>
      <w:bookmarkStart w:id="0" w:name="_Int_5qiCH2Wc"/>
      <w:r w:rsidRPr="62FA5273">
        <w:rPr>
          <w:rFonts w:eastAsia="Arial" w:cs="Arial"/>
        </w:rPr>
        <w:t>be</w:t>
      </w:r>
      <w:bookmarkEnd w:id="0"/>
      <w:r w:rsidRPr="62FA5273">
        <w:rPr>
          <w:rFonts w:eastAsia="Arial" w:cs="Arial"/>
        </w:rPr>
        <w:t xml:space="preserve"> possible without the staunch advocacy </w:t>
      </w:r>
      <w:r w:rsidR="002F454E" w:rsidRPr="62FA5273">
        <w:rPr>
          <w:rFonts w:eastAsia="Arial" w:cs="Arial"/>
        </w:rPr>
        <w:t xml:space="preserve">and vision </w:t>
      </w:r>
      <w:r w:rsidRPr="62FA5273">
        <w:rPr>
          <w:rFonts w:eastAsia="Arial" w:cs="Arial"/>
        </w:rPr>
        <w:t>of Dr. Wallace.</w:t>
      </w:r>
    </w:p>
    <w:p w14:paraId="68455AFB" w14:textId="1B74334E" w:rsidR="00E24CE4" w:rsidRPr="00E71193" w:rsidRDefault="00E24CE4" w:rsidP="62FA5273">
      <w:pPr>
        <w:ind w:left="360"/>
        <w:rPr>
          <w:rFonts w:eastAsia="Arial" w:cs="Arial"/>
        </w:rPr>
      </w:pPr>
    </w:p>
    <w:p w14:paraId="2304F219" w14:textId="6B81711B" w:rsidR="00E24CE4" w:rsidRPr="00E71193" w:rsidRDefault="00E24CE4" w:rsidP="62FA5273">
      <w:pPr>
        <w:ind w:left="360"/>
        <w:rPr>
          <w:rFonts w:cs="Arial"/>
        </w:rPr>
      </w:pPr>
      <w:r w:rsidRPr="62FA5273">
        <w:rPr>
          <w:rFonts w:cs="Arial"/>
        </w:rPr>
        <w:t xml:space="preserve">The </w:t>
      </w:r>
      <w:r w:rsidR="00AA75ED" w:rsidRPr="62FA5273">
        <w:rPr>
          <w:rFonts w:cs="Arial"/>
        </w:rPr>
        <w:t>Wallace Awards are</w:t>
      </w:r>
      <w:r w:rsidRPr="62FA5273">
        <w:rPr>
          <w:rFonts w:cs="Arial"/>
        </w:rPr>
        <w:t xml:space="preserve"> led by the OCE, with the </w:t>
      </w:r>
      <w:r w:rsidR="09FC88C1" w:rsidRPr="62FA5273">
        <w:rPr>
          <w:rFonts w:cs="Arial"/>
        </w:rPr>
        <w:t xml:space="preserve">CFAR </w:t>
      </w:r>
      <w:r w:rsidRPr="62FA5273">
        <w:rPr>
          <w:rFonts w:cs="Arial"/>
        </w:rPr>
        <w:t xml:space="preserve">Developmental Core providing operational support and funding of $5,000-$20,000 per award for 1-2 years.  Project awards will scale proportional to the complexity and duration of the proposed work. </w:t>
      </w:r>
    </w:p>
    <w:p w14:paraId="6B963B20" w14:textId="0FC8804D" w:rsidR="00E24CE4" w:rsidRPr="00E71193" w:rsidRDefault="00E24CE4" w:rsidP="62FA5273">
      <w:pPr>
        <w:ind w:left="360"/>
        <w:rPr>
          <w:rFonts w:cs="Arial"/>
        </w:rPr>
      </w:pPr>
    </w:p>
    <w:p w14:paraId="2A4E7300" w14:textId="709A821D" w:rsidR="00BF2B84" w:rsidRPr="00E71193" w:rsidRDefault="74CEDAA8" w:rsidP="62FA5273">
      <w:pPr>
        <w:ind w:left="360"/>
        <w:textAlignment w:val="baseline"/>
        <w:rPr>
          <w:rFonts w:eastAsia="Arial" w:cs="Arial"/>
        </w:rPr>
      </w:pPr>
      <w:r w:rsidRPr="62FA5273">
        <w:rPr>
          <w:rFonts w:cs="Arial"/>
        </w:rPr>
        <w:t xml:space="preserve">Projects should </w:t>
      </w:r>
      <w:r w:rsidR="0076792D" w:rsidRPr="62FA5273">
        <w:rPr>
          <w:rFonts w:cs="Arial"/>
        </w:rPr>
        <w:t xml:space="preserve">contribute to </w:t>
      </w:r>
      <w:r w:rsidRPr="62FA5273">
        <w:rPr>
          <w:rFonts w:cs="Arial"/>
        </w:rPr>
        <w:t>advanc</w:t>
      </w:r>
      <w:r w:rsidR="76C08210" w:rsidRPr="62FA5273">
        <w:rPr>
          <w:rFonts w:cs="Arial"/>
        </w:rPr>
        <w:t>ing</w:t>
      </w:r>
      <w:r w:rsidRPr="62FA5273">
        <w:rPr>
          <w:rFonts w:cs="Arial"/>
        </w:rPr>
        <w:t xml:space="preserve"> the CFAR’s overall mission of </w:t>
      </w:r>
      <w:r w:rsidR="1396B214" w:rsidRPr="62FA5273">
        <w:rPr>
          <w:rFonts w:eastAsia="Arial" w:cs="Arial"/>
        </w:rPr>
        <w:t>advancing knowledge in clinical</w:t>
      </w:r>
      <w:r w:rsidR="0D44D8CE" w:rsidRPr="62FA5273">
        <w:rPr>
          <w:rFonts w:eastAsia="Arial" w:cs="Arial"/>
        </w:rPr>
        <w:t>,</w:t>
      </w:r>
      <w:r w:rsidR="1396B214" w:rsidRPr="62FA5273">
        <w:rPr>
          <w:rFonts w:eastAsia="Arial" w:cs="Arial"/>
        </w:rPr>
        <w:t xml:space="preserve"> epidemiology, pathogenesis, treatment, and prevention of HIV and </w:t>
      </w:r>
      <w:r w:rsidR="0134118F" w:rsidRPr="62FA5273">
        <w:rPr>
          <w:rFonts w:eastAsia="Arial" w:cs="Arial"/>
        </w:rPr>
        <w:t>comorbidities</w:t>
      </w:r>
      <w:r w:rsidR="1396B214" w:rsidRPr="62FA5273">
        <w:rPr>
          <w:rFonts w:eastAsia="Arial" w:cs="Arial"/>
        </w:rPr>
        <w:t xml:space="preserve">. </w:t>
      </w:r>
      <w:r w:rsidR="4B6CA13A" w:rsidRPr="62FA5273">
        <w:rPr>
          <w:rFonts w:eastAsia="Arial" w:cs="Arial"/>
        </w:rPr>
        <w:t>Projects</w:t>
      </w:r>
      <w:r w:rsidR="4B6CA13A" w:rsidRPr="62FA5273">
        <w:rPr>
          <w:rFonts w:cs="Arial"/>
        </w:rPr>
        <w:t xml:space="preserve"> </w:t>
      </w:r>
      <w:r w:rsidR="5068848C" w:rsidRPr="62FA5273">
        <w:rPr>
          <w:rFonts w:cs="Arial"/>
        </w:rPr>
        <w:t xml:space="preserve">may </w:t>
      </w:r>
      <w:r w:rsidR="24078D53" w:rsidRPr="62FA5273">
        <w:rPr>
          <w:rFonts w:cs="Arial"/>
        </w:rPr>
        <w:t>be</w:t>
      </w:r>
      <w:r w:rsidR="00104C9A" w:rsidRPr="62FA5273">
        <w:rPr>
          <w:rFonts w:cs="Arial"/>
        </w:rPr>
        <w:t xml:space="preserve"> traditional or non-traditional</w:t>
      </w:r>
      <w:r w:rsidRPr="62FA5273">
        <w:rPr>
          <w:rFonts w:cs="Arial"/>
        </w:rPr>
        <w:t xml:space="preserve"> research</w:t>
      </w:r>
      <w:r w:rsidR="00753E2C" w:rsidRPr="62FA5273">
        <w:rPr>
          <w:rFonts w:cs="Arial"/>
        </w:rPr>
        <w:t xml:space="preserve"> (see “Types of Projects” below)</w:t>
      </w:r>
      <w:r w:rsidR="2B941A24" w:rsidRPr="62FA5273">
        <w:rPr>
          <w:rFonts w:cs="Arial"/>
        </w:rPr>
        <w:t>.</w:t>
      </w:r>
      <w:r w:rsidRPr="62FA5273">
        <w:rPr>
          <w:rFonts w:cs="Arial"/>
        </w:rPr>
        <w:t xml:space="preserve"> </w:t>
      </w:r>
    </w:p>
    <w:p w14:paraId="2F05E00D" w14:textId="598E77DE" w:rsidR="00BF2B84" w:rsidRPr="00E71193" w:rsidRDefault="00BF2B84" w:rsidP="62FA5273">
      <w:pPr>
        <w:ind w:left="360"/>
        <w:textAlignment w:val="baseline"/>
        <w:rPr>
          <w:rStyle w:val="findhit"/>
          <w:rFonts w:eastAsia="Arial" w:cs="Arial"/>
          <w:color w:val="000000" w:themeColor="text1"/>
        </w:rPr>
      </w:pPr>
    </w:p>
    <w:p w14:paraId="37885BA7" w14:textId="6F1A94CD" w:rsidR="00BF2B84" w:rsidRDefault="00696CA1" w:rsidP="62FA5273">
      <w:pPr>
        <w:ind w:left="360"/>
        <w:textAlignment w:val="baseline"/>
        <w:rPr>
          <w:rFonts w:eastAsia="Arial" w:cs="Arial"/>
        </w:rPr>
      </w:pPr>
      <w:r w:rsidRPr="62FA5273">
        <w:rPr>
          <w:rStyle w:val="findhit"/>
          <w:rFonts w:eastAsia="Arial" w:cs="Arial"/>
          <w:color w:val="000000" w:themeColor="text1"/>
        </w:rPr>
        <w:t xml:space="preserve">The awardees of a </w:t>
      </w:r>
      <w:r w:rsidR="00D1305E" w:rsidRPr="62FA5273">
        <w:rPr>
          <w:rStyle w:val="findhit"/>
          <w:rFonts w:eastAsia="Arial" w:cs="Arial"/>
          <w:color w:val="000000" w:themeColor="text1"/>
        </w:rPr>
        <w:t>Wallace Award</w:t>
      </w:r>
      <w:r w:rsidR="00D1305E" w:rsidRPr="62FA5273">
        <w:rPr>
          <w:rStyle w:val="normaltextrun"/>
          <w:rFonts w:eastAsia="Arial" w:cs="Arial"/>
          <w:color w:val="000000" w:themeColor="text1"/>
        </w:rPr>
        <w:t xml:space="preserve"> </w:t>
      </w:r>
      <w:r w:rsidR="00BF2B84" w:rsidRPr="62FA5273">
        <w:rPr>
          <w:rStyle w:val="normaltextrun"/>
          <w:rFonts w:eastAsia="Arial" w:cs="Arial"/>
          <w:color w:val="000000" w:themeColor="text1"/>
        </w:rPr>
        <w:t>will be offered prioritized consideration for CFAR training opportunities</w:t>
      </w:r>
      <w:r w:rsidR="00BF2B84" w:rsidRPr="62FA5273">
        <w:rPr>
          <w:rStyle w:val="normaltextrun"/>
          <w:rFonts w:eastAsia="Arial" w:cs="Arial"/>
        </w:rPr>
        <w:t>. </w:t>
      </w:r>
      <w:r w:rsidR="4B2E434B" w:rsidRPr="62FA5273">
        <w:rPr>
          <w:rStyle w:val="normaltextrun"/>
          <w:rFonts w:eastAsia="Arial" w:cs="Arial"/>
        </w:rPr>
        <w:t xml:space="preserve"> </w:t>
      </w:r>
      <w:r w:rsidR="4B2E434B" w:rsidRPr="62FA5273">
        <w:rPr>
          <w:rFonts w:eastAsia="Arial" w:cs="Arial"/>
        </w:rPr>
        <w:t>Wallace Award recipients will also be afforded access to UW/Fred Hutch CFAR resources, including the UW library system, public health-focused workshops/webinars, and select courses taught by CFAR researchers while completing their projects.</w:t>
      </w:r>
    </w:p>
    <w:p w14:paraId="69CB6811" w14:textId="3B644E16" w:rsidR="003E226D" w:rsidRDefault="003E226D" w:rsidP="62FA5273">
      <w:pPr>
        <w:ind w:left="360"/>
        <w:textAlignment w:val="baseline"/>
        <w:rPr>
          <w:rFonts w:eastAsia="Arial" w:cs="Arial"/>
        </w:rPr>
      </w:pPr>
    </w:p>
    <w:p w14:paraId="121469C7" w14:textId="77777777" w:rsidR="003E226D" w:rsidRPr="00E71193" w:rsidRDefault="003E226D" w:rsidP="62FA5273">
      <w:pPr>
        <w:ind w:left="360"/>
        <w:textAlignment w:val="baseline"/>
        <w:rPr>
          <w:rFonts w:eastAsia="Arial" w:cs="Arial"/>
        </w:rPr>
      </w:pPr>
    </w:p>
    <w:p w14:paraId="3410D73F" w14:textId="5C2464BB" w:rsidR="0082320C" w:rsidRPr="00362571" w:rsidRDefault="0082320C" w:rsidP="00E24CE4">
      <w:pPr>
        <w:ind w:left="360"/>
        <w:rPr>
          <w:rFonts w:cs="Arial"/>
        </w:rPr>
      </w:pPr>
    </w:p>
    <w:p w14:paraId="051E662E" w14:textId="35BFEACF" w:rsidR="00B95597" w:rsidRPr="00362571" w:rsidRDefault="42153843" w:rsidP="1B11588A">
      <w:pPr>
        <w:ind w:left="360"/>
        <w:rPr>
          <w:rFonts w:cs="Arial"/>
          <w:b/>
          <w:bCs/>
          <w:u w:val="single"/>
        </w:rPr>
      </w:pPr>
      <w:r w:rsidRPr="00362571">
        <w:rPr>
          <w:rFonts w:cs="Arial"/>
          <w:b/>
          <w:bCs/>
          <w:u w:val="single"/>
        </w:rPr>
        <w:t xml:space="preserve">Applicant </w:t>
      </w:r>
      <w:r w:rsidR="3C3AF3CF" w:rsidRPr="00362571">
        <w:rPr>
          <w:rFonts w:cs="Arial"/>
          <w:b/>
          <w:bCs/>
          <w:u w:val="single"/>
        </w:rPr>
        <w:t>Eligibility</w:t>
      </w:r>
    </w:p>
    <w:p w14:paraId="6FFD1B03" w14:textId="36053A10" w:rsidR="002532CA" w:rsidRPr="00E71193" w:rsidRDefault="00D16AF5" w:rsidP="002532CA">
      <w:pPr>
        <w:ind w:left="360"/>
        <w:rPr>
          <w:rStyle w:val="normaltextrun"/>
          <w:rFonts w:cs="Arial"/>
          <w:color w:val="000000"/>
        </w:rPr>
      </w:pPr>
      <w:r>
        <w:br/>
      </w:r>
      <w:r w:rsidR="002532CA" w:rsidRPr="00E71193">
        <w:rPr>
          <w:rStyle w:val="normaltextrun"/>
          <w:rFonts w:cs="Arial"/>
          <w:color w:val="000000" w:themeColor="text1"/>
        </w:rPr>
        <w:t xml:space="preserve">Eligible applicants must be actively involved in </w:t>
      </w:r>
      <w:r w:rsidR="00240A8F" w:rsidRPr="00E71193">
        <w:rPr>
          <w:rStyle w:val="normaltextrun"/>
          <w:rFonts w:cs="Arial"/>
          <w:color w:val="000000" w:themeColor="text1"/>
        </w:rPr>
        <w:t xml:space="preserve">and have a strong commitment to </w:t>
      </w:r>
      <w:r w:rsidR="002532CA" w:rsidRPr="00E71193">
        <w:rPr>
          <w:rStyle w:val="normaltextrun"/>
          <w:rFonts w:cs="Arial"/>
          <w:color w:val="000000" w:themeColor="text1"/>
        </w:rPr>
        <w:t xml:space="preserve">community-based </w:t>
      </w:r>
      <w:r w:rsidR="00C05193" w:rsidRPr="00E71193">
        <w:rPr>
          <w:rStyle w:val="normaltextrun"/>
          <w:rFonts w:cs="Arial"/>
          <w:color w:val="000000" w:themeColor="text1"/>
        </w:rPr>
        <w:t xml:space="preserve">HIV </w:t>
      </w:r>
      <w:r w:rsidR="002532CA" w:rsidRPr="00E71193">
        <w:rPr>
          <w:rStyle w:val="normaltextrun"/>
          <w:rFonts w:cs="Arial"/>
          <w:color w:val="000000" w:themeColor="text1"/>
        </w:rPr>
        <w:t>work</w:t>
      </w:r>
      <w:r w:rsidR="00F00E48" w:rsidRPr="00E71193">
        <w:rPr>
          <w:rStyle w:val="normaltextrun"/>
          <w:rFonts w:cs="Arial"/>
          <w:color w:val="000000" w:themeColor="text1"/>
        </w:rPr>
        <w:t xml:space="preserve"> in </w:t>
      </w:r>
      <w:r w:rsidR="00F535F7" w:rsidRPr="00E71193">
        <w:rPr>
          <w:rStyle w:val="normaltextrun"/>
          <w:rFonts w:cs="Arial"/>
          <w:color w:val="000000" w:themeColor="text1"/>
        </w:rPr>
        <w:t>Washington State</w:t>
      </w:r>
      <w:r w:rsidR="002532CA" w:rsidRPr="00E71193">
        <w:rPr>
          <w:rStyle w:val="normaltextrun"/>
          <w:rFonts w:cs="Arial"/>
          <w:color w:val="000000" w:themeColor="text1"/>
        </w:rPr>
        <w:t xml:space="preserve"> as either a leader, staff member, volunteer</w:t>
      </w:r>
      <w:r w:rsidR="0084401F" w:rsidRPr="00E71193">
        <w:rPr>
          <w:rStyle w:val="normaltextrun"/>
          <w:rFonts w:cs="Arial"/>
          <w:color w:val="000000" w:themeColor="text1"/>
        </w:rPr>
        <w:t>,</w:t>
      </w:r>
      <w:r w:rsidR="002532CA" w:rsidRPr="00E71193">
        <w:rPr>
          <w:rStyle w:val="normaltextrun"/>
          <w:rFonts w:cs="Arial"/>
          <w:color w:val="000000" w:themeColor="text1"/>
        </w:rPr>
        <w:t xml:space="preserve"> or research collaborator</w:t>
      </w:r>
      <w:r w:rsidR="00AD2EE0">
        <w:rPr>
          <w:rStyle w:val="normaltextrun"/>
          <w:rFonts w:cs="Arial"/>
          <w:color w:val="000000" w:themeColor="text1"/>
        </w:rPr>
        <w:t xml:space="preserve"> of a community-based organization</w:t>
      </w:r>
      <w:r w:rsidR="002532CA" w:rsidRPr="00E71193">
        <w:rPr>
          <w:rStyle w:val="normaltextrun"/>
          <w:rFonts w:cs="Arial"/>
          <w:color w:val="000000" w:themeColor="text1"/>
        </w:rPr>
        <w:t>.</w:t>
      </w:r>
      <w:r w:rsidR="00C4217C" w:rsidRPr="00E71193">
        <w:rPr>
          <w:rStyle w:val="normaltextrun"/>
          <w:rFonts w:cs="Arial"/>
          <w:color w:val="000000" w:themeColor="text1"/>
        </w:rPr>
        <w:t xml:space="preserve"> </w:t>
      </w:r>
      <w:r w:rsidR="00C83CCB" w:rsidRPr="00E71193">
        <w:rPr>
          <w:rFonts w:cs="Arial"/>
          <w:color w:val="000000" w:themeColor="text1"/>
        </w:rPr>
        <w:t xml:space="preserve">Eligible applicants </w:t>
      </w:r>
      <w:r w:rsidR="002C3965" w:rsidRPr="00E71193">
        <w:rPr>
          <w:rFonts w:cs="Arial"/>
          <w:color w:val="000000" w:themeColor="text1"/>
        </w:rPr>
        <w:t>must</w:t>
      </w:r>
      <w:r w:rsidR="00C83CCB" w:rsidRPr="00E71193">
        <w:rPr>
          <w:rFonts w:cs="Arial"/>
          <w:color w:val="000000" w:themeColor="text1"/>
        </w:rPr>
        <w:t xml:space="preserve"> be employe</w:t>
      </w:r>
      <w:r w:rsidR="0047753D" w:rsidRPr="00E71193">
        <w:rPr>
          <w:rFonts w:cs="Arial"/>
          <w:color w:val="000000" w:themeColor="text1"/>
        </w:rPr>
        <w:t>e</w:t>
      </w:r>
      <w:r w:rsidR="00C83CCB" w:rsidRPr="00E71193">
        <w:rPr>
          <w:rFonts w:cs="Arial"/>
          <w:color w:val="000000" w:themeColor="text1"/>
        </w:rPr>
        <w:t>s of</w:t>
      </w:r>
      <w:r w:rsidR="002C3965" w:rsidRPr="00E71193">
        <w:rPr>
          <w:rFonts w:cs="Arial"/>
          <w:color w:val="000000" w:themeColor="text1"/>
        </w:rPr>
        <w:t xml:space="preserve"> the organization receiving </w:t>
      </w:r>
      <w:r w:rsidR="00696CA1">
        <w:rPr>
          <w:rFonts w:cs="Arial"/>
          <w:color w:val="000000" w:themeColor="text1"/>
        </w:rPr>
        <w:t>Wallac</w:t>
      </w:r>
      <w:r w:rsidR="00373FBA">
        <w:rPr>
          <w:rFonts w:cs="Arial"/>
          <w:color w:val="000000" w:themeColor="text1"/>
        </w:rPr>
        <w:t>e Award</w:t>
      </w:r>
      <w:r w:rsidR="00696CA1" w:rsidRPr="00E71193">
        <w:rPr>
          <w:rFonts w:cs="Arial"/>
          <w:color w:val="000000" w:themeColor="text1"/>
        </w:rPr>
        <w:t xml:space="preserve"> </w:t>
      </w:r>
      <w:r w:rsidR="00CC3483" w:rsidRPr="00E71193">
        <w:rPr>
          <w:rFonts w:cs="Arial"/>
          <w:color w:val="000000" w:themeColor="text1"/>
        </w:rPr>
        <w:t>funding or</w:t>
      </w:r>
      <w:r w:rsidR="00C83CCB" w:rsidRPr="00E71193">
        <w:rPr>
          <w:rFonts w:cs="Arial"/>
          <w:color w:val="000000" w:themeColor="text1"/>
        </w:rPr>
        <w:t xml:space="preserve"> have long</w:t>
      </w:r>
      <w:r w:rsidR="00502595" w:rsidRPr="00E71193">
        <w:rPr>
          <w:rFonts w:cs="Arial"/>
          <w:color w:val="000000" w:themeColor="text1"/>
        </w:rPr>
        <w:t>-</w:t>
      </w:r>
      <w:r w:rsidR="00C83CCB" w:rsidRPr="00E71193">
        <w:rPr>
          <w:rFonts w:cs="Arial"/>
          <w:color w:val="000000" w:themeColor="text1"/>
        </w:rPr>
        <w:t xml:space="preserve">standing </w:t>
      </w:r>
      <w:r w:rsidR="005757A2">
        <w:rPr>
          <w:rFonts w:cs="Arial"/>
          <w:color w:val="000000" w:themeColor="text1"/>
        </w:rPr>
        <w:t>relationship</w:t>
      </w:r>
      <w:r w:rsidR="005757A2" w:rsidRPr="73C2F80C">
        <w:rPr>
          <w:rFonts w:cs="Arial"/>
          <w:color w:val="000000" w:themeColor="text1"/>
        </w:rPr>
        <w:t xml:space="preserve"> </w:t>
      </w:r>
      <w:r w:rsidR="002C3965" w:rsidRPr="00E71193">
        <w:rPr>
          <w:rFonts w:cs="Arial"/>
          <w:color w:val="000000" w:themeColor="text1"/>
        </w:rPr>
        <w:t>with that organization.</w:t>
      </w:r>
      <w:r w:rsidR="00AD2EE0">
        <w:rPr>
          <w:rFonts w:cs="Arial"/>
          <w:color w:val="000000" w:themeColor="text1"/>
        </w:rPr>
        <w:t xml:space="preserve"> </w:t>
      </w:r>
      <w:r w:rsidR="00F643D7">
        <w:rPr>
          <w:rFonts w:cs="Arial"/>
          <w:color w:val="000000" w:themeColor="text1"/>
        </w:rPr>
        <w:t xml:space="preserve">Individuals whose primary professional affiliation </w:t>
      </w:r>
      <w:r w:rsidR="00EC5070">
        <w:rPr>
          <w:rFonts w:cs="Arial"/>
          <w:color w:val="000000" w:themeColor="text1"/>
        </w:rPr>
        <w:t>is with the University of Washington, Fred Hutch</w:t>
      </w:r>
      <w:r w:rsidR="00690F57">
        <w:rPr>
          <w:rFonts w:cs="Arial"/>
          <w:color w:val="000000" w:themeColor="text1"/>
        </w:rPr>
        <w:t>, or other affiliated academic institutions are not eligible.</w:t>
      </w:r>
    </w:p>
    <w:p w14:paraId="2A87D312" w14:textId="77777777" w:rsidR="009C2961" w:rsidRPr="00E71193" w:rsidRDefault="009C2961" w:rsidP="009C2961">
      <w:pPr>
        <w:ind w:left="360"/>
        <w:rPr>
          <w:rFonts w:cs="Arial"/>
        </w:rPr>
      </w:pPr>
    </w:p>
    <w:p w14:paraId="22C8BCDC" w14:textId="5DE111CB" w:rsidR="00BA5473" w:rsidRDefault="25B95EF2" w:rsidP="00CC3483">
      <w:pPr>
        <w:ind w:left="360"/>
        <w:rPr>
          <w:rStyle w:val="normaltextrun"/>
          <w:rFonts w:cs="Arial"/>
          <w:color w:val="000000" w:themeColor="text1"/>
        </w:rPr>
      </w:pPr>
      <w:r w:rsidRPr="00E71193">
        <w:rPr>
          <w:rFonts w:cs="Arial"/>
        </w:rPr>
        <w:t xml:space="preserve">Eligible </w:t>
      </w:r>
      <w:r w:rsidR="008C021B" w:rsidRPr="00E71193">
        <w:rPr>
          <w:rStyle w:val="normaltextrun"/>
          <w:rFonts w:cs="Arial"/>
          <w:color w:val="000000" w:themeColor="text1"/>
        </w:rPr>
        <w:t xml:space="preserve">applicants include those with a high school </w:t>
      </w:r>
      <w:r w:rsidR="561FB211" w:rsidRPr="00E71193">
        <w:rPr>
          <w:rStyle w:val="normaltextrun"/>
          <w:rFonts w:cs="Arial"/>
          <w:color w:val="000000" w:themeColor="text1"/>
        </w:rPr>
        <w:t>diploma</w:t>
      </w:r>
      <w:r w:rsidR="008C021B" w:rsidRPr="00E71193">
        <w:rPr>
          <w:rStyle w:val="normaltextrun"/>
          <w:rFonts w:cs="Arial"/>
          <w:color w:val="000000" w:themeColor="text1"/>
        </w:rPr>
        <w:t xml:space="preserve">/GED or some college experience (including associate and </w:t>
      </w:r>
      <w:r w:rsidR="00DE280F" w:rsidRPr="3C240545">
        <w:rPr>
          <w:rStyle w:val="normaltextrun"/>
          <w:rFonts w:cs="Arial"/>
          <w:color w:val="000000" w:themeColor="text1"/>
        </w:rPr>
        <w:t>bachelor’s</w:t>
      </w:r>
      <w:r w:rsidR="619AAE5B" w:rsidRPr="3C240545">
        <w:rPr>
          <w:rStyle w:val="normaltextrun"/>
          <w:rFonts w:cs="Arial"/>
          <w:color w:val="000000" w:themeColor="text1"/>
        </w:rPr>
        <w:t xml:space="preserve"> </w:t>
      </w:r>
      <w:r w:rsidR="008C021B" w:rsidRPr="00E71193">
        <w:rPr>
          <w:rStyle w:val="normaltextrun"/>
          <w:rFonts w:cs="Arial"/>
          <w:color w:val="000000" w:themeColor="text1"/>
        </w:rPr>
        <w:t xml:space="preserve">degrees), associate degrees, relevant professional certifications, bachelor’s and master’s </w:t>
      </w:r>
      <w:r w:rsidR="619AAE5B" w:rsidRPr="55DD0518">
        <w:rPr>
          <w:rStyle w:val="normaltextrun"/>
          <w:rFonts w:cs="Arial"/>
          <w:color w:val="000000" w:themeColor="text1"/>
        </w:rPr>
        <w:t>degrees. </w:t>
      </w:r>
      <w:r w:rsidR="00294DE4">
        <w:rPr>
          <w:rStyle w:val="normaltextrun"/>
          <w:rFonts w:cs="Arial"/>
          <w:color w:val="000000" w:themeColor="text1"/>
        </w:rPr>
        <w:t>Applicants with terminal degrees (MDs, PhDs, JDs) are not eligible.</w:t>
      </w:r>
      <w:r w:rsidR="619AAE5B" w:rsidRPr="55DD0518">
        <w:rPr>
          <w:rStyle w:val="normaltextrun"/>
          <w:rFonts w:cs="Arial"/>
          <w:color w:val="000000" w:themeColor="text1"/>
        </w:rPr>
        <w:t xml:space="preserve"> </w:t>
      </w:r>
      <w:r w:rsidR="0024E5D8" w:rsidRPr="1CE0A297">
        <w:rPr>
          <w:rStyle w:val="normaltextrun"/>
          <w:rFonts w:cs="Arial"/>
          <w:color w:val="000000" w:themeColor="text1"/>
        </w:rPr>
        <w:t>C</w:t>
      </w:r>
      <w:r w:rsidR="2A9617FF" w:rsidRPr="1CE0A297">
        <w:rPr>
          <w:rStyle w:val="normaltextrun"/>
          <w:rFonts w:cs="Arial"/>
          <w:color w:val="000000" w:themeColor="text1"/>
        </w:rPr>
        <w:t>urrent</w:t>
      </w:r>
      <w:r w:rsidR="008C021B" w:rsidRPr="00E71193">
        <w:rPr>
          <w:rStyle w:val="normaltextrun"/>
          <w:rFonts w:cs="Arial"/>
          <w:color w:val="000000" w:themeColor="text1"/>
        </w:rPr>
        <w:t xml:space="preserve"> HIV investigators </w:t>
      </w:r>
      <w:r w:rsidR="619AAE5B" w:rsidRPr="55DD0518">
        <w:rPr>
          <w:rStyle w:val="normaltextrun"/>
          <w:rFonts w:cs="Arial"/>
          <w:color w:val="000000" w:themeColor="text1"/>
        </w:rPr>
        <w:t xml:space="preserve">are </w:t>
      </w:r>
      <w:r w:rsidR="1D550E79" w:rsidRPr="1CE0A297">
        <w:rPr>
          <w:rStyle w:val="normaltextrun"/>
          <w:rFonts w:cs="Arial"/>
          <w:color w:val="000000" w:themeColor="text1"/>
        </w:rPr>
        <w:t>also</w:t>
      </w:r>
      <w:r w:rsidR="619AAE5B" w:rsidRPr="1CE0A297">
        <w:rPr>
          <w:rStyle w:val="normaltextrun"/>
          <w:rFonts w:cs="Arial"/>
          <w:color w:val="000000" w:themeColor="text1"/>
        </w:rPr>
        <w:t xml:space="preserve"> </w:t>
      </w:r>
      <w:r w:rsidR="024BD307" w:rsidRPr="1CE0A297">
        <w:rPr>
          <w:rStyle w:val="normaltextrun"/>
          <w:rFonts w:cs="Arial"/>
          <w:color w:val="000000" w:themeColor="text1"/>
        </w:rPr>
        <w:t>in</w:t>
      </w:r>
      <w:r w:rsidR="619AAE5B" w:rsidRPr="1CE0A297">
        <w:rPr>
          <w:rStyle w:val="normaltextrun"/>
          <w:rFonts w:cs="Arial"/>
          <w:color w:val="000000" w:themeColor="text1"/>
        </w:rPr>
        <w:t>eligible</w:t>
      </w:r>
      <w:r w:rsidR="619AAE5B" w:rsidRPr="55DD0518">
        <w:rPr>
          <w:rStyle w:val="normaltextrun"/>
          <w:rFonts w:cs="Arial"/>
          <w:color w:val="000000" w:themeColor="text1"/>
        </w:rPr>
        <w:t>.</w:t>
      </w:r>
    </w:p>
    <w:p w14:paraId="6AE134DE" w14:textId="77777777" w:rsidR="00D16AF5" w:rsidRPr="00362571" w:rsidRDefault="00D16AF5" w:rsidP="00360909">
      <w:pPr>
        <w:rPr>
          <w:rFonts w:cs="Arial"/>
        </w:rPr>
      </w:pPr>
    </w:p>
    <w:p w14:paraId="143F849C" w14:textId="5C7E9EA5" w:rsidR="001126A7" w:rsidRPr="00362571" w:rsidRDefault="001126A7" w:rsidP="00D16AF5">
      <w:pPr>
        <w:ind w:left="360"/>
        <w:rPr>
          <w:rFonts w:cs="Arial"/>
        </w:rPr>
      </w:pPr>
      <w:r w:rsidRPr="00362571">
        <w:rPr>
          <w:rFonts w:cs="Arial"/>
        </w:rPr>
        <w:t xml:space="preserve">Applicants may submit only one application to this program per cycle.  </w:t>
      </w:r>
    </w:p>
    <w:p w14:paraId="0FDE7813" w14:textId="77777777" w:rsidR="00B43B20" w:rsidRPr="00362571" w:rsidRDefault="00B43B20" w:rsidP="008C021B">
      <w:pPr>
        <w:rPr>
          <w:rFonts w:cs="Arial"/>
        </w:rPr>
      </w:pPr>
    </w:p>
    <w:p w14:paraId="603809FA" w14:textId="62FFD42E" w:rsidR="00D16AF5" w:rsidRPr="00362571" w:rsidRDefault="00D16AF5" w:rsidP="00D16AF5">
      <w:pPr>
        <w:ind w:left="360"/>
        <w:rPr>
          <w:rFonts w:cs="Arial"/>
        </w:rPr>
      </w:pPr>
      <w:r w:rsidRPr="00362571">
        <w:rPr>
          <w:rFonts w:cs="Arial"/>
        </w:rPr>
        <w:t xml:space="preserve">Contact </w:t>
      </w:r>
      <w:hyperlink r:id="rId15">
        <w:r w:rsidR="00E24CE4" w:rsidRPr="00362571">
          <w:rPr>
            <w:rStyle w:val="Hyperlink"/>
            <w:rFonts w:cs="Arial"/>
          </w:rPr>
          <w:t>cfaroce@uw.edu</w:t>
        </w:r>
      </w:hyperlink>
      <w:r w:rsidRPr="00362571">
        <w:rPr>
          <w:rFonts w:cs="Arial"/>
        </w:rPr>
        <w:t xml:space="preserve"> if you have questions about eligibility.</w:t>
      </w:r>
    </w:p>
    <w:p w14:paraId="36247F7A" w14:textId="732F9658" w:rsidR="00D65DB8" w:rsidRDefault="00D65DB8" w:rsidP="62FA5273">
      <w:pPr>
        <w:rPr>
          <w:rFonts w:cs="Arial"/>
        </w:rPr>
      </w:pPr>
    </w:p>
    <w:p w14:paraId="798E2F8F" w14:textId="7BB84A79" w:rsidR="62FA5273" w:rsidRDefault="62FA5273" w:rsidP="62FA5273">
      <w:pPr>
        <w:rPr>
          <w:rFonts w:cs="Arial"/>
        </w:rPr>
      </w:pPr>
    </w:p>
    <w:p w14:paraId="7CCEC8FA" w14:textId="0EBD6E56" w:rsidR="62FA5273" w:rsidRDefault="62FA5273" w:rsidP="62FA5273">
      <w:pPr>
        <w:rPr>
          <w:rFonts w:cs="Arial"/>
          <w:b/>
          <w:bCs/>
          <w:u w:val="single"/>
        </w:rPr>
      </w:pPr>
    </w:p>
    <w:p w14:paraId="454F64AA" w14:textId="7C5247FA" w:rsidR="62FA5273" w:rsidRDefault="62FA5273" w:rsidP="62FA5273">
      <w:pPr>
        <w:rPr>
          <w:rFonts w:cs="Arial"/>
          <w:b/>
          <w:bCs/>
          <w:u w:val="single"/>
        </w:rPr>
      </w:pPr>
    </w:p>
    <w:p w14:paraId="65326FC3" w14:textId="579A6C79" w:rsidR="00A06E25" w:rsidRDefault="00532D34" w:rsidP="003F70EC">
      <w:pPr>
        <w:ind w:left="360"/>
        <w:rPr>
          <w:rFonts w:cs="Arial"/>
        </w:rPr>
      </w:pPr>
      <w:r w:rsidRPr="00E71193">
        <w:rPr>
          <w:rFonts w:cs="Arial"/>
          <w:b/>
          <w:u w:val="single"/>
        </w:rPr>
        <w:t>Types of Projects</w:t>
      </w:r>
      <w:r w:rsidR="00D76C90" w:rsidRPr="00E71193">
        <w:rPr>
          <w:rFonts w:cs="Arial"/>
          <w:b/>
          <w:u w:val="single"/>
        </w:rPr>
        <w:t xml:space="preserve"> </w:t>
      </w:r>
    </w:p>
    <w:p w14:paraId="6647E779" w14:textId="43CD5610" w:rsidR="1FA6F3ED" w:rsidRPr="00E71193" w:rsidRDefault="1FA6F3ED" w:rsidP="220B658A">
      <w:pPr>
        <w:ind w:left="360"/>
        <w:rPr>
          <w:rFonts w:eastAsia="Arial" w:cs="Arial"/>
          <w:color w:val="000000" w:themeColor="text1"/>
        </w:rPr>
      </w:pPr>
      <w:r w:rsidRPr="00E71193">
        <w:rPr>
          <w:rFonts w:cs="Arial"/>
        </w:rPr>
        <w:t>There are two kinds of projects that can be accepted for this award</w:t>
      </w:r>
      <w:r w:rsidR="6768A51F" w:rsidRPr="00E71193">
        <w:rPr>
          <w:rFonts w:cs="Arial"/>
        </w:rPr>
        <w:t>, defined broadly as traditional research projects and nontraditional research projects.</w:t>
      </w:r>
    </w:p>
    <w:p w14:paraId="3C11BBC4" w14:textId="2C7CB068" w:rsidR="00532D34" w:rsidRPr="00E71193" w:rsidRDefault="00532D34" w:rsidP="220B658A">
      <w:pPr>
        <w:ind w:left="360"/>
        <w:rPr>
          <w:rFonts w:eastAsia="Arial" w:cs="Arial"/>
          <w:color w:val="000000" w:themeColor="text1"/>
        </w:rPr>
      </w:pPr>
    </w:p>
    <w:p w14:paraId="6434A300" w14:textId="47A8748D" w:rsidR="20CAADD0" w:rsidRPr="00E71193" w:rsidRDefault="20CAADD0" w:rsidP="220B658A">
      <w:pPr>
        <w:ind w:left="360"/>
        <w:rPr>
          <w:rFonts w:eastAsia="Arial" w:cs="Arial"/>
          <w:color w:val="000000" w:themeColor="text1"/>
        </w:rPr>
      </w:pPr>
      <w:r w:rsidRPr="00E71193">
        <w:rPr>
          <w:rFonts w:eastAsia="Arial" w:cs="Arial"/>
          <w:color w:val="000000" w:themeColor="text1"/>
        </w:rPr>
        <w:t>In scientific inquiry, we often distinguish between traditional research projects and their nontraditional counterparts.</w:t>
      </w:r>
      <w:r w:rsidR="664C226D" w:rsidRPr="00E71193">
        <w:rPr>
          <w:rFonts w:eastAsia="Arial" w:cs="Arial"/>
          <w:color w:val="000000" w:themeColor="text1"/>
        </w:rPr>
        <w:t xml:space="preserve"> While</w:t>
      </w:r>
      <w:r w:rsidR="708CE1E4" w:rsidRPr="00E71193">
        <w:rPr>
          <w:rFonts w:eastAsia="Arial" w:cs="Arial"/>
          <w:color w:val="000000" w:themeColor="text1"/>
        </w:rPr>
        <w:t xml:space="preserve"> traditional research projects </w:t>
      </w:r>
      <w:r w:rsidR="664C226D" w:rsidRPr="00E71193">
        <w:rPr>
          <w:rFonts w:eastAsia="Arial" w:cs="Arial"/>
          <w:color w:val="000000" w:themeColor="text1"/>
        </w:rPr>
        <w:t xml:space="preserve">conform to conventional methodologies and topics within a discipline, nontraditional research </w:t>
      </w:r>
      <w:r w:rsidR="11BEA16E" w:rsidRPr="00E71193">
        <w:rPr>
          <w:rFonts w:eastAsia="Arial" w:cs="Arial"/>
          <w:color w:val="000000" w:themeColor="text1"/>
        </w:rPr>
        <w:t>projects</w:t>
      </w:r>
      <w:r w:rsidR="664C226D" w:rsidRPr="00E71193">
        <w:rPr>
          <w:rFonts w:eastAsia="Arial" w:cs="Arial"/>
          <w:color w:val="000000" w:themeColor="text1"/>
        </w:rPr>
        <w:t xml:space="preserve"> </w:t>
      </w:r>
      <w:r w:rsidR="00CC22B5" w:rsidRPr="00E71193">
        <w:rPr>
          <w:rFonts w:eastAsia="Arial" w:cs="Arial"/>
          <w:color w:val="000000" w:themeColor="text1"/>
        </w:rPr>
        <w:t>venture</w:t>
      </w:r>
      <w:r w:rsidR="664C226D" w:rsidRPr="00E71193">
        <w:rPr>
          <w:rFonts w:eastAsia="Arial" w:cs="Arial"/>
          <w:color w:val="000000" w:themeColor="text1"/>
        </w:rPr>
        <w:t xml:space="preserve"> into areas less recognized but intrinsically connected </w:t>
      </w:r>
      <w:r w:rsidR="41849B67" w:rsidRPr="41DA43B7">
        <w:rPr>
          <w:rFonts w:eastAsia="Arial" w:cs="Arial"/>
          <w:color w:val="000000" w:themeColor="text1"/>
        </w:rPr>
        <w:t>to</w:t>
      </w:r>
      <w:r w:rsidR="3B802FAC" w:rsidRPr="00E71193">
        <w:rPr>
          <w:rFonts w:eastAsia="Arial" w:cs="Arial"/>
          <w:color w:val="000000" w:themeColor="text1"/>
        </w:rPr>
        <w:t xml:space="preserve"> </w:t>
      </w:r>
      <w:r w:rsidR="664C226D" w:rsidRPr="00E71193">
        <w:rPr>
          <w:rFonts w:eastAsia="Arial" w:cs="Arial"/>
          <w:color w:val="000000" w:themeColor="text1"/>
        </w:rPr>
        <w:t xml:space="preserve">the overarching aims of HIV research. </w:t>
      </w:r>
    </w:p>
    <w:p w14:paraId="69972A22" w14:textId="2221747D" w:rsidR="220B658A" w:rsidRPr="00E71193" w:rsidRDefault="220B658A" w:rsidP="220B658A">
      <w:pPr>
        <w:ind w:left="360"/>
        <w:rPr>
          <w:rFonts w:eastAsia="Arial" w:cs="Arial"/>
          <w:color w:val="000000" w:themeColor="text1"/>
        </w:rPr>
      </w:pPr>
    </w:p>
    <w:p w14:paraId="38431FA3" w14:textId="0E237835" w:rsidR="664C226D" w:rsidRPr="00E71193" w:rsidRDefault="664C226D" w:rsidP="220B658A">
      <w:pPr>
        <w:ind w:left="360"/>
        <w:rPr>
          <w:rFonts w:eastAsia="Arial" w:cs="Arial"/>
          <w:color w:val="000000" w:themeColor="text1"/>
        </w:rPr>
      </w:pPr>
      <w:r w:rsidRPr="41588D40">
        <w:rPr>
          <w:rFonts w:eastAsia="Arial" w:cs="Arial"/>
          <w:color w:val="000000" w:themeColor="text1"/>
        </w:rPr>
        <w:t xml:space="preserve">Traditional research projects in the realm of HIV research are typically characterized by their focus on biomedical investigations, basic science, clinical, epidemiological, behavioral and implementation science research. These endeavors are aimed at understanding the pathophysiology of HIV, developing new </w:t>
      </w:r>
      <w:r w:rsidR="74107DFD" w:rsidRPr="41588D40">
        <w:rPr>
          <w:rFonts w:eastAsia="Arial" w:cs="Arial"/>
          <w:color w:val="000000" w:themeColor="text1"/>
        </w:rPr>
        <w:t>HIV prevention or treatment strategies,</w:t>
      </w:r>
      <w:r w:rsidRPr="41588D40">
        <w:rPr>
          <w:rFonts w:eastAsia="Arial" w:cs="Arial"/>
          <w:color w:val="000000" w:themeColor="text1"/>
        </w:rPr>
        <w:t xml:space="preserve"> and studying </w:t>
      </w:r>
      <w:r w:rsidR="47FF63DC" w:rsidRPr="41588D40">
        <w:rPr>
          <w:rFonts w:eastAsia="Arial" w:cs="Arial"/>
          <w:color w:val="000000" w:themeColor="text1"/>
        </w:rPr>
        <w:t>viral</w:t>
      </w:r>
      <w:r w:rsidRPr="41588D40">
        <w:rPr>
          <w:rFonts w:eastAsia="Arial" w:cs="Arial"/>
          <w:color w:val="000000" w:themeColor="text1"/>
        </w:rPr>
        <w:t xml:space="preserve"> transmission dynamics.</w:t>
      </w:r>
    </w:p>
    <w:p w14:paraId="6622F0F7" w14:textId="31B93266" w:rsidR="220B658A" w:rsidRPr="00E71193" w:rsidRDefault="220B658A" w:rsidP="220B658A">
      <w:pPr>
        <w:ind w:left="360"/>
        <w:rPr>
          <w:rFonts w:eastAsia="Arial" w:cs="Arial"/>
          <w:color w:val="000000" w:themeColor="text1"/>
        </w:rPr>
      </w:pPr>
    </w:p>
    <w:p w14:paraId="650B375B" w14:textId="0E82D0E0" w:rsidR="664C226D" w:rsidRPr="00E71193" w:rsidRDefault="664C226D" w:rsidP="220B658A">
      <w:pPr>
        <w:ind w:left="360"/>
        <w:rPr>
          <w:rFonts w:eastAsia="Arial" w:cs="Arial"/>
          <w:color w:val="000000" w:themeColor="text1"/>
        </w:rPr>
      </w:pPr>
      <w:r w:rsidRPr="00E71193">
        <w:rPr>
          <w:rFonts w:eastAsia="Arial" w:cs="Arial"/>
          <w:color w:val="000000" w:themeColor="text1"/>
        </w:rPr>
        <w:t>A nontraditional HIV research project may not be immediately identifiable as typical "research," yet it:</w:t>
      </w:r>
    </w:p>
    <w:p w14:paraId="2BBB19FC" w14:textId="3560FB77" w:rsidR="0C898C8F" w:rsidRDefault="0C898C8F" w:rsidP="41DA43B7">
      <w:pPr>
        <w:pStyle w:val="ListParagraph"/>
        <w:numPr>
          <w:ilvl w:val="0"/>
          <w:numId w:val="21"/>
        </w:numPr>
        <w:rPr>
          <w:rFonts w:eastAsia="Arial" w:cs="Arial"/>
        </w:rPr>
      </w:pPr>
      <w:r w:rsidRPr="41588D40">
        <w:rPr>
          <w:rFonts w:eastAsia="Arial" w:cs="Arial"/>
        </w:rPr>
        <w:t>Contributes to the overall knowledge and understanding of HIV science</w:t>
      </w:r>
      <w:r w:rsidR="00360909">
        <w:rPr>
          <w:rFonts w:eastAsia="Arial" w:cs="Arial"/>
        </w:rPr>
        <w:t xml:space="preserve"> </w:t>
      </w:r>
      <w:r w:rsidRPr="41588D40">
        <w:rPr>
          <w:rFonts w:eastAsia="Arial" w:cs="Arial"/>
        </w:rPr>
        <w:t>or</w:t>
      </w:r>
      <w:r w:rsidR="5CED7F6E" w:rsidRPr="41588D40">
        <w:rPr>
          <w:rFonts w:eastAsia="Arial" w:cs="Arial"/>
        </w:rPr>
        <w:t xml:space="preserve"> HIV</w:t>
      </w:r>
      <w:r w:rsidRPr="41588D40">
        <w:rPr>
          <w:rFonts w:eastAsia="Arial" w:cs="Arial"/>
        </w:rPr>
        <w:t xml:space="preserve"> service implementation.  </w:t>
      </w:r>
    </w:p>
    <w:p w14:paraId="188D84D3" w14:textId="68A0BBFD" w:rsidR="664C226D" w:rsidRPr="00E71193" w:rsidRDefault="664C226D" w:rsidP="00CC3483">
      <w:pPr>
        <w:pStyle w:val="ListParagraph"/>
        <w:numPr>
          <w:ilvl w:val="0"/>
          <w:numId w:val="21"/>
        </w:numPr>
        <w:rPr>
          <w:rFonts w:eastAsia="Arial" w:cs="Arial"/>
          <w:color w:val="000000" w:themeColor="text1"/>
        </w:rPr>
      </w:pPr>
      <w:r w:rsidRPr="41588D40">
        <w:rPr>
          <w:rFonts w:eastAsia="Arial" w:cs="Arial"/>
          <w:color w:val="000000" w:themeColor="text1"/>
        </w:rPr>
        <w:t>Offers vital support to both HIV research initiatives</w:t>
      </w:r>
      <w:r w:rsidR="78C5AE12" w:rsidRPr="41588D40">
        <w:rPr>
          <w:rFonts w:eastAsia="Arial" w:cs="Arial"/>
          <w:color w:val="000000" w:themeColor="text1"/>
        </w:rPr>
        <w:t xml:space="preserve">, </w:t>
      </w:r>
      <w:r w:rsidRPr="41588D40">
        <w:rPr>
          <w:rFonts w:eastAsia="Arial" w:cs="Arial"/>
          <w:color w:val="000000" w:themeColor="text1"/>
        </w:rPr>
        <w:t>researchers</w:t>
      </w:r>
      <w:r w:rsidR="004F71C0" w:rsidRPr="41588D40">
        <w:rPr>
          <w:rFonts w:eastAsia="Arial" w:cs="Arial"/>
          <w:color w:val="000000" w:themeColor="text1"/>
        </w:rPr>
        <w:t>,</w:t>
      </w:r>
      <w:r w:rsidRPr="41588D40">
        <w:rPr>
          <w:rFonts w:eastAsia="Arial" w:cs="Arial"/>
          <w:color w:val="000000" w:themeColor="text1"/>
        </w:rPr>
        <w:t xml:space="preserve"> </w:t>
      </w:r>
      <w:r w:rsidR="32E01224" w:rsidRPr="41588D40">
        <w:rPr>
          <w:rFonts w:eastAsia="Arial" w:cs="Arial"/>
          <w:color w:val="000000" w:themeColor="text1"/>
        </w:rPr>
        <w:t xml:space="preserve">or </w:t>
      </w:r>
      <w:r w:rsidR="000A72B2" w:rsidRPr="41588D40">
        <w:rPr>
          <w:rFonts w:eastAsia="Arial" w:cs="Arial"/>
          <w:color w:val="000000" w:themeColor="text1"/>
        </w:rPr>
        <w:t xml:space="preserve">research </w:t>
      </w:r>
      <w:r w:rsidR="32E01224" w:rsidRPr="41588D40">
        <w:rPr>
          <w:rFonts w:eastAsia="Arial" w:cs="Arial"/>
          <w:color w:val="000000" w:themeColor="text1"/>
        </w:rPr>
        <w:t xml:space="preserve">participants </w:t>
      </w:r>
      <w:r w:rsidRPr="41588D40">
        <w:rPr>
          <w:rFonts w:eastAsia="Arial" w:cs="Arial"/>
          <w:color w:val="000000" w:themeColor="text1"/>
        </w:rPr>
        <w:t>themselves.</w:t>
      </w:r>
    </w:p>
    <w:p w14:paraId="27D0E249" w14:textId="6B55DB2E" w:rsidR="664C226D" w:rsidRPr="00E71193" w:rsidRDefault="664C226D" w:rsidP="00CC3483">
      <w:pPr>
        <w:pStyle w:val="ListParagraph"/>
        <w:numPr>
          <w:ilvl w:val="0"/>
          <w:numId w:val="21"/>
        </w:numPr>
        <w:rPr>
          <w:rFonts w:eastAsia="Arial" w:cs="Arial"/>
          <w:color w:val="000000" w:themeColor="text1"/>
        </w:rPr>
      </w:pPr>
      <w:r w:rsidRPr="00E71193">
        <w:rPr>
          <w:rFonts w:eastAsia="Arial" w:cs="Arial"/>
          <w:color w:val="000000" w:themeColor="text1"/>
        </w:rPr>
        <w:t>Enhances the capacity for conducting HIV-related research or establishing collaborative efforts.</w:t>
      </w:r>
    </w:p>
    <w:p w14:paraId="5E7DEBAB" w14:textId="75362AD2" w:rsidR="664C226D" w:rsidRPr="00E71193" w:rsidRDefault="664C226D" w:rsidP="00CC3483">
      <w:pPr>
        <w:pStyle w:val="ListParagraph"/>
        <w:numPr>
          <w:ilvl w:val="0"/>
          <w:numId w:val="21"/>
        </w:numPr>
        <w:rPr>
          <w:rFonts w:eastAsia="Arial" w:cs="Arial"/>
          <w:color w:val="000000" w:themeColor="text1"/>
        </w:rPr>
      </w:pPr>
      <w:r w:rsidRPr="00E71193">
        <w:rPr>
          <w:rFonts w:eastAsia="Arial" w:cs="Arial"/>
          <w:color w:val="000000" w:themeColor="text1"/>
        </w:rPr>
        <w:t xml:space="preserve">Expands the scope of who is involved in </w:t>
      </w:r>
      <w:r w:rsidR="11010B90" w:rsidRPr="55DD0518">
        <w:rPr>
          <w:rFonts w:eastAsia="Arial" w:cs="Arial"/>
          <w:color w:val="000000" w:themeColor="text1"/>
        </w:rPr>
        <w:t>conducting</w:t>
      </w:r>
      <w:r w:rsidR="41849B67" w:rsidRPr="55DD0518">
        <w:rPr>
          <w:rFonts w:eastAsia="Arial" w:cs="Arial"/>
          <w:color w:val="000000" w:themeColor="text1"/>
        </w:rPr>
        <w:t xml:space="preserve"> </w:t>
      </w:r>
      <w:r w:rsidRPr="00E71193">
        <w:rPr>
          <w:rFonts w:eastAsia="Arial" w:cs="Arial"/>
          <w:color w:val="000000" w:themeColor="text1"/>
        </w:rPr>
        <w:t>research, notably incorporating members from communities affected by HIV.</w:t>
      </w:r>
    </w:p>
    <w:p w14:paraId="11D96029" w14:textId="65B6EC39" w:rsidR="664C226D" w:rsidRPr="00E71193" w:rsidRDefault="664C226D" w:rsidP="00CC3483">
      <w:pPr>
        <w:pStyle w:val="ListParagraph"/>
        <w:numPr>
          <w:ilvl w:val="0"/>
          <w:numId w:val="21"/>
        </w:numPr>
        <w:rPr>
          <w:rFonts w:eastAsia="Arial" w:cs="Arial"/>
          <w:color w:val="000000" w:themeColor="text1"/>
        </w:rPr>
      </w:pPr>
      <w:r w:rsidRPr="00E71193">
        <w:rPr>
          <w:rFonts w:eastAsia="Arial" w:cs="Arial"/>
          <w:color w:val="000000" w:themeColor="text1"/>
        </w:rPr>
        <w:t>Prioritizes the interests and issues critical to the community.</w:t>
      </w:r>
    </w:p>
    <w:p w14:paraId="1FCDC767" w14:textId="368EAFC1" w:rsidR="664C226D" w:rsidRPr="00E71193" w:rsidRDefault="255EEFF6" w:rsidP="00CC3483">
      <w:pPr>
        <w:rPr>
          <w:rFonts w:eastAsia="Arial" w:cs="Arial"/>
          <w:b/>
          <w:color w:val="000000" w:themeColor="text1"/>
        </w:rPr>
      </w:pPr>
      <w:r w:rsidRPr="00E71193">
        <w:rPr>
          <w:rFonts w:eastAsia="Arial" w:cs="Arial"/>
          <w:color w:val="000000" w:themeColor="text1"/>
        </w:rPr>
        <w:t xml:space="preserve"> </w:t>
      </w:r>
    </w:p>
    <w:p w14:paraId="571D0583" w14:textId="4B87952A" w:rsidR="5326985B" w:rsidRPr="00E71193" w:rsidRDefault="5326985B" w:rsidP="006C6827">
      <w:pPr>
        <w:ind w:firstLine="360"/>
        <w:rPr>
          <w:rFonts w:eastAsia="Arial" w:cs="Arial"/>
          <w:b/>
          <w:color w:val="000000" w:themeColor="text1"/>
        </w:rPr>
      </w:pPr>
      <w:r w:rsidRPr="00E71193">
        <w:rPr>
          <w:rFonts w:eastAsia="Arial" w:cs="Arial"/>
          <w:b/>
          <w:color w:val="000000" w:themeColor="text1"/>
        </w:rPr>
        <w:t>E</w:t>
      </w:r>
      <w:r w:rsidR="664C226D" w:rsidRPr="00E71193">
        <w:rPr>
          <w:rFonts w:eastAsia="Arial" w:cs="Arial"/>
          <w:b/>
          <w:color w:val="000000" w:themeColor="text1"/>
        </w:rPr>
        <w:t>xamples of Research Projects</w:t>
      </w:r>
    </w:p>
    <w:p w14:paraId="34EAC2C3" w14:textId="4D59399A" w:rsidR="664C226D" w:rsidRPr="00E71193" w:rsidRDefault="664C226D" w:rsidP="006C6827">
      <w:pPr>
        <w:ind w:left="360"/>
        <w:rPr>
          <w:rFonts w:eastAsia="Arial" w:cs="Arial"/>
          <w:color w:val="000000" w:themeColor="text1"/>
        </w:rPr>
      </w:pPr>
      <w:r w:rsidRPr="00E71193">
        <w:rPr>
          <w:rFonts w:eastAsia="Arial" w:cs="Arial"/>
          <w:color w:val="000000" w:themeColor="text1"/>
        </w:rPr>
        <w:t xml:space="preserve">The </w:t>
      </w:r>
      <w:r w:rsidR="004F71C0" w:rsidRPr="00E71193">
        <w:rPr>
          <w:rFonts w:eastAsia="Arial" w:cs="Arial"/>
          <w:color w:val="000000" w:themeColor="text1"/>
        </w:rPr>
        <w:t xml:space="preserve">HIV-related </w:t>
      </w:r>
      <w:r w:rsidRPr="00E71193">
        <w:rPr>
          <w:rFonts w:eastAsia="Arial" w:cs="Arial"/>
          <w:color w:val="000000" w:themeColor="text1"/>
        </w:rPr>
        <w:t xml:space="preserve">research projects funded under this </w:t>
      </w:r>
      <w:r w:rsidR="4C3D2CD0" w:rsidRPr="00E71193">
        <w:rPr>
          <w:rFonts w:eastAsia="Arial" w:cs="Arial"/>
          <w:color w:val="000000" w:themeColor="text1"/>
        </w:rPr>
        <w:t>award</w:t>
      </w:r>
      <w:r w:rsidRPr="00E71193">
        <w:rPr>
          <w:rFonts w:eastAsia="Arial" w:cs="Arial"/>
          <w:color w:val="000000" w:themeColor="text1"/>
        </w:rPr>
        <w:t xml:space="preserve"> can take various forms, such as:</w:t>
      </w:r>
    </w:p>
    <w:p w14:paraId="6B81D8C5" w14:textId="7BD00889" w:rsidR="664C226D" w:rsidRPr="00E71193" w:rsidRDefault="664C226D" w:rsidP="00CC3483">
      <w:pPr>
        <w:pStyle w:val="ListParagraph"/>
        <w:numPr>
          <w:ilvl w:val="0"/>
          <w:numId w:val="15"/>
        </w:numPr>
        <w:jc w:val="both"/>
        <w:rPr>
          <w:rFonts w:eastAsia="Arial" w:cs="Arial"/>
          <w:color w:val="000000" w:themeColor="text1"/>
        </w:rPr>
      </w:pPr>
      <w:r w:rsidRPr="62FA5273">
        <w:rPr>
          <w:rFonts w:eastAsia="Arial" w:cs="Arial"/>
          <w:color w:val="000000" w:themeColor="text1"/>
        </w:rPr>
        <w:t xml:space="preserve">Enhancing </w:t>
      </w:r>
      <w:proofErr w:type="spellStart"/>
      <w:r w:rsidRPr="62FA5273">
        <w:rPr>
          <w:rFonts w:eastAsia="Arial" w:cs="Arial"/>
          <w:color w:val="000000" w:themeColor="text1"/>
        </w:rPr>
        <w:t>PrEP</w:t>
      </w:r>
      <w:proofErr w:type="spellEnd"/>
      <w:r w:rsidRPr="62FA5273">
        <w:rPr>
          <w:rFonts w:eastAsia="Arial" w:cs="Arial"/>
          <w:color w:val="000000" w:themeColor="text1"/>
        </w:rPr>
        <w:t>/</w:t>
      </w:r>
      <w:proofErr w:type="spellStart"/>
      <w:r w:rsidRPr="62FA5273">
        <w:rPr>
          <w:rFonts w:eastAsia="Arial" w:cs="Arial"/>
          <w:color w:val="000000" w:themeColor="text1"/>
        </w:rPr>
        <w:t>TasP</w:t>
      </w:r>
      <w:proofErr w:type="spellEnd"/>
      <w:r w:rsidRPr="62FA5273">
        <w:rPr>
          <w:rFonts w:eastAsia="Arial" w:cs="Arial"/>
          <w:color w:val="000000" w:themeColor="text1"/>
        </w:rPr>
        <w:t xml:space="preserve"> uptake</w:t>
      </w:r>
      <w:r w:rsidR="00360909" w:rsidRPr="62FA5273">
        <w:rPr>
          <w:rFonts w:eastAsia="Arial" w:cs="Arial"/>
          <w:color w:val="000000" w:themeColor="text1"/>
        </w:rPr>
        <w:t>;</w:t>
      </w:r>
    </w:p>
    <w:p w14:paraId="48F86DCF" w14:textId="210E42B7" w:rsidR="41849B67" w:rsidRDefault="41849B67" w:rsidP="41DA43B7">
      <w:pPr>
        <w:pStyle w:val="ListParagraph"/>
        <w:numPr>
          <w:ilvl w:val="0"/>
          <w:numId w:val="15"/>
        </w:numPr>
        <w:jc w:val="both"/>
        <w:rPr>
          <w:rFonts w:eastAsia="Arial" w:cs="Arial"/>
          <w:color w:val="000000" w:themeColor="text1"/>
        </w:rPr>
      </w:pPr>
      <w:r w:rsidRPr="41DA43B7">
        <w:rPr>
          <w:rFonts w:eastAsia="Arial" w:cs="Arial"/>
          <w:color w:val="000000" w:themeColor="text1"/>
        </w:rPr>
        <w:t xml:space="preserve">Uncovering factors that can increase HIV </w:t>
      </w:r>
      <w:r w:rsidR="79A0EA92" w:rsidRPr="41DA43B7">
        <w:rPr>
          <w:rFonts w:eastAsia="Arial" w:cs="Arial"/>
          <w:color w:val="000000" w:themeColor="text1"/>
        </w:rPr>
        <w:t>testi</w:t>
      </w:r>
      <w:r w:rsidR="0657EC23" w:rsidRPr="41DA43B7">
        <w:rPr>
          <w:rFonts w:eastAsia="Arial" w:cs="Arial"/>
          <w:color w:val="000000" w:themeColor="text1"/>
        </w:rPr>
        <w:t>ng</w:t>
      </w:r>
      <w:r w:rsidR="00360909">
        <w:rPr>
          <w:rFonts w:eastAsia="Arial" w:cs="Arial"/>
          <w:color w:val="000000" w:themeColor="text1"/>
        </w:rPr>
        <w:t>;</w:t>
      </w:r>
    </w:p>
    <w:p w14:paraId="06C48302" w14:textId="445BA3E8" w:rsidR="4D1A76BE" w:rsidRDefault="4D1A76BE" w:rsidP="41DA43B7">
      <w:pPr>
        <w:pStyle w:val="ListParagraph"/>
        <w:numPr>
          <w:ilvl w:val="0"/>
          <w:numId w:val="15"/>
        </w:numPr>
        <w:jc w:val="both"/>
        <w:rPr>
          <w:rFonts w:eastAsia="Arial" w:cs="Arial"/>
        </w:rPr>
      </w:pPr>
      <w:r w:rsidRPr="41DA43B7">
        <w:rPr>
          <w:rFonts w:eastAsia="Arial" w:cs="Arial"/>
        </w:rPr>
        <w:t>C</w:t>
      </w:r>
      <w:r w:rsidR="12F022F3" w:rsidRPr="41DA43B7">
        <w:rPr>
          <w:rFonts w:eastAsia="Arial" w:cs="Arial"/>
        </w:rPr>
        <w:t xml:space="preserve">ommunicating about </w:t>
      </w:r>
      <w:r w:rsidR="16258E4F" w:rsidRPr="41DA43B7">
        <w:rPr>
          <w:rFonts w:eastAsia="Arial" w:cs="Arial"/>
        </w:rPr>
        <w:t xml:space="preserve">HIV </w:t>
      </w:r>
      <w:r w:rsidR="12F022F3" w:rsidRPr="41DA43B7">
        <w:rPr>
          <w:rFonts w:eastAsia="Arial" w:cs="Arial"/>
        </w:rPr>
        <w:t xml:space="preserve">cure research priorities and methods; </w:t>
      </w:r>
    </w:p>
    <w:p w14:paraId="7F58F20D" w14:textId="76E47451" w:rsidR="055D3197" w:rsidRDefault="055D3197" w:rsidP="41DA43B7">
      <w:pPr>
        <w:pStyle w:val="ListParagraph"/>
        <w:numPr>
          <w:ilvl w:val="0"/>
          <w:numId w:val="15"/>
        </w:numPr>
        <w:jc w:val="both"/>
        <w:rPr>
          <w:rFonts w:eastAsia="Arial" w:cs="Arial"/>
          <w:color w:val="000000" w:themeColor="text1"/>
        </w:rPr>
      </w:pPr>
      <w:r w:rsidRPr="41DA43B7">
        <w:rPr>
          <w:rFonts w:eastAsia="Arial" w:cs="Arial"/>
        </w:rPr>
        <w:t>A</w:t>
      </w:r>
      <w:r w:rsidR="12F022F3" w:rsidRPr="41DA43B7">
        <w:rPr>
          <w:rFonts w:eastAsia="Arial" w:cs="Arial"/>
        </w:rPr>
        <w:t>ssessing the need and design for low</w:t>
      </w:r>
      <w:r w:rsidR="00360909">
        <w:rPr>
          <w:rFonts w:eastAsia="Arial" w:cs="Arial"/>
        </w:rPr>
        <w:t>-</w:t>
      </w:r>
      <w:r w:rsidR="12F022F3" w:rsidRPr="41DA43B7">
        <w:rPr>
          <w:rFonts w:eastAsia="Arial" w:cs="Arial"/>
        </w:rPr>
        <w:t>barrier care models</w:t>
      </w:r>
      <w:r w:rsidR="33F20A62" w:rsidRPr="41DA43B7">
        <w:rPr>
          <w:rFonts w:eastAsia="Arial" w:cs="Arial"/>
        </w:rPr>
        <w:t>;</w:t>
      </w:r>
    </w:p>
    <w:p w14:paraId="625FFF89" w14:textId="68995E76" w:rsidR="664C226D" w:rsidRPr="00E71193" w:rsidRDefault="327D2551"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Increasing capacity for</w:t>
      </w:r>
      <w:r w:rsidR="664C226D" w:rsidRPr="00E71193">
        <w:rPr>
          <w:rFonts w:eastAsia="Arial" w:cs="Arial"/>
          <w:color w:val="000000" w:themeColor="text1"/>
        </w:rPr>
        <w:t xml:space="preserve"> community </w:t>
      </w:r>
      <w:r w:rsidR="554BBFB7" w:rsidRPr="00E71193">
        <w:rPr>
          <w:rFonts w:eastAsia="Arial" w:cs="Arial"/>
          <w:color w:val="000000" w:themeColor="text1"/>
        </w:rPr>
        <w:t>engagement</w:t>
      </w:r>
      <w:r w:rsidR="0382E831" w:rsidRPr="00E71193">
        <w:rPr>
          <w:rFonts w:eastAsia="Arial" w:cs="Arial"/>
          <w:color w:val="000000" w:themeColor="text1"/>
        </w:rPr>
        <w:t xml:space="preserve"> and related projects</w:t>
      </w:r>
      <w:r w:rsidR="107C92DA" w:rsidRPr="41DA43B7">
        <w:rPr>
          <w:rFonts w:eastAsia="Arial" w:cs="Arial"/>
          <w:color w:val="000000" w:themeColor="text1"/>
        </w:rPr>
        <w:t>;</w:t>
      </w:r>
    </w:p>
    <w:p w14:paraId="66576DFF" w14:textId="3A56897D" w:rsidR="664C226D" w:rsidRPr="00E71193" w:rsidRDefault="0002485A" w:rsidP="00CC3483">
      <w:pPr>
        <w:pStyle w:val="ListParagraph"/>
        <w:numPr>
          <w:ilvl w:val="0"/>
          <w:numId w:val="15"/>
        </w:numPr>
        <w:jc w:val="both"/>
        <w:rPr>
          <w:rFonts w:eastAsia="Arial" w:cs="Arial"/>
          <w:color w:val="000000" w:themeColor="text1"/>
        </w:rPr>
      </w:pPr>
      <w:r>
        <w:rPr>
          <w:rFonts w:eastAsia="Arial" w:cs="Arial"/>
          <w:color w:val="000000" w:themeColor="text1"/>
        </w:rPr>
        <w:t>Providing t</w:t>
      </w:r>
      <w:r w:rsidR="664C226D" w:rsidRPr="00E71193">
        <w:rPr>
          <w:rFonts w:eastAsia="Arial" w:cs="Arial"/>
          <w:color w:val="000000" w:themeColor="text1"/>
        </w:rPr>
        <w:t xml:space="preserve">raining </w:t>
      </w:r>
      <w:r>
        <w:rPr>
          <w:rFonts w:eastAsia="Arial" w:cs="Arial"/>
          <w:color w:val="000000" w:themeColor="text1"/>
        </w:rPr>
        <w:t>to</w:t>
      </w:r>
      <w:r w:rsidR="664C226D" w:rsidRPr="00E71193">
        <w:rPr>
          <w:rFonts w:eastAsia="Arial" w:cs="Arial"/>
          <w:color w:val="000000" w:themeColor="text1"/>
        </w:rPr>
        <w:t xml:space="preserve"> researchers to </w:t>
      </w:r>
      <w:r>
        <w:rPr>
          <w:rFonts w:eastAsia="Arial" w:cs="Arial"/>
          <w:color w:val="000000" w:themeColor="text1"/>
        </w:rPr>
        <w:t>liaise</w:t>
      </w:r>
      <w:r w:rsidR="00A60A0A">
        <w:rPr>
          <w:rFonts w:eastAsia="Arial" w:cs="Arial"/>
          <w:color w:val="000000" w:themeColor="text1"/>
        </w:rPr>
        <w:t xml:space="preserve"> between the community and the research community</w:t>
      </w:r>
      <w:r w:rsidR="64B763EF" w:rsidRPr="41DA43B7">
        <w:rPr>
          <w:rFonts w:eastAsia="Arial" w:cs="Arial"/>
          <w:color w:val="000000" w:themeColor="text1"/>
        </w:rPr>
        <w:t>;</w:t>
      </w:r>
    </w:p>
    <w:p w14:paraId="2FD2CE55" w14:textId="21FDF4EC" w:rsidR="664C226D" w:rsidRPr="00E71193" w:rsidRDefault="664C226D"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Simplifying complex scholarly articles for broader public comprehension</w:t>
      </w:r>
      <w:r w:rsidR="08CF2FD3" w:rsidRPr="41DA43B7">
        <w:rPr>
          <w:rFonts w:eastAsia="Arial" w:cs="Arial"/>
          <w:color w:val="000000" w:themeColor="text1"/>
        </w:rPr>
        <w:t>;</w:t>
      </w:r>
    </w:p>
    <w:p w14:paraId="75359759" w14:textId="4E97D030" w:rsidR="664C226D" w:rsidRPr="00E71193" w:rsidRDefault="664C226D"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Organizing workshops that equip individuals with essential research skills</w:t>
      </w:r>
      <w:r w:rsidR="6925C98A" w:rsidRPr="41DA43B7">
        <w:rPr>
          <w:rFonts w:eastAsia="Arial" w:cs="Arial"/>
          <w:color w:val="000000" w:themeColor="text1"/>
        </w:rPr>
        <w:t>;</w:t>
      </w:r>
    </w:p>
    <w:p w14:paraId="433F3B0F" w14:textId="4A868DF5" w:rsidR="664C226D" w:rsidRPr="00E71193" w:rsidRDefault="664C226D"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Understanding facilitators/barriers to medication adherence</w:t>
      </w:r>
      <w:r w:rsidR="3EAB5FAC" w:rsidRPr="41DA43B7">
        <w:rPr>
          <w:rFonts w:eastAsia="Arial" w:cs="Arial"/>
          <w:color w:val="000000" w:themeColor="text1"/>
        </w:rPr>
        <w:t>;</w:t>
      </w:r>
    </w:p>
    <w:p w14:paraId="1DB66687" w14:textId="2FD05D98" w:rsidR="664C226D" w:rsidRPr="00E71193" w:rsidRDefault="664C226D" w:rsidP="00CC3483">
      <w:pPr>
        <w:pStyle w:val="ListParagraph"/>
        <w:numPr>
          <w:ilvl w:val="0"/>
          <w:numId w:val="15"/>
        </w:numPr>
        <w:jc w:val="both"/>
        <w:rPr>
          <w:rFonts w:eastAsia="Arial" w:cs="Arial"/>
          <w:color w:val="000000" w:themeColor="text1"/>
        </w:rPr>
      </w:pPr>
      <w:r w:rsidRPr="62FA5273">
        <w:rPr>
          <w:rFonts w:eastAsia="Arial" w:cs="Arial"/>
          <w:color w:val="000000" w:themeColor="text1"/>
        </w:rPr>
        <w:t>Strengthening patient-provider relationships to increase health outcomes</w:t>
      </w:r>
      <w:r w:rsidR="5C36AACF" w:rsidRPr="62FA5273">
        <w:rPr>
          <w:rFonts w:eastAsia="Arial" w:cs="Arial"/>
          <w:color w:val="000000" w:themeColor="text1"/>
        </w:rPr>
        <w:t>;</w:t>
      </w:r>
    </w:p>
    <w:p w14:paraId="6D907D1C" w14:textId="6F985924" w:rsidR="664C226D" w:rsidRPr="00E71193" w:rsidRDefault="664C226D"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Evaluating programs to determine their effectiveness and impact</w:t>
      </w:r>
      <w:r w:rsidR="75A32150" w:rsidRPr="41DA43B7">
        <w:rPr>
          <w:rFonts w:eastAsia="Arial" w:cs="Arial"/>
          <w:color w:val="000000" w:themeColor="text1"/>
        </w:rPr>
        <w:t>;</w:t>
      </w:r>
    </w:p>
    <w:p w14:paraId="567664F2" w14:textId="5BF0BB4D" w:rsidR="664C226D" w:rsidRPr="00E71193" w:rsidRDefault="664C226D"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Disseminating research findings or updates from recent conferences</w:t>
      </w:r>
      <w:r w:rsidR="344C2A07" w:rsidRPr="41DA43B7">
        <w:rPr>
          <w:rFonts w:eastAsia="Arial" w:cs="Arial"/>
          <w:color w:val="000000" w:themeColor="text1"/>
        </w:rPr>
        <w:t>;</w:t>
      </w:r>
    </w:p>
    <w:p w14:paraId="1F48A571" w14:textId="1B0E98D2" w:rsidR="664C226D" w:rsidRPr="00E71193" w:rsidRDefault="664C226D" w:rsidP="00CC3483">
      <w:pPr>
        <w:pStyle w:val="ListParagraph"/>
        <w:numPr>
          <w:ilvl w:val="0"/>
          <w:numId w:val="15"/>
        </w:numPr>
        <w:jc w:val="both"/>
        <w:rPr>
          <w:rFonts w:eastAsia="Arial" w:cs="Arial"/>
          <w:color w:val="000000" w:themeColor="text1"/>
        </w:rPr>
      </w:pPr>
      <w:r w:rsidRPr="00E71193">
        <w:rPr>
          <w:rFonts w:eastAsia="Arial" w:cs="Arial"/>
          <w:color w:val="000000" w:themeColor="text1"/>
        </w:rPr>
        <w:t>Creating community-friendly research materials or social media platforms</w:t>
      </w:r>
      <w:r w:rsidR="6E06D9F6" w:rsidRPr="41DA43B7">
        <w:rPr>
          <w:rFonts w:eastAsia="Arial" w:cs="Arial"/>
          <w:color w:val="000000" w:themeColor="text1"/>
        </w:rPr>
        <w:t>;</w:t>
      </w:r>
    </w:p>
    <w:p w14:paraId="2DA4FED7" w14:textId="2F11D7A3" w:rsidR="664C226D" w:rsidRPr="00E71193" w:rsidRDefault="664C226D" w:rsidP="49BD60F5">
      <w:pPr>
        <w:pStyle w:val="ListParagraph"/>
        <w:numPr>
          <w:ilvl w:val="0"/>
          <w:numId w:val="15"/>
        </w:numPr>
        <w:rPr>
          <w:rFonts w:eastAsia="Arial" w:cs="Arial"/>
          <w:color w:val="000000" w:themeColor="text1"/>
        </w:rPr>
      </w:pPr>
      <w:r w:rsidRPr="49BD60F5">
        <w:rPr>
          <w:rFonts w:eastAsia="Arial" w:cs="Arial"/>
          <w:color w:val="000000" w:themeColor="text1"/>
        </w:rPr>
        <w:t>Executing community surveys, focus groups, or qualitative interviews to gather first-hand data</w:t>
      </w:r>
      <w:r w:rsidR="117906C7" w:rsidRPr="49BD60F5">
        <w:rPr>
          <w:rFonts w:eastAsia="Arial" w:cs="Arial"/>
          <w:color w:val="000000" w:themeColor="text1"/>
        </w:rPr>
        <w:t>;</w:t>
      </w:r>
    </w:p>
    <w:p w14:paraId="2E1335C0" w14:textId="248F6A07" w:rsidR="664C226D" w:rsidRPr="00E71193" w:rsidRDefault="664C226D" w:rsidP="49BD60F5">
      <w:pPr>
        <w:pStyle w:val="ListParagraph"/>
        <w:numPr>
          <w:ilvl w:val="0"/>
          <w:numId w:val="15"/>
        </w:numPr>
        <w:rPr>
          <w:rFonts w:eastAsia="Arial" w:cs="Arial"/>
          <w:color w:val="000000" w:themeColor="text1"/>
        </w:rPr>
      </w:pPr>
      <w:r w:rsidRPr="49BD60F5">
        <w:rPr>
          <w:rFonts w:eastAsia="Arial" w:cs="Arial"/>
          <w:color w:val="000000" w:themeColor="text1"/>
        </w:rPr>
        <w:t>Innovating with new technologies, for instance, developing applications or chatbots to facilitate research processes</w:t>
      </w:r>
      <w:r w:rsidR="5A2AF7CF" w:rsidRPr="49BD60F5">
        <w:rPr>
          <w:rFonts w:eastAsia="Arial" w:cs="Arial"/>
          <w:color w:val="000000" w:themeColor="text1"/>
        </w:rPr>
        <w:t>;</w:t>
      </w:r>
    </w:p>
    <w:p w14:paraId="30E4F88F" w14:textId="28FF1896" w:rsidR="664C226D" w:rsidRPr="00E71193" w:rsidRDefault="664C226D" w:rsidP="49BD60F5">
      <w:pPr>
        <w:pStyle w:val="ListParagraph"/>
        <w:numPr>
          <w:ilvl w:val="0"/>
          <w:numId w:val="15"/>
        </w:numPr>
        <w:rPr>
          <w:rFonts w:eastAsia="Arial" w:cs="Arial"/>
          <w:color w:val="000000" w:themeColor="text1"/>
        </w:rPr>
      </w:pPr>
      <w:r w:rsidRPr="49BD60F5">
        <w:rPr>
          <w:rFonts w:eastAsia="Arial" w:cs="Arial"/>
          <w:color w:val="000000" w:themeColor="text1"/>
        </w:rPr>
        <w:t>Hosting research-related events with community, policy makers, health agencies and researchers</w:t>
      </w:r>
      <w:r w:rsidR="08FC5EF5" w:rsidRPr="49BD60F5">
        <w:rPr>
          <w:rFonts w:eastAsia="Arial" w:cs="Arial"/>
          <w:color w:val="000000" w:themeColor="text1"/>
        </w:rPr>
        <w:t>;</w:t>
      </w:r>
    </w:p>
    <w:p w14:paraId="3D1EEC63" w14:textId="58815C93" w:rsidR="664C226D" w:rsidRPr="00E71193" w:rsidRDefault="664C226D" w:rsidP="49BD60F5">
      <w:pPr>
        <w:pStyle w:val="ListParagraph"/>
        <w:numPr>
          <w:ilvl w:val="0"/>
          <w:numId w:val="15"/>
        </w:numPr>
        <w:rPr>
          <w:rFonts w:eastAsia="Arial" w:cs="Arial"/>
          <w:color w:val="000000" w:themeColor="text1"/>
        </w:rPr>
      </w:pPr>
      <w:r w:rsidRPr="49BD60F5">
        <w:rPr>
          <w:rFonts w:eastAsia="Arial" w:cs="Arial"/>
          <w:color w:val="000000" w:themeColor="text1"/>
        </w:rPr>
        <w:t>Authoring conference abstracts submitted and presented</w:t>
      </w:r>
      <w:r w:rsidR="26406842" w:rsidRPr="49BD60F5">
        <w:rPr>
          <w:rFonts w:eastAsia="Arial" w:cs="Arial"/>
          <w:color w:val="000000" w:themeColor="text1"/>
        </w:rPr>
        <w:t>,</w:t>
      </w:r>
      <w:r w:rsidRPr="49BD60F5">
        <w:rPr>
          <w:rFonts w:eastAsia="Arial" w:cs="Arial"/>
          <w:color w:val="000000" w:themeColor="text1"/>
        </w:rPr>
        <w:t xml:space="preserve"> or manuscripts submitted and presented. </w:t>
      </w:r>
    </w:p>
    <w:p w14:paraId="4679E893" w14:textId="6CC6D2A3" w:rsidR="3B18D531" w:rsidRPr="00E71193" w:rsidRDefault="3B18D531" w:rsidP="00CC3483">
      <w:pPr>
        <w:pStyle w:val="ListParagraph"/>
        <w:ind w:left="0"/>
        <w:jc w:val="both"/>
        <w:rPr>
          <w:rFonts w:eastAsia="Arial" w:cs="Arial"/>
          <w:color w:val="000000" w:themeColor="text1"/>
        </w:rPr>
      </w:pPr>
      <w:r w:rsidRPr="00E71193">
        <w:rPr>
          <w:rFonts w:cs="Arial"/>
        </w:rPr>
        <w:tab/>
      </w:r>
    </w:p>
    <w:p w14:paraId="107F1ECB" w14:textId="647BC4FC" w:rsidR="664C226D" w:rsidRPr="00E71193" w:rsidRDefault="664C226D" w:rsidP="006C6827">
      <w:pPr>
        <w:ind w:left="360"/>
        <w:rPr>
          <w:rFonts w:eastAsia="Arial" w:cs="Arial"/>
          <w:color w:val="000000" w:themeColor="text1"/>
        </w:rPr>
      </w:pPr>
      <w:r w:rsidRPr="62FA5273">
        <w:rPr>
          <w:rFonts w:eastAsia="Arial" w:cs="Arial"/>
          <w:color w:val="000000" w:themeColor="text1"/>
        </w:rPr>
        <w:t xml:space="preserve">Nontraditional research </w:t>
      </w:r>
      <w:r w:rsidR="003A0139" w:rsidRPr="62FA5273">
        <w:rPr>
          <w:rFonts w:eastAsia="Arial" w:cs="Arial"/>
          <w:color w:val="000000" w:themeColor="text1"/>
        </w:rPr>
        <w:t xml:space="preserve">projects </w:t>
      </w:r>
      <w:r w:rsidRPr="62FA5273">
        <w:rPr>
          <w:rFonts w:eastAsia="Arial" w:cs="Arial"/>
          <w:color w:val="000000" w:themeColor="text1"/>
        </w:rPr>
        <w:t>hold significant promise for HIV investigation. These innovative approaches serve</w:t>
      </w:r>
      <w:r w:rsidR="7C2DC5BA" w:rsidRPr="62FA5273">
        <w:rPr>
          <w:rFonts w:eastAsia="Arial" w:cs="Arial"/>
          <w:color w:val="000000" w:themeColor="text1"/>
        </w:rPr>
        <w:t xml:space="preserve"> </w:t>
      </w:r>
      <w:r w:rsidRPr="62FA5273">
        <w:rPr>
          <w:rFonts w:eastAsia="Arial" w:cs="Arial"/>
          <w:color w:val="000000" w:themeColor="text1"/>
        </w:rPr>
        <w:t xml:space="preserve">as powerful tools to </w:t>
      </w:r>
      <w:r w:rsidR="7A5AF161" w:rsidRPr="62FA5273">
        <w:rPr>
          <w:rFonts w:eastAsia="Arial" w:cs="Arial"/>
          <w:color w:val="000000" w:themeColor="text1"/>
        </w:rPr>
        <w:t>affect</w:t>
      </w:r>
      <w:r w:rsidRPr="62FA5273">
        <w:rPr>
          <w:rFonts w:eastAsia="Arial" w:cs="Arial"/>
          <w:color w:val="000000" w:themeColor="text1"/>
        </w:rPr>
        <w:t xml:space="preserve"> HIV </w:t>
      </w:r>
      <w:r w:rsidR="7279852D" w:rsidRPr="62FA5273">
        <w:rPr>
          <w:rFonts w:eastAsia="Arial" w:cs="Arial"/>
          <w:color w:val="000000" w:themeColor="text1"/>
        </w:rPr>
        <w:t xml:space="preserve">outcomes </w:t>
      </w:r>
      <w:r w:rsidRPr="62FA5273">
        <w:rPr>
          <w:rFonts w:eastAsia="Arial" w:cs="Arial"/>
          <w:color w:val="000000" w:themeColor="text1"/>
        </w:rPr>
        <w:t xml:space="preserve">observed in healthcare, medicine, and </w:t>
      </w:r>
      <w:r w:rsidRPr="62FA5273">
        <w:rPr>
          <w:rFonts w:eastAsia="Arial" w:cs="Arial"/>
          <w:color w:val="000000" w:themeColor="text1"/>
        </w:rPr>
        <w:lastRenderedPageBreak/>
        <w:t xml:space="preserve">public health. By broadening the spectrum of researchers and </w:t>
      </w:r>
      <w:r w:rsidR="00360909" w:rsidRPr="62FA5273">
        <w:rPr>
          <w:rFonts w:eastAsia="Arial" w:cs="Arial"/>
          <w:color w:val="000000" w:themeColor="text1"/>
        </w:rPr>
        <w:t>engaging communities</w:t>
      </w:r>
      <w:r w:rsidR="0F28C4E5" w:rsidRPr="62FA5273">
        <w:rPr>
          <w:rFonts w:eastAsia="Arial" w:cs="Arial"/>
          <w:color w:val="000000" w:themeColor="text1"/>
        </w:rPr>
        <w:t xml:space="preserve"> affected by HIV</w:t>
      </w:r>
      <w:r w:rsidRPr="62FA5273">
        <w:rPr>
          <w:rFonts w:eastAsia="Arial" w:cs="Arial"/>
          <w:color w:val="000000" w:themeColor="text1"/>
        </w:rPr>
        <w:t xml:space="preserve">, nontraditional research </w:t>
      </w:r>
      <w:r w:rsidR="003A0139" w:rsidRPr="62FA5273">
        <w:rPr>
          <w:rFonts w:eastAsia="Arial" w:cs="Arial"/>
          <w:color w:val="000000" w:themeColor="text1"/>
        </w:rPr>
        <w:t xml:space="preserve">projects </w:t>
      </w:r>
      <w:r w:rsidRPr="62FA5273">
        <w:rPr>
          <w:rFonts w:eastAsia="Arial" w:cs="Arial"/>
          <w:color w:val="000000" w:themeColor="text1"/>
        </w:rPr>
        <w:t xml:space="preserve">not only </w:t>
      </w:r>
      <w:r w:rsidR="00312126" w:rsidRPr="62FA5273">
        <w:rPr>
          <w:rFonts w:eastAsia="Arial" w:cs="Arial"/>
          <w:color w:val="000000" w:themeColor="text1"/>
        </w:rPr>
        <w:t xml:space="preserve">may </w:t>
      </w:r>
      <w:r w:rsidRPr="62FA5273">
        <w:rPr>
          <w:rFonts w:eastAsia="Arial" w:cs="Arial"/>
          <w:color w:val="000000" w:themeColor="text1"/>
        </w:rPr>
        <w:t xml:space="preserve">enrich the field of HIV research but also </w:t>
      </w:r>
      <w:r w:rsidR="00A46246" w:rsidRPr="62FA5273">
        <w:rPr>
          <w:rFonts w:eastAsia="Arial" w:cs="Arial"/>
          <w:color w:val="000000" w:themeColor="text1"/>
        </w:rPr>
        <w:t xml:space="preserve">may </w:t>
      </w:r>
      <w:r w:rsidRPr="62FA5273">
        <w:rPr>
          <w:rFonts w:eastAsia="Arial" w:cs="Arial"/>
          <w:color w:val="000000" w:themeColor="text1"/>
        </w:rPr>
        <w:t>amplif</w:t>
      </w:r>
      <w:r w:rsidR="00312126" w:rsidRPr="62FA5273">
        <w:rPr>
          <w:rFonts w:eastAsia="Arial" w:cs="Arial"/>
          <w:color w:val="000000" w:themeColor="text1"/>
        </w:rPr>
        <w:t>y</w:t>
      </w:r>
      <w:r w:rsidRPr="62FA5273">
        <w:rPr>
          <w:rFonts w:eastAsia="Arial" w:cs="Arial"/>
          <w:color w:val="000000" w:themeColor="text1"/>
        </w:rPr>
        <w:t xml:space="preserve"> its relevance and reach.</w:t>
      </w:r>
    </w:p>
    <w:p w14:paraId="34F302F0" w14:textId="77777777" w:rsidR="006E0568" w:rsidRPr="00362571" w:rsidRDefault="006E0568" w:rsidP="00CC3483">
      <w:pPr>
        <w:rPr>
          <w:rFonts w:cs="Arial"/>
        </w:rPr>
      </w:pPr>
    </w:p>
    <w:p w14:paraId="0602E438" w14:textId="1DAA2D69" w:rsidR="00B56336" w:rsidRPr="00A06E25" w:rsidRDefault="00016BEA" w:rsidP="52483075">
      <w:pPr>
        <w:ind w:left="360"/>
        <w:rPr>
          <w:rFonts w:cs="Arial"/>
          <w:b/>
          <w:bCs/>
        </w:rPr>
      </w:pPr>
      <w:r w:rsidRPr="00A06E25">
        <w:rPr>
          <w:rFonts w:cs="Arial"/>
          <w:b/>
          <w:bCs/>
        </w:rPr>
        <w:t>Additional Considerations</w:t>
      </w:r>
    </w:p>
    <w:p w14:paraId="35EDD956" w14:textId="77777777" w:rsidR="003A30BC" w:rsidRPr="006C6827" w:rsidRDefault="003A30BC" w:rsidP="52483075">
      <w:pPr>
        <w:ind w:left="360"/>
        <w:rPr>
          <w:rFonts w:cs="Arial"/>
          <w:b/>
          <w:bCs/>
          <w:sz w:val="10"/>
          <w:szCs w:val="10"/>
        </w:rPr>
      </w:pPr>
    </w:p>
    <w:p w14:paraId="21BD156E" w14:textId="595C15C6" w:rsidR="000D6E8B" w:rsidRPr="00362571" w:rsidRDefault="24B574DF" w:rsidP="006C6827">
      <w:pPr>
        <w:pStyle w:val="ListParagraph"/>
        <w:numPr>
          <w:ilvl w:val="0"/>
          <w:numId w:val="90"/>
        </w:numPr>
        <w:spacing w:after="120"/>
      </w:pPr>
      <w:r w:rsidRPr="254BD8DF">
        <w:rPr>
          <w:rFonts w:cs="Arial"/>
        </w:rPr>
        <w:t>We</w:t>
      </w:r>
      <w:r w:rsidR="4312BEDB" w:rsidRPr="254BD8DF">
        <w:rPr>
          <w:rFonts w:cs="Arial"/>
        </w:rPr>
        <w:t xml:space="preserve"> </w:t>
      </w:r>
      <w:r w:rsidR="34E6BD42" w:rsidRPr="254BD8DF">
        <w:rPr>
          <w:rFonts w:cs="Arial"/>
        </w:rPr>
        <w:t>can only accept</w:t>
      </w:r>
      <w:r w:rsidRPr="254BD8DF">
        <w:rPr>
          <w:rFonts w:cs="Arial"/>
        </w:rPr>
        <w:t xml:space="preserve"> applications</w:t>
      </w:r>
      <w:r w:rsidR="4312BEDB" w:rsidRPr="254BD8DF">
        <w:rPr>
          <w:rFonts w:cs="Arial"/>
        </w:rPr>
        <w:t xml:space="preserve"> </w:t>
      </w:r>
      <w:r w:rsidR="1D5C076A" w:rsidRPr="254BD8DF">
        <w:rPr>
          <w:rFonts w:cs="Arial"/>
        </w:rPr>
        <w:t>related to</w:t>
      </w:r>
      <w:r w:rsidR="4312BEDB" w:rsidRPr="254BD8DF">
        <w:rPr>
          <w:rFonts w:cs="Arial"/>
        </w:rPr>
        <w:t xml:space="preserve"> the </w:t>
      </w:r>
      <w:hyperlink r:id="rId16" w:anchor=":~:text=The%20overarching%20NIH%20HIV%2FAIDS,AIDS%3B%20and%204)%20HIV%2D" w:history="1">
        <w:r w:rsidR="003E226D">
          <w:rPr>
            <w:rStyle w:val="Hyperlink"/>
            <w:rFonts w:cs="Arial"/>
          </w:rPr>
          <w:t>NIH’s HIV research high or medium priority areas</w:t>
        </w:r>
      </w:hyperlink>
      <w:r w:rsidR="003E226D">
        <w:rPr>
          <w:rFonts w:cs="Arial"/>
        </w:rPr>
        <w:t xml:space="preserve">. </w:t>
      </w:r>
      <w:r w:rsidR="00DF40AE" w:rsidRPr="254BD8DF">
        <w:rPr>
          <w:rFonts w:cs="Arial"/>
        </w:rPr>
        <w:t xml:space="preserve">Please contact </w:t>
      </w:r>
      <w:hyperlink r:id="rId17">
        <w:r w:rsidR="00DF40AE" w:rsidRPr="254BD8DF">
          <w:rPr>
            <w:rStyle w:val="Hyperlink"/>
            <w:rFonts w:cs="Arial"/>
          </w:rPr>
          <w:t>cfaroce@uw.edu</w:t>
        </w:r>
      </w:hyperlink>
      <w:r w:rsidR="00DF40AE" w:rsidRPr="254BD8DF">
        <w:rPr>
          <w:rFonts w:cs="Arial"/>
        </w:rPr>
        <w:t xml:space="preserve"> with questions about whether your </w:t>
      </w:r>
      <w:r w:rsidR="007F271E" w:rsidRPr="254BD8DF">
        <w:rPr>
          <w:rFonts w:cs="Arial"/>
        </w:rPr>
        <w:t>proposal qualifies.</w:t>
      </w:r>
      <w:r w:rsidR="00B56336" w:rsidRPr="254BD8DF">
        <w:rPr>
          <w:rFonts w:cs="Arial"/>
        </w:rPr>
        <w:t xml:space="preserve">  Also, </w:t>
      </w:r>
      <w:r w:rsidR="000D6E8B" w:rsidRPr="254BD8DF">
        <w:rPr>
          <w:rFonts w:cs="Arial"/>
        </w:rPr>
        <w:t xml:space="preserve">please review the additional </w:t>
      </w:r>
      <w:r w:rsidR="007D66A5">
        <w:t>guidelines below.</w:t>
      </w:r>
    </w:p>
    <w:p w14:paraId="655F2C8A" w14:textId="77777777" w:rsidR="003A30BC" w:rsidRPr="003A30BC" w:rsidRDefault="003A30BC" w:rsidP="006C6827">
      <w:pPr>
        <w:pStyle w:val="ListParagraph"/>
        <w:rPr>
          <w:rFonts w:cs="Arial"/>
          <w:sz w:val="10"/>
          <w:szCs w:val="10"/>
        </w:rPr>
      </w:pPr>
    </w:p>
    <w:p w14:paraId="09E00769" w14:textId="0F91F150" w:rsidR="00BA0DEE" w:rsidRPr="00435496" w:rsidRDefault="7D18A671" w:rsidP="006C6827">
      <w:pPr>
        <w:pStyle w:val="ListParagraph"/>
        <w:numPr>
          <w:ilvl w:val="0"/>
          <w:numId w:val="90"/>
        </w:numPr>
        <w:rPr>
          <w:b/>
        </w:rPr>
      </w:pPr>
      <w:r w:rsidRPr="00435496">
        <w:rPr>
          <w:b/>
        </w:rPr>
        <w:t xml:space="preserve">Projects </w:t>
      </w:r>
      <w:r w:rsidR="00BA0DEE" w:rsidRPr="00435496">
        <w:rPr>
          <w:b/>
        </w:rPr>
        <w:t xml:space="preserve">that </w:t>
      </w:r>
      <w:r w:rsidR="00BA0DEE" w:rsidRPr="00435496">
        <w:rPr>
          <w:b/>
          <w:u w:val="single"/>
        </w:rPr>
        <w:t>cannot</w:t>
      </w:r>
      <w:r w:rsidR="00BA0DEE" w:rsidRPr="00435496">
        <w:rPr>
          <w:b/>
        </w:rPr>
        <w:t xml:space="preserve"> be funded through the CFAR</w:t>
      </w:r>
      <w:r w:rsidR="000D6E8B">
        <w:rPr>
          <w:b/>
          <w:bCs/>
        </w:rPr>
        <w:t xml:space="preserve"> include:</w:t>
      </w:r>
    </w:p>
    <w:p w14:paraId="72890DA6" w14:textId="458B5AFB" w:rsidR="00BA0DEE" w:rsidRPr="00362571" w:rsidRDefault="00BA0DEE" w:rsidP="00591495">
      <w:pPr>
        <w:pStyle w:val="ListParagraph"/>
        <w:numPr>
          <w:ilvl w:val="1"/>
          <w:numId w:val="58"/>
        </w:numPr>
        <w:rPr>
          <w:rFonts w:cs="Arial"/>
        </w:rPr>
      </w:pPr>
      <w:r w:rsidRPr="00362571">
        <w:rPr>
          <w:rFonts w:cs="Arial"/>
        </w:rPr>
        <w:t>Any clinical trial (</w:t>
      </w:r>
      <w:hyperlink r:id="rId18" w:history="1">
        <w:r w:rsidRPr="00362571">
          <w:rPr>
            <w:rStyle w:val="Hyperlink"/>
            <w:rFonts w:cs="Arial"/>
          </w:rPr>
          <w:t xml:space="preserve">NIH definition of a </w:t>
        </w:r>
        <w:r w:rsidR="00C71942" w:rsidRPr="00362571">
          <w:rPr>
            <w:rStyle w:val="Hyperlink"/>
            <w:rFonts w:cs="Arial"/>
          </w:rPr>
          <w:t>c</w:t>
        </w:r>
        <w:r w:rsidRPr="00362571">
          <w:rPr>
            <w:rStyle w:val="Hyperlink"/>
            <w:rFonts w:cs="Arial"/>
          </w:rPr>
          <w:t xml:space="preserve">linical </w:t>
        </w:r>
        <w:r w:rsidR="00C71942" w:rsidRPr="00362571">
          <w:rPr>
            <w:rStyle w:val="Hyperlink"/>
            <w:rFonts w:cs="Arial"/>
          </w:rPr>
          <w:t>t</w:t>
        </w:r>
        <w:r w:rsidRPr="00362571">
          <w:rPr>
            <w:rStyle w:val="Hyperlink"/>
            <w:rFonts w:cs="Arial"/>
          </w:rPr>
          <w:t>rial</w:t>
        </w:r>
        <w:r w:rsidR="009B582B">
          <w:rPr>
            <w:rStyle w:val="Hyperlink"/>
            <w:rFonts w:cs="Arial"/>
          </w:rPr>
          <w:t>)</w:t>
        </w:r>
        <w:r w:rsidR="34EC6899" w:rsidRPr="7581D99D">
          <w:rPr>
            <w:rFonts w:cs="Arial"/>
          </w:rPr>
          <w:t xml:space="preserve">. If unsure, please discuss with your </w:t>
        </w:r>
        <w:r w:rsidR="0088765B" w:rsidRPr="41DA43B7">
          <w:rPr>
            <w:rFonts w:cs="Arial"/>
          </w:rPr>
          <w:t>CFAR</w:t>
        </w:r>
        <w:r w:rsidR="34EC6899" w:rsidRPr="7581D99D">
          <w:rPr>
            <w:rFonts w:cs="Arial"/>
          </w:rPr>
          <w:t xml:space="preserve"> mentor</w:t>
        </w:r>
      </w:hyperlink>
      <w:r w:rsidR="009B582B">
        <w:rPr>
          <w:rFonts w:cs="Arial"/>
        </w:rPr>
        <w:t>.</w:t>
      </w:r>
    </w:p>
    <w:p w14:paraId="0EDD9697" w14:textId="2A13BAF6" w:rsidR="00BA0DEE" w:rsidRPr="00362571" w:rsidRDefault="00BA0DEE" w:rsidP="00591495">
      <w:pPr>
        <w:pStyle w:val="ListParagraph"/>
        <w:numPr>
          <w:ilvl w:val="1"/>
          <w:numId w:val="58"/>
        </w:numPr>
        <w:rPr>
          <w:rFonts w:cs="Arial"/>
        </w:rPr>
      </w:pPr>
      <w:r w:rsidRPr="00362571">
        <w:rPr>
          <w:rFonts w:cs="Arial"/>
        </w:rPr>
        <w:t>Studies involving new drugs, treatments, or devices</w:t>
      </w:r>
    </w:p>
    <w:p w14:paraId="186175AB" w14:textId="688B59D7" w:rsidR="009B582B" w:rsidRPr="006C6827" w:rsidRDefault="29AD1C3E" w:rsidP="220B658A">
      <w:pPr>
        <w:pStyle w:val="ListParagraph"/>
        <w:numPr>
          <w:ilvl w:val="1"/>
          <w:numId w:val="58"/>
        </w:numPr>
        <w:rPr>
          <w:rFonts w:cs="Arial"/>
        </w:rPr>
      </w:pPr>
      <w:r w:rsidRPr="006C6827">
        <w:rPr>
          <w:rFonts w:cs="Arial"/>
        </w:rPr>
        <w:t>A</w:t>
      </w:r>
      <w:r w:rsidR="7B4E3B42" w:rsidRPr="006C6827">
        <w:rPr>
          <w:rFonts w:cs="Arial"/>
        </w:rPr>
        <w:t xml:space="preserve">ctivities </w:t>
      </w:r>
      <w:r w:rsidR="3682D67F" w:rsidRPr="006C6827">
        <w:rPr>
          <w:rFonts w:cs="Arial"/>
        </w:rPr>
        <w:t>s</w:t>
      </w:r>
      <w:r w:rsidR="7D7A04B2" w:rsidRPr="006C6827">
        <w:rPr>
          <w:rFonts w:cs="Arial"/>
        </w:rPr>
        <w:t xml:space="preserve">uch as lobbying and political </w:t>
      </w:r>
      <w:r w:rsidR="00AC2287" w:rsidRPr="006C6827">
        <w:rPr>
          <w:rFonts w:cs="Arial"/>
        </w:rPr>
        <w:t>actions</w:t>
      </w:r>
    </w:p>
    <w:p w14:paraId="0C9E87BB" w14:textId="77777777" w:rsidR="003A30BC" w:rsidRPr="003A30BC" w:rsidRDefault="003A30BC" w:rsidP="006C6827">
      <w:pPr>
        <w:pStyle w:val="ListParagraph"/>
        <w:ind w:left="1080"/>
        <w:rPr>
          <w:rFonts w:cs="Arial"/>
          <w:sz w:val="10"/>
          <w:szCs w:val="10"/>
        </w:rPr>
      </w:pPr>
    </w:p>
    <w:p w14:paraId="65E6C6F1" w14:textId="24A65FE4" w:rsidR="00BA0DEE" w:rsidRPr="00435496" w:rsidRDefault="68557E57" w:rsidP="006C6827">
      <w:pPr>
        <w:pStyle w:val="ListParagraph"/>
        <w:numPr>
          <w:ilvl w:val="0"/>
          <w:numId w:val="90"/>
        </w:numPr>
        <w:rPr>
          <w:rFonts w:cs="Arial"/>
          <w:b/>
        </w:rPr>
      </w:pPr>
      <w:r w:rsidRPr="00435496">
        <w:rPr>
          <w:rFonts w:cs="Arial"/>
          <w:b/>
        </w:rPr>
        <w:t xml:space="preserve">Projects </w:t>
      </w:r>
      <w:r w:rsidR="00BA0DEE" w:rsidRPr="00435496">
        <w:rPr>
          <w:rFonts w:cs="Arial"/>
          <w:b/>
        </w:rPr>
        <w:t xml:space="preserve">that can be funded via CFAR but </w:t>
      </w:r>
      <w:r w:rsidR="00BA0DEE" w:rsidRPr="00435496">
        <w:rPr>
          <w:rFonts w:cs="Arial"/>
          <w:b/>
          <w:u w:val="single"/>
        </w:rPr>
        <w:t>require additional NIH review</w:t>
      </w:r>
      <w:r w:rsidR="002A7BB1" w:rsidRPr="00435496">
        <w:rPr>
          <w:rFonts w:cs="Arial"/>
          <w:b/>
          <w:u w:val="single"/>
        </w:rPr>
        <w:t xml:space="preserve"> if selected</w:t>
      </w:r>
      <w:r w:rsidR="002A7BB1" w:rsidRPr="00435496">
        <w:rPr>
          <w:rFonts w:cs="Arial"/>
          <w:b/>
        </w:rPr>
        <w:t xml:space="preserve"> for an </w:t>
      </w:r>
      <w:r w:rsidR="004766C9" w:rsidRPr="3C240545">
        <w:rPr>
          <w:rFonts w:cs="Arial"/>
          <w:b/>
          <w:bCs/>
        </w:rPr>
        <w:t>award</w:t>
      </w:r>
      <w:r w:rsidR="00037091" w:rsidRPr="3C240545">
        <w:rPr>
          <w:rFonts w:cs="Arial"/>
          <w:b/>
          <w:bCs/>
        </w:rPr>
        <w:t>.</w:t>
      </w:r>
      <w:r w:rsidR="00037091" w:rsidRPr="41DA43B7">
        <w:rPr>
          <w:rFonts w:cs="Arial"/>
          <w:b/>
          <w:bCs/>
        </w:rPr>
        <w:t xml:space="preserve"> Please note that this review can take several months to complete, delaying </w:t>
      </w:r>
      <w:r w:rsidR="004766C9" w:rsidRPr="3C240545">
        <w:rPr>
          <w:rFonts w:cs="Arial"/>
          <w:b/>
          <w:bCs/>
        </w:rPr>
        <w:t>the</w:t>
      </w:r>
      <w:r w:rsidR="004766C9" w:rsidRPr="41DA43B7">
        <w:rPr>
          <w:rFonts w:cs="Arial"/>
          <w:b/>
          <w:bCs/>
        </w:rPr>
        <w:t xml:space="preserve"> project</w:t>
      </w:r>
      <w:r w:rsidR="00037091" w:rsidRPr="41DA43B7">
        <w:rPr>
          <w:rFonts w:cs="Arial"/>
          <w:b/>
          <w:bCs/>
        </w:rPr>
        <w:t xml:space="preserve"> start.</w:t>
      </w:r>
    </w:p>
    <w:p w14:paraId="616AEC35" w14:textId="239E3F36" w:rsidR="00BA0DEE" w:rsidRPr="00362571" w:rsidRDefault="00BA0DEE" w:rsidP="006C6827">
      <w:pPr>
        <w:pStyle w:val="ListParagraph"/>
        <w:numPr>
          <w:ilvl w:val="0"/>
          <w:numId w:val="91"/>
        </w:numPr>
        <w:rPr>
          <w:rFonts w:cs="Arial"/>
        </w:rPr>
      </w:pPr>
      <w:r w:rsidRPr="00362571">
        <w:rPr>
          <w:rFonts w:cs="Arial"/>
        </w:rPr>
        <w:t xml:space="preserve">Studies involving </w:t>
      </w:r>
      <w:r w:rsidRPr="00362571">
        <w:rPr>
          <w:rFonts w:cs="Arial"/>
          <w:b/>
          <w:bCs/>
        </w:rPr>
        <w:t>new ways of using known drugs, treatments, or devices</w:t>
      </w:r>
      <w:r w:rsidRPr="00362571">
        <w:rPr>
          <w:rFonts w:cs="Arial"/>
        </w:rPr>
        <w:t xml:space="preserve"> (allowed on a case-by-case basis)</w:t>
      </w:r>
    </w:p>
    <w:p w14:paraId="5DF4933B" w14:textId="5DFB6F24" w:rsidR="00BA0DEE" w:rsidRPr="00362571" w:rsidRDefault="00BA0DEE" w:rsidP="006C6827">
      <w:pPr>
        <w:pStyle w:val="ListParagraph"/>
        <w:numPr>
          <w:ilvl w:val="0"/>
          <w:numId w:val="91"/>
        </w:numPr>
        <w:rPr>
          <w:rFonts w:cs="Arial"/>
        </w:rPr>
      </w:pPr>
      <w:r w:rsidRPr="00362571">
        <w:rPr>
          <w:rFonts w:cs="Arial"/>
        </w:rPr>
        <w:t xml:space="preserve">Studies that are deemed </w:t>
      </w:r>
      <w:r w:rsidRPr="00362571">
        <w:rPr>
          <w:rFonts w:cs="Arial"/>
          <w:b/>
        </w:rPr>
        <w:t>above minimal risk</w:t>
      </w:r>
      <w:r w:rsidRPr="00362571">
        <w:rPr>
          <w:rFonts w:cs="Arial"/>
        </w:rPr>
        <w:t xml:space="preserve"> by the Institutional IRB</w:t>
      </w:r>
    </w:p>
    <w:p w14:paraId="0AC12072" w14:textId="43D70749" w:rsidR="00BA0DEE" w:rsidRPr="00362571" w:rsidRDefault="00BA0DEE" w:rsidP="006C6827">
      <w:pPr>
        <w:pStyle w:val="ListParagraph"/>
        <w:numPr>
          <w:ilvl w:val="0"/>
          <w:numId w:val="91"/>
        </w:numPr>
        <w:rPr>
          <w:rFonts w:cs="Arial"/>
        </w:rPr>
      </w:pPr>
      <w:r w:rsidRPr="55DD0518">
        <w:rPr>
          <w:rFonts w:cs="Arial"/>
        </w:rPr>
        <w:t xml:space="preserve">Studies involving </w:t>
      </w:r>
      <w:hyperlink r:id="rId19">
        <w:r w:rsidRPr="55DD0518">
          <w:rPr>
            <w:rStyle w:val="Hyperlink"/>
            <w:rFonts w:cs="Arial"/>
            <w:b/>
            <w:bCs/>
          </w:rPr>
          <w:t>vulnerable populations</w:t>
        </w:r>
      </w:hyperlink>
      <w:r w:rsidRPr="55DD0518">
        <w:rPr>
          <w:rFonts w:cs="Arial"/>
        </w:rPr>
        <w:t xml:space="preserve"> </w:t>
      </w:r>
    </w:p>
    <w:p w14:paraId="04576771" w14:textId="292C4CA5" w:rsidR="0053545B" w:rsidRPr="00362571" w:rsidRDefault="0053545B" w:rsidP="006C6827">
      <w:pPr>
        <w:pStyle w:val="ListParagraph"/>
        <w:numPr>
          <w:ilvl w:val="0"/>
          <w:numId w:val="91"/>
        </w:numPr>
        <w:rPr>
          <w:rFonts w:cs="Arial"/>
        </w:rPr>
      </w:pPr>
      <w:r w:rsidRPr="254BD8DF">
        <w:rPr>
          <w:rFonts w:cs="Arial"/>
        </w:rPr>
        <w:t xml:space="preserve">Studies with populations with additional considerations for </w:t>
      </w:r>
      <w:r w:rsidRPr="254BD8DF">
        <w:rPr>
          <w:rFonts w:cs="Arial"/>
          <w:b/>
          <w:bCs/>
        </w:rPr>
        <w:t>confidentiality and safety</w:t>
      </w:r>
      <w:r w:rsidRPr="254BD8DF">
        <w:rPr>
          <w:rFonts w:cs="Arial"/>
        </w:rPr>
        <w:t xml:space="preserve"> (sex workers, refugees, etc.)</w:t>
      </w:r>
    </w:p>
    <w:p w14:paraId="07277596" w14:textId="3CF94487" w:rsidR="00BA0DEE" w:rsidRPr="00E71193" w:rsidRDefault="00BA0DEE" w:rsidP="006C6827">
      <w:pPr>
        <w:pStyle w:val="ListParagraph"/>
        <w:numPr>
          <w:ilvl w:val="0"/>
          <w:numId w:val="91"/>
        </w:numPr>
        <w:rPr>
          <w:rFonts w:cs="Arial"/>
        </w:rPr>
      </w:pPr>
      <w:r w:rsidRPr="00362571">
        <w:rPr>
          <w:rFonts w:cs="Arial"/>
        </w:rPr>
        <w:t xml:space="preserve">Studies involving </w:t>
      </w:r>
      <w:r w:rsidRPr="00362571">
        <w:rPr>
          <w:rFonts w:cs="Arial"/>
          <w:b/>
        </w:rPr>
        <w:t>behavioral interventions</w:t>
      </w:r>
      <w:r w:rsidRPr="00362571">
        <w:rPr>
          <w:rFonts w:cs="Arial"/>
        </w:rPr>
        <w:t xml:space="preserve"> (above minimal risk)</w:t>
      </w:r>
    </w:p>
    <w:p w14:paraId="07BD199E" w14:textId="77777777" w:rsidR="00BA0DEE" w:rsidRPr="006C6827" w:rsidRDefault="00BA0DEE" w:rsidP="00BA0DEE">
      <w:pPr>
        <w:ind w:left="360"/>
        <w:rPr>
          <w:rFonts w:cs="Arial"/>
          <w:sz w:val="10"/>
          <w:szCs w:val="10"/>
        </w:rPr>
      </w:pPr>
    </w:p>
    <w:p w14:paraId="1323F743" w14:textId="56B85FD5" w:rsidR="00BA0DEE" w:rsidRPr="00362571" w:rsidRDefault="1E3C2CE1" w:rsidP="006C6827">
      <w:pPr>
        <w:pStyle w:val="ListParagraph"/>
        <w:numPr>
          <w:ilvl w:val="0"/>
          <w:numId w:val="90"/>
        </w:numPr>
        <w:rPr>
          <w:rFonts w:cs="Arial"/>
          <w:b/>
          <w:bCs/>
        </w:rPr>
      </w:pPr>
      <w:r w:rsidRPr="00362571">
        <w:rPr>
          <w:rFonts w:cs="Arial"/>
          <w:b/>
          <w:bCs/>
        </w:rPr>
        <w:t>Projects</w:t>
      </w:r>
      <w:r w:rsidR="00BA0DEE" w:rsidRPr="00362571">
        <w:rPr>
          <w:rFonts w:cs="Arial"/>
          <w:b/>
          <w:bCs/>
        </w:rPr>
        <w:t xml:space="preserve"> that </w:t>
      </w:r>
      <w:r w:rsidR="00BA0DEE" w:rsidRPr="00362571">
        <w:rPr>
          <w:rFonts w:cs="Arial"/>
          <w:b/>
          <w:bCs/>
          <w:u w:val="single"/>
        </w:rPr>
        <w:t>do not require</w:t>
      </w:r>
      <w:r w:rsidR="00BA0DEE" w:rsidRPr="00362571">
        <w:rPr>
          <w:rFonts w:cs="Arial"/>
          <w:b/>
          <w:bCs/>
        </w:rPr>
        <w:t xml:space="preserve"> additional NIH review</w:t>
      </w:r>
    </w:p>
    <w:p w14:paraId="65D19104" w14:textId="69191A7C" w:rsidR="00BA0DEE" w:rsidRPr="00362571" w:rsidRDefault="00BA0DEE" w:rsidP="00591495">
      <w:pPr>
        <w:ind w:left="1080"/>
        <w:rPr>
          <w:rFonts w:cs="Arial"/>
        </w:rPr>
      </w:pPr>
      <w:r w:rsidRPr="00362571">
        <w:rPr>
          <w:rFonts w:cs="Arial"/>
        </w:rPr>
        <w:t xml:space="preserve">Research activities that do not include vulnerable populations (see Category </w:t>
      </w:r>
      <w:r w:rsidR="004766C9" w:rsidRPr="3C240545">
        <w:rPr>
          <w:rFonts w:cs="Arial"/>
        </w:rPr>
        <w:t>3</w:t>
      </w:r>
      <w:r w:rsidR="00C71942" w:rsidRPr="00362571">
        <w:rPr>
          <w:rFonts w:cs="Arial"/>
        </w:rPr>
        <w:t>.c.</w:t>
      </w:r>
      <w:r w:rsidRPr="00362571">
        <w:rPr>
          <w:rFonts w:cs="Arial"/>
        </w:rPr>
        <w:t xml:space="preserve"> above) and present </w:t>
      </w:r>
      <w:r w:rsidRPr="00362571">
        <w:rPr>
          <w:rFonts w:cs="Arial"/>
          <w:b/>
        </w:rPr>
        <w:t>no more than minimal risk</w:t>
      </w:r>
      <w:r w:rsidRPr="00362571">
        <w:rPr>
          <w:rFonts w:cs="Arial"/>
        </w:rPr>
        <w:t xml:space="preserve"> to human </w:t>
      </w:r>
      <w:r w:rsidR="00F14F13" w:rsidRPr="00362571">
        <w:rPr>
          <w:rFonts w:cs="Arial"/>
        </w:rPr>
        <w:t xml:space="preserve">participants </w:t>
      </w:r>
      <w:r w:rsidRPr="00362571">
        <w:rPr>
          <w:rFonts w:cs="Arial"/>
        </w:rPr>
        <w:t xml:space="preserve">as described in the </w:t>
      </w:r>
      <w:hyperlink r:id="rId20">
        <w:r w:rsidRPr="3C240545">
          <w:rPr>
            <w:rStyle w:val="Hyperlink"/>
            <w:rFonts w:cs="Arial"/>
          </w:rPr>
          <w:t>OHRP Expedited Review Categories</w:t>
        </w:r>
      </w:hyperlink>
      <w:r w:rsidRPr="3C240545">
        <w:rPr>
          <w:rFonts w:cs="Arial"/>
        </w:rPr>
        <w:t>. Examples include but are not limited to the following:</w:t>
      </w:r>
    </w:p>
    <w:p w14:paraId="33B531D4" w14:textId="306C1A70" w:rsidR="00BA0DEE" w:rsidRPr="00362571" w:rsidRDefault="00C71942" w:rsidP="006C6827">
      <w:pPr>
        <w:pStyle w:val="ListParagraph"/>
        <w:numPr>
          <w:ilvl w:val="0"/>
          <w:numId w:val="92"/>
        </w:numPr>
        <w:rPr>
          <w:rFonts w:cs="Arial"/>
        </w:rPr>
      </w:pPr>
      <w:r w:rsidRPr="00362571">
        <w:rPr>
          <w:rFonts w:cs="Arial"/>
        </w:rPr>
        <w:t>R</w:t>
      </w:r>
      <w:r w:rsidR="00BA0DEE" w:rsidRPr="00362571">
        <w:rPr>
          <w:rFonts w:cs="Arial"/>
        </w:rPr>
        <w:t>outine blood draws</w:t>
      </w:r>
    </w:p>
    <w:p w14:paraId="494550A8" w14:textId="3E3F18CC" w:rsidR="00BA0DEE" w:rsidRPr="00362571" w:rsidRDefault="00C71942" w:rsidP="006C6827">
      <w:pPr>
        <w:pStyle w:val="ListParagraph"/>
        <w:numPr>
          <w:ilvl w:val="0"/>
          <w:numId w:val="92"/>
        </w:numPr>
        <w:rPr>
          <w:rFonts w:cs="Arial"/>
        </w:rPr>
      </w:pPr>
      <w:r w:rsidRPr="00362571">
        <w:rPr>
          <w:rFonts w:cs="Arial"/>
        </w:rPr>
        <w:t>N</w:t>
      </w:r>
      <w:r w:rsidR="00BA0DEE" w:rsidRPr="00362571">
        <w:rPr>
          <w:rFonts w:cs="Arial"/>
        </w:rPr>
        <w:t>on-invasive procedures routinely employed in clinical practice (e.g. ultrasound, MRI)</w:t>
      </w:r>
    </w:p>
    <w:p w14:paraId="12170FB1" w14:textId="15A72959" w:rsidR="00BA0DEE" w:rsidRPr="00362571" w:rsidRDefault="00C71942" w:rsidP="006C6827">
      <w:pPr>
        <w:pStyle w:val="ListParagraph"/>
        <w:numPr>
          <w:ilvl w:val="0"/>
          <w:numId w:val="92"/>
        </w:numPr>
        <w:rPr>
          <w:rFonts w:cs="Arial"/>
        </w:rPr>
      </w:pPr>
      <w:r w:rsidRPr="00362571">
        <w:rPr>
          <w:rFonts w:cs="Arial"/>
        </w:rPr>
        <w:t>S</w:t>
      </w:r>
      <w:r w:rsidR="00BA0DEE" w:rsidRPr="00362571">
        <w:rPr>
          <w:rFonts w:cs="Arial"/>
        </w:rPr>
        <w:t>urveys, focus groups</w:t>
      </w:r>
    </w:p>
    <w:p w14:paraId="06F0D669" w14:textId="288DA130" w:rsidR="006B6894" w:rsidRDefault="006B6894" w:rsidP="006B6894">
      <w:pPr>
        <w:rPr>
          <w:rFonts w:cs="Arial"/>
        </w:rPr>
      </w:pPr>
    </w:p>
    <w:p w14:paraId="5C6D7B63" w14:textId="77777777" w:rsidR="0086458C" w:rsidRDefault="0086458C" w:rsidP="006B6894">
      <w:pPr>
        <w:rPr>
          <w:rFonts w:cs="Arial"/>
        </w:rPr>
      </w:pPr>
    </w:p>
    <w:p w14:paraId="207469BD" w14:textId="77777777" w:rsidR="003E226D" w:rsidRPr="00362571" w:rsidRDefault="003E226D" w:rsidP="006B6894">
      <w:pPr>
        <w:rPr>
          <w:rFonts w:cs="Arial"/>
        </w:rPr>
      </w:pPr>
    </w:p>
    <w:p w14:paraId="5B8456DF" w14:textId="77777777" w:rsidR="001C3361" w:rsidRPr="00362571" w:rsidRDefault="001C3361" w:rsidP="0086458C">
      <w:pPr>
        <w:ind w:firstLine="360"/>
        <w:rPr>
          <w:rFonts w:cs="Arial"/>
          <w:b/>
          <w:u w:val="single"/>
        </w:rPr>
      </w:pPr>
      <w:r w:rsidRPr="41588D40">
        <w:rPr>
          <w:rFonts w:cs="Arial"/>
          <w:b/>
          <w:bCs/>
          <w:u w:val="single"/>
        </w:rPr>
        <w:t>Mentoring</w:t>
      </w:r>
    </w:p>
    <w:p w14:paraId="7EEE0137" w14:textId="3770BFB6" w:rsidR="008E30ED" w:rsidRPr="00362571" w:rsidRDefault="3A3F7626" w:rsidP="0086458C">
      <w:pPr>
        <w:spacing w:line="259" w:lineRule="auto"/>
        <w:ind w:left="360"/>
        <w:rPr>
          <w:rFonts w:cs="Arial"/>
        </w:rPr>
      </w:pPr>
      <w:r w:rsidRPr="41588D40">
        <w:rPr>
          <w:rFonts w:cs="Arial"/>
        </w:rPr>
        <w:t>An important hallmark of the</w:t>
      </w:r>
      <w:r w:rsidR="3AB205CC" w:rsidRPr="41588D40">
        <w:rPr>
          <w:rFonts w:cs="Arial"/>
        </w:rPr>
        <w:t xml:space="preserve"> Wallace Awards</w:t>
      </w:r>
      <w:r w:rsidRPr="41588D40">
        <w:rPr>
          <w:rFonts w:cs="Arial"/>
        </w:rPr>
        <w:t xml:space="preserve"> program </w:t>
      </w:r>
      <w:r w:rsidR="1F140F7C" w:rsidRPr="41588D40">
        <w:rPr>
          <w:rFonts w:cs="Arial"/>
        </w:rPr>
        <w:t>to</w:t>
      </w:r>
      <w:r w:rsidR="5D2E2DB5" w:rsidRPr="41588D40">
        <w:rPr>
          <w:rFonts w:cs="Arial"/>
        </w:rPr>
        <w:t xml:space="preserve"> </w:t>
      </w:r>
      <w:r w:rsidR="516C3466" w:rsidRPr="41588D40">
        <w:rPr>
          <w:rFonts w:cs="Arial"/>
        </w:rPr>
        <w:t>grow capacity for local community-led HIV research</w:t>
      </w:r>
      <w:r w:rsidR="63543A88" w:rsidRPr="41588D40">
        <w:rPr>
          <w:rFonts w:cs="Arial"/>
        </w:rPr>
        <w:t xml:space="preserve"> </w:t>
      </w:r>
      <w:r w:rsidR="3F7E911F" w:rsidRPr="41588D40">
        <w:rPr>
          <w:rFonts w:cs="Arial"/>
        </w:rPr>
        <w:t xml:space="preserve">is </w:t>
      </w:r>
      <w:r w:rsidR="63543A88" w:rsidRPr="41588D40">
        <w:rPr>
          <w:rFonts w:cs="Arial"/>
        </w:rPr>
        <w:t xml:space="preserve">that </w:t>
      </w:r>
      <w:r w:rsidR="1E672355" w:rsidRPr="41588D40">
        <w:rPr>
          <w:rFonts w:cs="Arial"/>
        </w:rPr>
        <w:t>applicants</w:t>
      </w:r>
      <w:r w:rsidR="63543A88" w:rsidRPr="41588D40">
        <w:rPr>
          <w:rFonts w:cs="Arial"/>
        </w:rPr>
        <w:t xml:space="preserve"> will </w:t>
      </w:r>
      <w:r w:rsidR="035D8477" w:rsidRPr="41588D40">
        <w:rPr>
          <w:rFonts w:cs="Arial"/>
        </w:rPr>
        <w:t>receive</w:t>
      </w:r>
      <w:r w:rsidR="030E7279" w:rsidRPr="41588D40">
        <w:rPr>
          <w:rFonts w:cs="Arial"/>
        </w:rPr>
        <w:t xml:space="preserve"> mentoring</w:t>
      </w:r>
      <w:r w:rsidR="64EB91D7" w:rsidRPr="41588D40">
        <w:rPr>
          <w:rFonts w:cs="Arial"/>
        </w:rPr>
        <w:t xml:space="preserve"> from academic researchers</w:t>
      </w:r>
      <w:r w:rsidR="0B2AA3AA" w:rsidRPr="41588D40">
        <w:rPr>
          <w:rFonts w:cs="Arial"/>
        </w:rPr>
        <w:t xml:space="preserve"> in preparing</w:t>
      </w:r>
      <w:r w:rsidR="0CE623D7" w:rsidRPr="41588D40">
        <w:rPr>
          <w:rFonts w:cs="Arial"/>
        </w:rPr>
        <w:t xml:space="preserve"> and ex</w:t>
      </w:r>
      <w:r w:rsidR="1CE3CBC4" w:rsidRPr="41588D40">
        <w:rPr>
          <w:rFonts w:cs="Arial"/>
        </w:rPr>
        <w:t>e</w:t>
      </w:r>
      <w:r w:rsidR="0CE623D7" w:rsidRPr="41588D40">
        <w:rPr>
          <w:rFonts w:cs="Arial"/>
        </w:rPr>
        <w:t xml:space="preserve">cuting their proposal. </w:t>
      </w:r>
      <w:r w:rsidR="003947AE" w:rsidRPr="41588D40">
        <w:rPr>
          <w:rFonts w:cs="Arial"/>
        </w:rPr>
        <w:t xml:space="preserve">We view mentorship as </w:t>
      </w:r>
      <w:r w:rsidR="000476F3" w:rsidRPr="41588D40">
        <w:rPr>
          <w:rFonts w:cs="Arial"/>
        </w:rPr>
        <w:t xml:space="preserve">non-hierarchical </w:t>
      </w:r>
      <w:r w:rsidR="000927D4" w:rsidRPr="41588D40">
        <w:rPr>
          <w:rFonts w:cs="Arial"/>
        </w:rPr>
        <w:t xml:space="preserve">shared learning </w:t>
      </w:r>
      <w:r w:rsidR="004256B2" w:rsidRPr="41588D40">
        <w:rPr>
          <w:rFonts w:cs="Arial"/>
        </w:rPr>
        <w:t>that is guided by the needs of the mentee.</w:t>
      </w:r>
      <w:r w:rsidR="51EEDE69" w:rsidRPr="41588D40">
        <w:rPr>
          <w:rFonts w:cs="Arial"/>
        </w:rPr>
        <w:t xml:space="preserve"> </w:t>
      </w:r>
      <w:r w:rsidR="315B88DC" w:rsidRPr="41588D40">
        <w:rPr>
          <w:rFonts w:cs="Arial"/>
        </w:rPr>
        <w:t xml:space="preserve">The CFAR OCE </w:t>
      </w:r>
      <w:r w:rsidR="3F8BFC03" w:rsidRPr="41588D40">
        <w:rPr>
          <w:rFonts w:cs="Arial"/>
        </w:rPr>
        <w:t xml:space="preserve">and Developmental Core </w:t>
      </w:r>
      <w:r w:rsidR="315B88DC" w:rsidRPr="41588D40">
        <w:rPr>
          <w:rFonts w:cs="Arial"/>
        </w:rPr>
        <w:t>will assist applicants in identifying a</w:t>
      </w:r>
      <w:r w:rsidR="00932269" w:rsidRPr="41588D40">
        <w:rPr>
          <w:rFonts w:cs="Arial"/>
        </w:rPr>
        <w:t xml:space="preserve"> </w:t>
      </w:r>
      <w:r w:rsidR="315B88DC" w:rsidRPr="41588D40">
        <w:rPr>
          <w:rFonts w:cs="Arial"/>
        </w:rPr>
        <w:t>mentor for their project</w:t>
      </w:r>
      <w:r w:rsidR="593E9135" w:rsidRPr="41588D40">
        <w:rPr>
          <w:rFonts w:cs="Arial"/>
        </w:rPr>
        <w:t>, based on</w:t>
      </w:r>
      <w:r w:rsidR="60F773EB" w:rsidRPr="41588D40">
        <w:rPr>
          <w:rFonts w:cs="Arial"/>
        </w:rPr>
        <w:t xml:space="preserve"> the</w:t>
      </w:r>
      <w:r w:rsidR="593E9135" w:rsidRPr="41588D40">
        <w:rPr>
          <w:rFonts w:cs="Arial"/>
        </w:rPr>
        <w:t xml:space="preserve"> information submitted in their interest form (including </w:t>
      </w:r>
      <w:r w:rsidR="0FA143CE" w:rsidRPr="41588D40">
        <w:rPr>
          <w:rFonts w:cs="Arial"/>
        </w:rPr>
        <w:t>goals of the proposed project, mentorship areas, and mentor preferences)</w:t>
      </w:r>
      <w:r w:rsidR="315B88DC" w:rsidRPr="41588D40">
        <w:rPr>
          <w:rFonts w:cs="Arial"/>
        </w:rPr>
        <w:t xml:space="preserve">. </w:t>
      </w:r>
      <w:r w:rsidR="6A8C02AC" w:rsidRPr="41588D40">
        <w:rPr>
          <w:rFonts w:cs="Arial"/>
        </w:rPr>
        <w:t>Applicant</w:t>
      </w:r>
      <w:r w:rsidR="28D19979" w:rsidRPr="41588D40">
        <w:rPr>
          <w:rFonts w:cs="Arial"/>
        </w:rPr>
        <w:t>s are also welcome to identify their own mentor</w:t>
      </w:r>
      <w:r w:rsidR="07B6A961" w:rsidRPr="41588D40">
        <w:rPr>
          <w:rFonts w:cs="Arial"/>
        </w:rPr>
        <w:t>, with approval from the CFAR OCE and Developmental Core</w:t>
      </w:r>
      <w:r w:rsidR="28D19979" w:rsidRPr="41588D40">
        <w:rPr>
          <w:rFonts w:cs="Arial"/>
        </w:rPr>
        <w:t xml:space="preserve">. </w:t>
      </w:r>
      <w:r w:rsidR="00C64140" w:rsidRPr="41588D40">
        <w:rPr>
          <w:rFonts w:cs="Arial"/>
        </w:rPr>
        <w:t>M</w:t>
      </w:r>
      <w:r w:rsidR="28D19979" w:rsidRPr="41588D40">
        <w:rPr>
          <w:rFonts w:cs="Arial"/>
        </w:rPr>
        <w:t xml:space="preserve">entors must be appointed at a US-based affiliate of the UW/Fred Hutch CFAR [University of Washington, Fred </w:t>
      </w:r>
      <w:r w:rsidR="003E226D">
        <w:rPr>
          <w:rFonts w:cs="Arial"/>
        </w:rPr>
        <w:t>Hutch</w:t>
      </w:r>
      <w:r w:rsidR="28D19979" w:rsidRPr="41588D40">
        <w:rPr>
          <w:rFonts w:cs="Arial"/>
        </w:rPr>
        <w:t xml:space="preserve">, Seattle Children’s, University of Hawai’i at </w:t>
      </w:r>
      <w:proofErr w:type="spellStart"/>
      <w:r w:rsidR="28D19979" w:rsidRPr="41588D40">
        <w:rPr>
          <w:rFonts w:cs="Arial"/>
        </w:rPr>
        <w:t>Mānoa</w:t>
      </w:r>
      <w:proofErr w:type="spellEnd"/>
      <w:r w:rsidR="28D19979" w:rsidRPr="41588D40">
        <w:rPr>
          <w:rFonts w:cs="Arial"/>
        </w:rPr>
        <w:t xml:space="preserve">]. </w:t>
      </w:r>
    </w:p>
    <w:p w14:paraId="366C97EF" w14:textId="2C1B5096" w:rsidR="008E30ED" w:rsidRPr="00362571" w:rsidRDefault="008E30ED" w:rsidP="2536AF67">
      <w:pPr>
        <w:ind w:left="360"/>
        <w:rPr>
          <w:rFonts w:cs="Arial"/>
        </w:rPr>
      </w:pPr>
    </w:p>
    <w:p w14:paraId="7F0598CD" w14:textId="453E8864" w:rsidR="001C3361" w:rsidRPr="00362571" w:rsidRDefault="18D1B5C6" w:rsidP="0086458C">
      <w:pPr>
        <w:spacing w:line="259" w:lineRule="auto"/>
        <w:ind w:left="360"/>
        <w:rPr>
          <w:rFonts w:cs="Arial"/>
        </w:rPr>
      </w:pPr>
      <w:r w:rsidRPr="41588D40">
        <w:rPr>
          <w:rFonts w:cs="Arial"/>
        </w:rPr>
        <w:t xml:space="preserve">The primary mentor is expected to meet with the </w:t>
      </w:r>
      <w:r w:rsidR="7F1C4C4B" w:rsidRPr="41588D40">
        <w:rPr>
          <w:rFonts w:cs="Arial"/>
        </w:rPr>
        <w:t>applicant</w:t>
      </w:r>
      <w:r w:rsidRPr="41588D40">
        <w:rPr>
          <w:rFonts w:cs="Arial"/>
        </w:rPr>
        <w:t xml:space="preserve"> throughout the </w:t>
      </w:r>
      <w:r w:rsidR="5B9CA41A" w:rsidRPr="41588D40">
        <w:rPr>
          <w:rFonts w:cs="Arial"/>
        </w:rPr>
        <w:t>submission</w:t>
      </w:r>
      <w:r w:rsidRPr="41588D40">
        <w:rPr>
          <w:rFonts w:cs="Arial"/>
        </w:rPr>
        <w:t xml:space="preserve"> </w:t>
      </w:r>
      <w:r w:rsidR="537B0A94" w:rsidRPr="41588D40">
        <w:rPr>
          <w:rFonts w:cs="Arial"/>
        </w:rPr>
        <w:t>process</w:t>
      </w:r>
      <w:r w:rsidRPr="41588D40">
        <w:rPr>
          <w:rFonts w:cs="Arial"/>
        </w:rPr>
        <w:t xml:space="preserve"> and give substantive input on the application</w:t>
      </w:r>
      <w:r w:rsidR="00712072" w:rsidRPr="41588D40">
        <w:rPr>
          <w:rFonts w:cs="Arial"/>
        </w:rPr>
        <w:t>, as well as</w:t>
      </w:r>
      <w:r w:rsidR="3160A972" w:rsidRPr="41588D40">
        <w:rPr>
          <w:rFonts w:cs="Arial"/>
        </w:rPr>
        <w:t xml:space="preserve"> </w:t>
      </w:r>
      <w:r w:rsidR="00712072" w:rsidRPr="41588D40">
        <w:rPr>
          <w:rFonts w:cs="Arial"/>
        </w:rPr>
        <w:t xml:space="preserve">provide </w:t>
      </w:r>
      <w:r w:rsidR="3160A972" w:rsidRPr="41588D40">
        <w:rPr>
          <w:rFonts w:cs="Arial"/>
        </w:rPr>
        <w:t>mentor</w:t>
      </w:r>
      <w:r w:rsidR="00712072" w:rsidRPr="41588D40">
        <w:rPr>
          <w:rFonts w:cs="Arial"/>
        </w:rPr>
        <w:t>ship</w:t>
      </w:r>
      <w:r w:rsidR="3160A972" w:rsidRPr="41588D40">
        <w:rPr>
          <w:rFonts w:cs="Arial"/>
        </w:rPr>
        <w:t xml:space="preserve"> and </w:t>
      </w:r>
      <w:r w:rsidR="000C26F0" w:rsidRPr="41588D40">
        <w:rPr>
          <w:rFonts w:cs="Arial"/>
        </w:rPr>
        <w:t>support throughout the project</w:t>
      </w:r>
      <w:r w:rsidRPr="41588D40">
        <w:rPr>
          <w:rFonts w:cs="Arial"/>
        </w:rPr>
        <w:t xml:space="preserve">. </w:t>
      </w:r>
      <w:r w:rsidR="10E1FE72" w:rsidRPr="41588D40">
        <w:rPr>
          <w:rFonts w:cs="Arial"/>
        </w:rPr>
        <w:t xml:space="preserve">Each </w:t>
      </w:r>
      <w:r w:rsidR="00712072" w:rsidRPr="41588D40">
        <w:rPr>
          <w:rFonts w:cs="Arial"/>
        </w:rPr>
        <w:t>Wallace</w:t>
      </w:r>
      <w:r w:rsidR="00DC71E3" w:rsidRPr="41588D40">
        <w:rPr>
          <w:rFonts w:cs="Arial"/>
        </w:rPr>
        <w:t xml:space="preserve"> Award</w:t>
      </w:r>
      <w:r w:rsidR="10E1FE72" w:rsidRPr="41588D40">
        <w:rPr>
          <w:rFonts w:cs="Arial"/>
        </w:rPr>
        <w:t xml:space="preserve"> submission mu</w:t>
      </w:r>
      <w:r w:rsidR="41FC0328" w:rsidRPr="41588D40">
        <w:rPr>
          <w:rFonts w:cs="Arial"/>
        </w:rPr>
        <w:t>st</w:t>
      </w:r>
      <w:r w:rsidR="10E1FE72" w:rsidRPr="41588D40">
        <w:rPr>
          <w:rFonts w:cs="Arial"/>
        </w:rPr>
        <w:t xml:space="preserve"> include a letter of support from the applicant’s primary </w:t>
      </w:r>
      <w:r w:rsidR="00EC4DAA" w:rsidRPr="41588D40">
        <w:rPr>
          <w:rFonts w:cs="Arial"/>
        </w:rPr>
        <w:t xml:space="preserve">CFAR-appointed </w:t>
      </w:r>
      <w:r w:rsidR="10E1FE72" w:rsidRPr="41588D40">
        <w:rPr>
          <w:rFonts w:cs="Arial"/>
        </w:rPr>
        <w:t>mentor.</w:t>
      </w:r>
      <w:r w:rsidR="4778074F" w:rsidRPr="41588D40">
        <w:rPr>
          <w:rStyle w:val="normaltextrun"/>
          <w:rFonts w:cs="Arial"/>
          <w:color w:val="000000" w:themeColor="text1"/>
        </w:rPr>
        <w:t xml:space="preserve"> </w:t>
      </w:r>
      <w:r w:rsidR="694B6308" w:rsidRPr="41588D40">
        <w:rPr>
          <w:rStyle w:val="normaltextrun"/>
          <w:rFonts w:cs="Arial"/>
          <w:color w:val="000000" w:themeColor="text1"/>
        </w:rPr>
        <w:t>In addition to t</w:t>
      </w:r>
      <w:r w:rsidR="00EC4DAA" w:rsidRPr="41588D40">
        <w:rPr>
          <w:rStyle w:val="normaltextrun"/>
          <w:rFonts w:cs="Arial"/>
          <w:color w:val="000000" w:themeColor="text1"/>
        </w:rPr>
        <w:t>his</w:t>
      </w:r>
      <w:r w:rsidR="694B6308" w:rsidRPr="41588D40">
        <w:rPr>
          <w:rStyle w:val="normaltextrun"/>
          <w:rFonts w:cs="Arial"/>
          <w:color w:val="000000" w:themeColor="text1"/>
        </w:rPr>
        <w:t xml:space="preserve"> mentor, a</w:t>
      </w:r>
      <w:r w:rsidR="4778074F" w:rsidRPr="41588D40">
        <w:rPr>
          <w:rStyle w:val="normaltextrun"/>
          <w:rFonts w:cs="Arial"/>
          <w:color w:val="000000" w:themeColor="text1"/>
        </w:rPr>
        <w:t xml:space="preserve"> CBO-based mentor</w:t>
      </w:r>
      <w:r w:rsidR="034A0609" w:rsidRPr="41588D40">
        <w:rPr>
          <w:rStyle w:val="normaltextrun"/>
          <w:rFonts w:cs="Arial"/>
          <w:color w:val="000000" w:themeColor="text1"/>
        </w:rPr>
        <w:t xml:space="preserve"> at the organization where the work will be conducted</w:t>
      </w:r>
      <w:r w:rsidR="11D3CEDC" w:rsidRPr="41588D40">
        <w:rPr>
          <w:rStyle w:val="normaltextrun"/>
          <w:rFonts w:cs="Arial"/>
          <w:color w:val="000000" w:themeColor="text1"/>
        </w:rPr>
        <w:t xml:space="preserve"> is strongly encouraged</w:t>
      </w:r>
      <w:r w:rsidR="4778074F" w:rsidRPr="41588D40">
        <w:rPr>
          <w:rStyle w:val="normaltextrun"/>
          <w:rFonts w:cs="Arial"/>
          <w:color w:val="000000" w:themeColor="text1"/>
        </w:rPr>
        <w:t>.</w:t>
      </w:r>
      <w:r w:rsidR="4778074F" w:rsidRPr="41588D40">
        <w:rPr>
          <w:rFonts w:cs="Arial"/>
        </w:rPr>
        <w:t xml:space="preserve"> </w:t>
      </w:r>
      <w:r w:rsidR="4F3BF415" w:rsidRPr="41588D40">
        <w:rPr>
          <w:rFonts w:cs="Arial"/>
        </w:rPr>
        <w:t>Additional mentors may be identified prior to submission</w:t>
      </w:r>
      <w:r w:rsidR="5CA45ABE" w:rsidRPr="41588D40">
        <w:rPr>
          <w:rFonts w:cs="Arial"/>
        </w:rPr>
        <w:t xml:space="preserve">. </w:t>
      </w:r>
      <w:r w:rsidR="50695179" w:rsidRPr="41588D40">
        <w:rPr>
          <w:rFonts w:cs="Arial"/>
        </w:rPr>
        <w:t>Mentors must</w:t>
      </w:r>
      <w:r w:rsidR="00006118" w:rsidRPr="41588D40">
        <w:rPr>
          <w:rFonts w:cs="Arial"/>
        </w:rPr>
        <w:t xml:space="preserve"> provide a letter of support stating they have read and discussed the </w:t>
      </w:r>
      <w:r w:rsidR="00006118" w:rsidRPr="41588D40">
        <w:rPr>
          <w:rFonts w:cs="Arial"/>
        </w:rPr>
        <w:lastRenderedPageBreak/>
        <w:t xml:space="preserve">proposal with the applicant as part of the </w:t>
      </w:r>
      <w:r w:rsidR="001939BA" w:rsidRPr="41588D40">
        <w:rPr>
          <w:rFonts w:cs="Arial"/>
        </w:rPr>
        <w:t xml:space="preserve">full </w:t>
      </w:r>
      <w:r w:rsidR="00006118" w:rsidRPr="41588D40">
        <w:rPr>
          <w:rFonts w:cs="Arial"/>
        </w:rPr>
        <w:t>application</w:t>
      </w:r>
      <w:r w:rsidR="001939BA" w:rsidRPr="41588D40">
        <w:rPr>
          <w:rFonts w:cs="Arial"/>
        </w:rPr>
        <w:t>.</w:t>
      </w:r>
      <w:r w:rsidR="00006118" w:rsidRPr="41588D40">
        <w:rPr>
          <w:rFonts w:cs="Arial"/>
        </w:rPr>
        <w:t xml:space="preserve"> </w:t>
      </w:r>
      <w:r w:rsidR="00F65722" w:rsidRPr="41588D40">
        <w:rPr>
          <w:rFonts w:cs="Arial"/>
        </w:rPr>
        <w:t>The CFAR can provide resources to support the mentoring relationship</w:t>
      </w:r>
      <w:r w:rsidR="0052550F" w:rsidRPr="41588D40">
        <w:rPr>
          <w:rFonts w:cs="Arial"/>
        </w:rPr>
        <w:t xml:space="preserve"> throughout the project, including providing </w:t>
      </w:r>
      <w:r w:rsidR="005105FC">
        <w:rPr>
          <w:rFonts w:cs="Arial"/>
        </w:rPr>
        <w:t xml:space="preserve">a </w:t>
      </w:r>
      <w:r w:rsidR="0052550F" w:rsidRPr="41588D40">
        <w:rPr>
          <w:rFonts w:cs="Arial"/>
        </w:rPr>
        <w:t>mentoring agreement</w:t>
      </w:r>
      <w:r w:rsidR="005105FC">
        <w:rPr>
          <w:rFonts w:cs="Arial"/>
        </w:rPr>
        <w:t xml:space="preserve"> template</w:t>
      </w:r>
      <w:r w:rsidR="0052550F" w:rsidRPr="41588D40">
        <w:rPr>
          <w:rFonts w:cs="Arial"/>
        </w:rPr>
        <w:t>.</w:t>
      </w:r>
      <w:r w:rsidR="00FC54A8" w:rsidRPr="41588D40">
        <w:rPr>
          <w:rFonts w:cs="Arial"/>
        </w:rPr>
        <w:t xml:space="preserve"> The CFAR will also aim to provide successful awardees with professional development and capacity</w:t>
      </w:r>
      <w:r w:rsidR="631F7C89" w:rsidRPr="41588D40">
        <w:rPr>
          <w:rFonts w:cs="Arial"/>
        </w:rPr>
        <w:t>-</w:t>
      </w:r>
      <w:r w:rsidR="00FC54A8" w:rsidRPr="41588D40">
        <w:rPr>
          <w:rFonts w:cs="Arial"/>
        </w:rPr>
        <w:t>building opportunities</w:t>
      </w:r>
      <w:r w:rsidR="00F0680B" w:rsidRPr="41588D40">
        <w:rPr>
          <w:rFonts w:cs="Arial"/>
        </w:rPr>
        <w:t xml:space="preserve"> to further their success.</w:t>
      </w:r>
    </w:p>
    <w:p w14:paraId="00D6BF8F" w14:textId="5C17DC07" w:rsidR="00CD46ED" w:rsidRDefault="00CD46ED" w:rsidP="001C3361">
      <w:pPr>
        <w:ind w:left="360"/>
        <w:rPr>
          <w:rFonts w:cs="Arial"/>
        </w:rPr>
      </w:pPr>
    </w:p>
    <w:p w14:paraId="1A60D8C1" w14:textId="77777777" w:rsidR="003E226D" w:rsidRPr="00362571" w:rsidRDefault="003E226D" w:rsidP="001C3361">
      <w:pPr>
        <w:ind w:left="360"/>
        <w:rPr>
          <w:rFonts w:cs="Arial"/>
        </w:rPr>
      </w:pPr>
    </w:p>
    <w:p w14:paraId="605E1D0F" w14:textId="77777777" w:rsidR="00532D34" w:rsidRPr="00362571" w:rsidRDefault="00532D34" w:rsidP="0086458C">
      <w:pPr>
        <w:ind w:firstLine="360"/>
        <w:rPr>
          <w:rFonts w:cs="Arial"/>
          <w:b/>
          <w:u w:val="single"/>
        </w:rPr>
      </w:pPr>
      <w:r w:rsidRPr="00362571">
        <w:rPr>
          <w:rFonts w:cs="Arial"/>
          <w:b/>
          <w:u w:val="single"/>
        </w:rPr>
        <w:t>Funding Available</w:t>
      </w:r>
    </w:p>
    <w:p w14:paraId="1EDA12C1" w14:textId="0FF00913" w:rsidR="006B6894" w:rsidRPr="00362571" w:rsidRDefault="00534EB5" w:rsidP="0086458C">
      <w:pPr>
        <w:ind w:left="360"/>
        <w:rPr>
          <w:rFonts w:cs="Arial"/>
        </w:rPr>
      </w:pPr>
      <w:r w:rsidRPr="7E78FA43">
        <w:rPr>
          <w:rFonts w:cs="Arial"/>
        </w:rPr>
        <w:t xml:space="preserve">Awards will be </w:t>
      </w:r>
      <w:r w:rsidR="00B0485E" w:rsidRPr="7E78FA43">
        <w:rPr>
          <w:rFonts w:cs="Arial"/>
        </w:rPr>
        <w:t>$5,000-</w:t>
      </w:r>
      <w:r w:rsidR="1EDBCAD1" w:rsidRPr="7E78FA43">
        <w:rPr>
          <w:rFonts w:cs="Arial"/>
        </w:rPr>
        <w:t>$</w:t>
      </w:r>
      <w:r w:rsidR="008E30ED" w:rsidRPr="7E78FA43">
        <w:rPr>
          <w:rFonts w:cs="Arial"/>
        </w:rPr>
        <w:t>2</w:t>
      </w:r>
      <w:r w:rsidRPr="7E78FA43">
        <w:rPr>
          <w:rFonts w:cs="Arial"/>
        </w:rPr>
        <w:t>0</w:t>
      </w:r>
      <w:r w:rsidR="00532D34" w:rsidRPr="7E78FA43">
        <w:rPr>
          <w:rFonts w:cs="Arial"/>
        </w:rPr>
        <w:t>,000</w:t>
      </w:r>
      <w:r w:rsidR="00812E43" w:rsidRPr="7E78FA43">
        <w:rPr>
          <w:rFonts w:cs="Arial"/>
        </w:rPr>
        <w:t xml:space="preserve"> total</w:t>
      </w:r>
      <w:r w:rsidRPr="7E78FA43">
        <w:rPr>
          <w:rFonts w:cs="Arial"/>
        </w:rPr>
        <w:t xml:space="preserve"> (direct costs) </w:t>
      </w:r>
      <w:r w:rsidR="545351D9" w:rsidRPr="7E78FA43">
        <w:rPr>
          <w:rFonts w:cs="Arial"/>
        </w:rPr>
        <w:t>per</w:t>
      </w:r>
      <w:r w:rsidR="00584C72" w:rsidRPr="7E78FA43">
        <w:rPr>
          <w:rFonts w:cs="Arial"/>
        </w:rPr>
        <w:t xml:space="preserve"> </w:t>
      </w:r>
      <w:r w:rsidRPr="7E78FA43">
        <w:rPr>
          <w:rFonts w:cs="Arial"/>
        </w:rPr>
        <w:t>year</w:t>
      </w:r>
      <w:r w:rsidR="008E30ED" w:rsidRPr="7E78FA43">
        <w:rPr>
          <w:rFonts w:cs="Arial"/>
        </w:rPr>
        <w:t xml:space="preserve"> </w:t>
      </w:r>
      <w:r w:rsidRPr="7E78FA43">
        <w:rPr>
          <w:rFonts w:cs="Arial"/>
        </w:rPr>
        <w:t xml:space="preserve">for </w:t>
      </w:r>
      <w:r w:rsidR="00584C72" w:rsidRPr="7E78FA43">
        <w:rPr>
          <w:rFonts w:cs="Arial"/>
        </w:rPr>
        <w:t>1</w:t>
      </w:r>
      <w:r w:rsidR="4708D686" w:rsidRPr="7E78FA43">
        <w:rPr>
          <w:rFonts w:cs="Arial"/>
        </w:rPr>
        <w:t>-</w:t>
      </w:r>
      <w:r w:rsidR="3A02AEB4" w:rsidRPr="7E78FA43">
        <w:rPr>
          <w:rFonts w:cs="Arial"/>
        </w:rPr>
        <w:t xml:space="preserve"> </w:t>
      </w:r>
      <w:r w:rsidR="7015AAFA" w:rsidRPr="7E78FA43">
        <w:rPr>
          <w:rFonts w:cs="Arial"/>
        </w:rPr>
        <w:t xml:space="preserve">to </w:t>
      </w:r>
      <w:r w:rsidRPr="7E78FA43">
        <w:rPr>
          <w:rFonts w:cs="Arial"/>
        </w:rPr>
        <w:t>2</w:t>
      </w:r>
      <w:r w:rsidR="782FA093" w:rsidRPr="7E78FA43">
        <w:rPr>
          <w:rFonts w:cs="Arial"/>
        </w:rPr>
        <w:t>-</w:t>
      </w:r>
      <w:r w:rsidRPr="7E78FA43">
        <w:rPr>
          <w:rFonts w:cs="Arial"/>
        </w:rPr>
        <w:t>year</w:t>
      </w:r>
      <w:r w:rsidR="008E30ED" w:rsidRPr="7E78FA43">
        <w:rPr>
          <w:rFonts w:cs="Arial"/>
        </w:rPr>
        <w:t xml:space="preserve"> projects</w:t>
      </w:r>
      <w:r w:rsidRPr="7E78FA43">
        <w:rPr>
          <w:rFonts w:cs="Arial"/>
        </w:rPr>
        <w:t>.</w:t>
      </w:r>
      <w:r w:rsidR="00532D34" w:rsidRPr="7E78FA43">
        <w:rPr>
          <w:rFonts w:cs="Arial"/>
        </w:rPr>
        <w:t xml:space="preserve"> </w:t>
      </w:r>
      <w:r w:rsidR="00584C72" w:rsidRPr="7E78FA43">
        <w:rPr>
          <w:rFonts w:cs="Arial"/>
        </w:rPr>
        <w:t>Project awards will scale proportional to the complexity and duration of the proposed work.</w:t>
      </w:r>
    </w:p>
    <w:p w14:paraId="48025D4B" w14:textId="10682049" w:rsidR="007056F0" w:rsidRDefault="007056F0" w:rsidP="0086458C">
      <w:pPr>
        <w:rPr>
          <w:rFonts w:cs="Arial"/>
        </w:rPr>
      </w:pPr>
    </w:p>
    <w:p w14:paraId="05AB3E88" w14:textId="77777777" w:rsidR="003E226D" w:rsidRPr="00362571" w:rsidRDefault="003E226D" w:rsidP="0086458C">
      <w:pPr>
        <w:rPr>
          <w:rFonts w:cs="Arial"/>
        </w:rPr>
      </w:pPr>
    </w:p>
    <w:p w14:paraId="50B9D0DC" w14:textId="7B778055" w:rsidR="006F044C" w:rsidRPr="00362571" w:rsidRDefault="006F044C" w:rsidP="0086458C">
      <w:pPr>
        <w:ind w:firstLine="360"/>
        <w:rPr>
          <w:rFonts w:cs="Arial"/>
          <w:b/>
          <w:u w:val="single"/>
        </w:rPr>
      </w:pPr>
      <w:r w:rsidRPr="00362571">
        <w:rPr>
          <w:rFonts w:cs="Arial"/>
          <w:b/>
          <w:u w:val="single"/>
        </w:rPr>
        <w:t>Budget Development Guidelines and Restrictions</w:t>
      </w:r>
    </w:p>
    <w:p w14:paraId="064D20F7" w14:textId="39C89F18" w:rsidR="00C5123D" w:rsidRDefault="00D91DC8" w:rsidP="0086458C">
      <w:pPr>
        <w:pStyle w:val="BodyText"/>
        <w:ind w:left="360"/>
        <w:rPr>
          <w:rFonts w:cs="Arial"/>
        </w:rPr>
      </w:pPr>
      <w:r w:rsidRPr="41588D40">
        <w:rPr>
          <w:rFonts w:cs="Arial"/>
        </w:rPr>
        <w:t xml:space="preserve">Part of the pre-submission process is to complete a budget </w:t>
      </w:r>
      <w:r w:rsidR="0A6B18F8" w:rsidRPr="41588D40">
        <w:rPr>
          <w:rFonts w:cs="Arial"/>
        </w:rPr>
        <w:t>co</w:t>
      </w:r>
      <w:r w:rsidR="7B3A74C5" w:rsidRPr="41588D40">
        <w:rPr>
          <w:rFonts w:cs="Arial"/>
        </w:rPr>
        <w:t>m</w:t>
      </w:r>
      <w:r w:rsidR="0A6B18F8" w:rsidRPr="41588D40">
        <w:rPr>
          <w:rFonts w:cs="Arial"/>
        </w:rPr>
        <w:t>pliance and allowability review</w:t>
      </w:r>
      <w:r w:rsidR="0009778C" w:rsidRPr="41588D40">
        <w:rPr>
          <w:rFonts w:cs="Arial"/>
        </w:rPr>
        <w:t xml:space="preserve">, where applicants will be able to </w:t>
      </w:r>
      <w:r w:rsidR="00DF12B3" w:rsidRPr="41588D40">
        <w:rPr>
          <w:rFonts w:cs="Arial"/>
        </w:rPr>
        <w:t xml:space="preserve">consult with CFAR staff on their draft budget proposals.  </w:t>
      </w:r>
      <w:r w:rsidR="00C84F14" w:rsidRPr="41588D40">
        <w:rPr>
          <w:rFonts w:cs="Arial"/>
        </w:rPr>
        <w:t>A budget template is provided</w:t>
      </w:r>
      <w:r w:rsidR="00C66BA2" w:rsidRPr="41588D40">
        <w:rPr>
          <w:rFonts w:cs="Arial"/>
        </w:rPr>
        <w:t xml:space="preserve"> </w:t>
      </w:r>
      <w:r w:rsidR="000851F0" w:rsidRPr="41588D40">
        <w:rPr>
          <w:rFonts w:cs="Arial"/>
        </w:rPr>
        <w:t>in the consultation request form</w:t>
      </w:r>
      <w:r w:rsidR="007B53CB" w:rsidRPr="41588D40">
        <w:rPr>
          <w:rFonts w:cs="Arial"/>
        </w:rPr>
        <w:t xml:space="preserve"> </w:t>
      </w:r>
      <w:r w:rsidR="00C66BA2" w:rsidRPr="41588D40">
        <w:rPr>
          <w:rFonts w:cs="Arial"/>
        </w:rPr>
        <w:t xml:space="preserve">(see </w:t>
      </w:r>
      <w:r w:rsidR="003A4B60" w:rsidRPr="41588D40">
        <w:rPr>
          <w:rFonts w:cs="Arial"/>
        </w:rPr>
        <w:t>pre-submission section</w:t>
      </w:r>
      <w:r w:rsidR="00C66BA2" w:rsidRPr="41588D40">
        <w:rPr>
          <w:rFonts w:cs="Arial"/>
        </w:rPr>
        <w:t xml:space="preserve"> below).</w:t>
      </w:r>
    </w:p>
    <w:p w14:paraId="0788B02E" w14:textId="6ABD96C0" w:rsidR="006F044C" w:rsidRPr="00362571" w:rsidRDefault="007D72D8" w:rsidP="0086458C">
      <w:pPr>
        <w:pStyle w:val="BodyText"/>
        <w:ind w:left="360"/>
        <w:rPr>
          <w:rFonts w:cs="Arial"/>
          <w:bCs/>
        </w:rPr>
      </w:pPr>
      <w:r w:rsidRPr="00362571">
        <w:rPr>
          <w:rFonts w:cs="Arial"/>
        </w:rPr>
        <w:t>Please note the following regarding institutional indirect (</w:t>
      </w:r>
      <w:r w:rsidR="008B55C7" w:rsidRPr="00362571">
        <w:rPr>
          <w:rFonts w:cs="Arial"/>
        </w:rPr>
        <w:t>Facilities &amp; Administrative, or “</w:t>
      </w:r>
      <w:r w:rsidRPr="00362571">
        <w:rPr>
          <w:rFonts w:cs="Arial"/>
        </w:rPr>
        <w:t>F&amp;A</w:t>
      </w:r>
      <w:r w:rsidR="008B55C7" w:rsidRPr="00362571">
        <w:rPr>
          <w:rFonts w:cs="Arial"/>
        </w:rPr>
        <w:t>”</w:t>
      </w:r>
      <w:r w:rsidRPr="00362571">
        <w:rPr>
          <w:rFonts w:cs="Arial"/>
        </w:rPr>
        <w:t>) costs. Applicants who</w:t>
      </w:r>
      <w:r w:rsidR="00E95B8E" w:rsidRPr="00362571">
        <w:rPr>
          <w:rFonts w:cs="Arial"/>
        </w:rPr>
        <w:t xml:space="preserve">se </w:t>
      </w:r>
      <w:r w:rsidR="004B321B" w:rsidRPr="00362571">
        <w:rPr>
          <w:rFonts w:cs="Arial"/>
        </w:rPr>
        <w:t>employer has an agreement to define their F&amp;A rates should include that rate (and applicable indirect costs) in their budget.  Applicants whose employers do not have a</w:t>
      </w:r>
      <w:r w:rsidR="00FA1A66" w:rsidRPr="00362571">
        <w:rPr>
          <w:rFonts w:cs="Arial"/>
        </w:rPr>
        <w:t xml:space="preserve">n F&amp;A agreement should use a standard 10% rate for indirect </w:t>
      </w:r>
      <w:r w:rsidR="00DB4A7F" w:rsidRPr="00362571">
        <w:rPr>
          <w:rFonts w:cs="Arial"/>
        </w:rPr>
        <w:t>costs unless</w:t>
      </w:r>
      <w:r w:rsidR="00FA1A66" w:rsidRPr="00362571">
        <w:rPr>
          <w:rFonts w:cs="Arial"/>
        </w:rPr>
        <w:t xml:space="preserve"> the organization has a documented way of determining indirect costs.  </w:t>
      </w:r>
      <w:r w:rsidR="006F044C" w:rsidRPr="00362571">
        <w:rPr>
          <w:rFonts w:cs="Arial"/>
          <w:bCs/>
        </w:rPr>
        <w:t xml:space="preserve">Requested support for project collaborators who are NOT at the same </w:t>
      </w:r>
      <w:r w:rsidR="00584C72" w:rsidRPr="00362571">
        <w:rPr>
          <w:rFonts w:cs="Arial"/>
          <w:bCs/>
        </w:rPr>
        <w:t>organization</w:t>
      </w:r>
      <w:r w:rsidR="006F044C" w:rsidRPr="00362571">
        <w:rPr>
          <w:rFonts w:cs="Arial"/>
          <w:bCs/>
        </w:rPr>
        <w:t xml:space="preserve"> as the awardee should be listed as consultant costs. If the collaborator cannot accept consultancy fees, a subcontract must be issued to their </w:t>
      </w:r>
      <w:r w:rsidR="00584C72" w:rsidRPr="00362571">
        <w:rPr>
          <w:rFonts w:cs="Arial"/>
          <w:bCs/>
        </w:rPr>
        <w:t>organization</w:t>
      </w:r>
      <w:r w:rsidR="006F044C" w:rsidRPr="00362571">
        <w:rPr>
          <w:rFonts w:cs="Arial"/>
          <w:bCs/>
        </w:rPr>
        <w:t xml:space="preserve">. These costs must be listed in the detailed budget as consortium costs with applicable indirect costs included, which will count towards the direct costs limit. </w:t>
      </w:r>
    </w:p>
    <w:p w14:paraId="21DB8F4F" w14:textId="12264596" w:rsidR="006F044C" w:rsidRPr="00362571" w:rsidRDefault="006F044C" w:rsidP="0086458C">
      <w:pPr>
        <w:pStyle w:val="BodyText"/>
        <w:numPr>
          <w:ilvl w:val="0"/>
          <w:numId w:val="32"/>
        </w:numPr>
        <w:ind w:left="720"/>
        <w:rPr>
          <w:rFonts w:cs="Arial"/>
          <w:bCs/>
        </w:rPr>
      </w:pPr>
      <w:r w:rsidRPr="00362571">
        <w:rPr>
          <w:rFonts w:cs="Arial"/>
          <w:bCs/>
        </w:rPr>
        <w:t>Requested support for equipment and technology, including computers, must be fully justified in the budget justification with a clear connection to the scientific aspects of the project and not for general</w:t>
      </w:r>
      <w:r w:rsidR="00E41166" w:rsidRPr="00362571">
        <w:rPr>
          <w:rFonts w:cs="Arial"/>
          <w:bCs/>
        </w:rPr>
        <w:t xml:space="preserve"> office use. </w:t>
      </w:r>
      <w:r w:rsidR="00E41166" w:rsidRPr="00362571">
        <w:rPr>
          <w:rFonts w:cs="Arial"/>
        </w:rPr>
        <w:t xml:space="preserve">Be sure to read our </w:t>
      </w:r>
      <w:hyperlink r:id="rId21">
        <w:r w:rsidR="00E41166" w:rsidRPr="00362571">
          <w:rPr>
            <w:rStyle w:val="Hyperlink"/>
            <w:rFonts w:cs="Arial"/>
          </w:rPr>
          <w:t>Computer Policy</w:t>
        </w:r>
      </w:hyperlink>
      <w:r w:rsidR="00E41166" w:rsidRPr="00362571">
        <w:rPr>
          <w:rFonts w:cs="Arial"/>
        </w:rPr>
        <w:t xml:space="preserve"> </w:t>
      </w:r>
      <w:r w:rsidRPr="00362571">
        <w:rPr>
          <w:rFonts w:cs="Arial"/>
        </w:rPr>
        <w:t>if you would like to budget for a computer.</w:t>
      </w:r>
      <w:r w:rsidR="007B1F61" w:rsidRPr="00362571">
        <w:rPr>
          <w:rFonts w:cs="Arial"/>
        </w:rPr>
        <w:t xml:space="preserve"> </w:t>
      </w:r>
      <w:r w:rsidR="007B1F61" w:rsidRPr="00362571">
        <w:rPr>
          <w:rFonts w:cs="Arial"/>
          <w:bCs/>
        </w:rPr>
        <w:t>General office supplies are not allowed.</w:t>
      </w:r>
    </w:p>
    <w:p w14:paraId="76AF362C" w14:textId="44827F14" w:rsidR="006F044C" w:rsidRPr="00362571" w:rsidDel="00273456" w:rsidRDefault="006F044C" w:rsidP="0086458C">
      <w:pPr>
        <w:pStyle w:val="BodyText"/>
        <w:numPr>
          <w:ilvl w:val="0"/>
          <w:numId w:val="32"/>
        </w:numPr>
        <w:ind w:left="720"/>
        <w:rPr>
          <w:rFonts w:cs="Arial"/>
        </w:rPr>
      </w:pPr>
      <w:r w:rsidRPr="5E049242">
        <w:rPr>
          <w:rFonts w:cs="Arial"/>
        </w:rPr>
        <w:t xml:space="preserve">Tuition, fees and stipends for graduate </w:t>
      </w:r>
      <w:r w:rsidR="007B6D41">
        <w:rPr>
          <w:rFonts w:cs="Arial"/>
          <w:bCs/>
        </w:rPr>
        <w:t>and undergradu</w:t>
      </w:r>
      <w:r w:rsidR="000D3EC1">
        <w:rPr>
          <w:rFonts w:cs="Arial"/>
          <w:bCs/>
        </w:rPr>
        <w:t>a</w:t>
      </w:r>
      <w:r w:rsidR="007B6D41">
        <w:rPr>
          <w:rFonts w:cs="Arial"/>
          <w:bCs/>
        </w:rPr>
        <w:t>te</w:t>
      </w:r>
      <w:r w:rsidRPr="00362571">
        <w:rPr>
          <w:rFonts w:cs="Arial"/>
          <w:bCs/>
        </w:rPr>
        <w:t xml:space="preserve"> </w:t>
      </w:r>
      <w:r w:rsidRPr="5E049242">
        <w:rPr>
          <w:rFonts w:cs="Arial"/>
        </w:rPr>
        <w:t xml:space="preserve">students are allowable within the following </w:t>
      </w:r>
      <w:r w:rsidR="00BB5FE9" w:rsidRPr="5E049242">
        <w:rPr>
          <w:rFonts w:cs="Arial"/>
        </w:rPr>
        <w:t xml:space="preserve">NIH </w:t>
      </w:r>
      <w:r w:rsidRPr="5E049242">
        <w:rPr>
          <w:rFonts w:cs="Arial"/>
        </w:rPr>
        <w:t>guideline</w:t>
      </w:r>
      <w:r w:rsidR="00BB5FE9" w:rsidRPr="5E049242">
        <w:rPr>
          <w:rFonts w:cs="Arial"/>
        </w:rPr>
        <w:t>s for total compensation</w:t>
      </w:r>
      <w:r w:rsidRPr="5E049242">
        <w:rPr>
          <w:rFonts w:cs="Arial"/>
        </w:rPr>
        <w:t>:</w:t>
      </w:r>
      <w:r w:rsidR="006E5B50" w:rsidRPr="5E049242">
        <w:rPr>
          <w:rFonts w:cs="Arial"/>
        </w:rPr>
        <w:t xml:space="preserve"> </w:t>
      </w:r>
      <w:hyperlink r:id="rId22">
        <w:r w:rsidR="00BB5FE9" w:rsidRPr="5E049242">
          <w:rPr>
            <w:rStyle w:val="Hyperlink"/>
            <w:rFonts w:cs="Arial"/>
          </w:rPr>
          <w:t>NOT-OD-23-076</w:t>
        </w:r>
      </w:hyperlink>
      <w:r w:rsidR="00BB5FE9" w:rsidRPr="5E049242">
        <w:rPr>
          <w:rFonts w:cs="Arial"/>
        </w:rPr>
        <w:t xml:space="preserve"> </w:t>
      </w:r>
    </w:p>
    <w:p w14:paraId="3ABE27CD" w14:textId="77777777" w:rsidR="006F044C" w:rsidRPr="00362571" w:rsidDel="00273456" w:rsidRDefault="006F044C" w:rsidP="0086458C">
      <w:pPr>
        <w:pStyle w:val="BodyText"/>
        <w:numPr>
          <w:ilvl w:val="0"/>
          <w:numId w:val="32"/>
        </w:numPr>
        <w:ind w:left="720"/>
        <w:rPr>
          <w:rFonts w:cs="Arial"/>
          <w:bCs/>
        </w:rPr>
      </w:pPr>
      <w:r w:rsidRPr="00362571">
        <w:rPr>
          <w:rFonts w:cs="Arial"/>
          <w:bCs/>
        </w:rPr>
        <w:t xml:space="preserve">Costs associated with </w:t>
      </w:r>
      <w:r w:rsidRPr="00362571">
        <w:rPr>
          <w:rFonts w:cs="Arial"/>
          <w:bCs/>
          <w:lang w:val="en-GB"/>
        </w:rPr>
        <w:t>I</w:t>
      </w:r>
      <w:proofErr w:type="spellStart"/>
      <w:r w:rsidRPr="00362571">
        <w:rPr>
          <w:rFonts w:cs="Arial"/>
          <w:bCs/>
        </w:rPr>
        <w:t>nstitutional</w:t>
      </w:r>
      <w:proofErr w:type="spellEnd"/>
      <w:r w:rsidRPr="00362571">
        <w:rPr>
          <w:rFonts w:cs="Arial"/>
          <w:bCs/>
        </w:rPr>
        <w:t xml:space="preserve"> </w:t>
      </w:r>
      <w:r w:rsidRPr="00362571">
        <w:rPr>
          <w:rFonts w:cs="Arial"/>
          <w:bCs/>
          <w:lang w:val="en-GB"/>
        </w:rPr>
        <w:t>R</w:t>
      </w:r>
      <w:proofErr w:type="spellStart"/>
      <w:r w:rsidRPr="00362571">
        <w:rPr>
          <w:rFonts w:cs="Arial"/>
          <w:bCs/>
        </w:rPr>
        <w:t>eview</w:t>
      </w:r>
      <w:proofErr w:type="spellEnd"/>
      <w:r w:rsidRPr="00362571">
        <w:rPr>
          <w:rFonts w:cs="Arial"/>
          <w:bCs/>
        </w:rPr>
        <w:t xml:space="preserve"> </w:t>
      </w:r>
      <w:r w:rsidRPr="00362571">
        <w:rPr>
          <w:rFonts w:cs="Arial"/>
          <w:bCs/>
          <w:lang w:val="en-GB"/>
        </w:rPr>
        <w:t>B</w:t>
      </w:r>
      <w:proofErr w:type="spellStart"/>
      <w:r w:rsidRPr="00362571">
        <w:rPr>
          <w:rFonts w:cs="Arial"/>
          <w:bCs/>
        </w:rPr>
        <w:t>oard</w:t>
      </w:r>
      <w:proofErr w:type="spellEnd"/>
      <w:r w:rsidRPr="00362571">
        <w:rPr>
          <w:rFonts w:cs="Arial"/>
          <w:bCs/>
          <w:lang w:val="en-GB"/>
        </w:rPr>
        <w:t xml:space="preserve"> (</w:t>
      </w:r>
      <w:r w:rsidRPr="00362571">
        <w:rPr>
          <w:rFonts w:cs="Arial"/>
          <w:bCs/>
        </w:rPr>
        <w:t>IRB</w:t>
      </w:r>
      <w:r w:rsidRPr="00362571">
        <w:rPr>
          <w:rFonts w:cs="Arial"/>
          <w:bCs/>
          <w:lang w:val="en-GB"/>
        </w:rPr>
        <w:t>)</w:t>
      </w:r>
      <w:r w:rsidRPr="00362571">
        <w:rPr>
          <w:rFonts w:cs="Arial"/>
          <w:bCs/>
        </w:rPr>
        <w:t xml:space="preserve"> review of human research protocols, or Institutional Animal Care and Use Committee</w:t>
      </w:r>
      <w:r w:rsidRPr="00362571">
        <w:rPr>
          <w:rFonts w:cs="Arial"/>
          <w:bCs/>
          <w:lang w:val="en-GB"/>
        </w:rPr>
        <w:t xml:space="preserve"> (</w:t>
      </w:r>
      <w:r w:rsidRPr="00362571">
        <w:rPr>
          <w:rFonts w:cs="Arial"/>
          <w:bCs/>
        </w:rPr>
        <w:t>IACUC</w:t>
      </w:r>
      <w:r w:rsidRPr="00362571">
        <w:rPr>
          <w:rFonts w:cs="Arial"/>
          <w:bCs/>
          <w:lang w:val="en-GB"/>
        </w:rPr>
        <w:t>)</w:t>
      </w:r>
      <w:r w:rsidRPr="00362571">
        <w:rPr>
          <w:rFonts w:cs="Arial"/>
          <w:bCs/>
        </w:rPr>
        <w:t xml:space="preserve"> review of animal research protocols, are </w:t>
      </w:r>
      <w:r w:rsidRPr="00362571">
        <w:rPr>
          <w:rFonts w:cs="Arial"/>
          <w:bCs/>
          <w:u w:val="single"/>
        </w:rPr>
        <w:t>not</w:t>
      </w:r>
      <w:r w:rsidRPr="00362571">
        <w:rPr>
          <w:rFonts w:cs="Arial"/>
          <w:bCs/>
        </w:rPr>
        <w:t xml:space="preserve"> allowable as direct charges.</w:t>
      </w:r>
    </w:p>
    <w:p w14:paraId="74D40D7F" w14:textId="158A88C1" w:rsidR="006F044C" w:rsidRDefault="006F044C" w:rsidP="0086458C">
      <w:pPr>
        <w:pStyle w:val="BodyText"/>
        <w:numPr>
          <w:ilvl w:val="0"/>
          <w:numId w:val="32"/>
        </w:numPr>
        <w:spacing w:after="0"/>
        <w:ind w:left="720"/>
        <w:rPr>
          <w:rFonts w:cs="Arial"/>
          <w:u w:val="single"/>
        </w:rPr>
      </w:pPr>
      <w:r w:rsidRPr="00362571">
        <w:rPr>
          <w:rFonts w:cs="Arial"/>
          <w:bCs/>
        </w:rPr>
        <w:t>All costs must conform to the NIH Grants Policy Statement (GPS) and applicable U.S. Office of Management and Budget OMB circulars for necessity and reasonability, allocability, conformance and consistency, as well as allow</w:t>
      </w:r>
      <w:r w:rsidR="00335321" w:rsidRPr="00362571">
        <w:rPr>
          <w:rFonts w:cs="Arial"/>
          <w:bCs/>
        </w:rPr>
        <w:t>a</w:t>
      </w:r>
      <w:r w:rsidRPr="00362571">
        <w:rPr>
          <w:rFonts w:cs="Arial"/>
          <w:bCs/>
        </w:rPr>
        <w:t>bility. Please follow the link below to section 7.2 cost principles section of the</w:t>
      </w:r>
      <w:r w:rsidRPr="00362571">
        <w:rPr>
          <w:rFonts w:cs="Arial"/>
        </w:rPr>
        <w:t xml:space="preserve"> </w:t>
      </w:r>
      <w:hyperlink r:id="rId23">
        <w:r w:rsidRPr="00362571">
          <w:rPr>
            <w:rStyle w:val="Hyperlink"/>
            <w:rFonts w:cs="Arial"/>
          </w:rPr>
          <w:t>NIH Grants Policy Statement</w:t>
        </w:r>
      </w:hyperlink>
      <w:r w:rsidR="000858E5" w:rsidRPr="00362571">
        <w:rPr>
          <w:rStyle w:val="Hyperlink"/>
          <w:rFonts w:cs="Arial"/>
          <w:u w:val="none"/>
        </w:rPr>
        <w:t xml:space="preserve"> </w:t>
      </w:r>
      <w:r w:rsidR="000858E5" w:rsidRPr="00362571">
        <w:rPr>
          <w:rStyle w:val="Hyperlink"/>
          <w:rFonts w:cs="Arial"/>
          <w:color w:val="auto"/>
          <w:u w:val="none"/>
        </w:rPr>
        <w:t>for more information</w:t>
      </w:r>
      <w:r w:rsidRPr="00362571">
        <w:rPr>
          <w:rFonts w:cs="Arial"/>
        </w:rPr>
        <w:t>.</w:t>
      </w:r>
      <w:r w:rsidR="00CA67D5" w:rsidRPr="00E71193">
        <w:rPr>
          <w:rFonts w:cs="Arial"/>
        </w:rPr>
        <w:br/>
      </w:r>
    </w:p>
    <w:p w14:paraId="7EAD0111" w14:textId="77777777" w:rsidR="003E226D" w:rsidRPr="00E71193" w:rsidRDefault="003E226D" w:rsidP="0086458C">
      <w:pPr>
        <w:pStyle w:val="BodyText"/>
        <w:ind w:left="720"/>
        <w:rPr>
          <w:rFonts w:cs="Arial"/>
          <w:u w:val="single"/>
        </w:rPr>
      </w:pPr>
    </w:p>
    <w:p w14:paraId="0616A53F" w14:textId="32832734" w:rsidR="00B314AE" w:rsidRPr="00362571" w:rsidRDefault="00B314AE" w:rsidP="0086458C">
      <w:pPr>
        <w:ind w:firstLine="360"/>
        <w:rPr>
          <w:rFonts w:cs="Arial"/>
          <w:b/>
          <w:u w:val="single"/>
        </w:rPr>
      </w:pPr>
      <w:r w:rsidRPr="00362571">
        <w:rPr>
          <w:rFonts w:cs="Arial"/>
          <w:b/>
          <w:u w:val="single"/>
        </w:rPr>
        <w:t>Other Information</w:t>
      </w:r>
    </w:p>
    <w:p w14:paraId="17B3203F" w14:textId="3511999A" w:rsidR="006910F4" w:rsidRPr="00362571" w:rsidRDefault="00B314AE" w:rsidP="0086458C">
      <w:pPr>
        <w:ind w:left="360"/>
        <w:rPr>
          <w:rFonts w:cs="Arial"/>
        </w:rPr>
      </w:pPr>
      <w:r w:rsidRPr="41588D40">
        <w:rPr>
          <w:rFonts w:cs="Arial"/>
          <w:u w:val="single"/>
        </w:rPr>
        <w:t xml:space="preserve">Human </w:t>
      </w:r>
      <w:r w:rsidR="000F1727" w:rsidRPr="41588D40">
        <w:rPr>
          <w:rFonts w:cs="Arial"/>
          <w:u w:val="single"/>
        </w:rPr>
        <w:t xml:space="preserve">Participants </w:t>
      </w:r>
      <w:r w:rsidR="002A7BB1" w:rsidRPr="41588D40">
        <w:rPr>
          <w:rFonts w:cs="Arial"/>
          <w:u w:val="single"/>
        </w:rPr>
        <w:t>IRB</w:t>
      </w:r>
      <w:r w:rsidR="00206FBE" w:rsidRPr="41588D40">
        <w:rPr>
          <w:rFonts w:cs="Arial"/>
          <w:u w:val="single"/>
        </w:rPr>
        <w:t xml:space="preserve"> </w:t>
      </w:r>
      <w:r w:rsidRPr="41588D40">
        <w:rPr>
          <w:rFonts w:cs="Arial"/>
          <w:u w:val="single"/>
        </w:rPr>
        <w:t>Approvals</w:t>
      </w:r>
      <w:r w:rsidRPr="41588D40">
        <w:rPr>
          <w:rFonts w:cs="Arial"/>
        </w:rPr>
        <w:t xml:space="preserve">: </w:t>
      </w:r>
      <w:r w:rsidR="00584C72" w:rsidRPr="41588D40">
        <w:rPr>
          <w:rFonts w:cs="Arial"/>
        </w:rPr>
        <w:t>C</w:t>
      </w:r>
      <w:r w:rsidR="00206FBE" w:rsidRPr="41588D40">
        <w:rPr>
          <w:rFonts w:cs="Arial"/>
        </w:rPr>
        <w:t>op</w:t>
      </w:r>
      <w:r w:rsidR="00584C72" w:rsidRPr="41588D40">
        <w:rPr>
          <w:rFonts w:cs="Arial"/>
        </w:rPr>
        <w:t>ies</w:t>
      </w:r>
      <w:r w:rsidR="00206FBE" w:rsidRPr="41588D40">
        <w:rPr>
          <w:rFonts w:cs="Arial"/>
        </w:rPr>
        <w:t xml:space="preserve"> of all Institutional Review Board (IRB) approvals</w:t>
      </w:r>
      <w:r w:rsidR="002A7BB1" w:rsidRPr="41588D40">
        <w:rPr>
          <w:rFonts w:cs="Arial"/>
        </w:rPr>
        <w:t xml:space="preserve"> </w:t>
      </w:r>
      <w:r w:rsidR="00584C72" w:rsidRPr="41588D40">
        <w:rPr>
          <w:rFonts w:cs="Arial"/>
        </w:rPr>
        <w:t xml:space="preserve">(if applicable to the project) </w:t>
      </w:r>
      <w:r w:rsidR="002A7BB1" w:rsidRPr="41588D40">
        <w:rPr>
          <w:rFonts w:cs="Arial"/>
        </w:rPr>
        <w:t xml:space="preserve">are not required </w:t>
      </w:r>
      <w:r w:rsidR="00125950" w:rsidRPr="41588D40">
        <w:rPr>
          <w:rFonts w:cs="Arial"/>
        </w:rPr>
        <w:t xml:space="preserve">before </w:t>
      </w:r>
      <w:proofErr w:type="gramStart"/>
      <w:r w:rsidR="00125950" w:rsidRPr="41588D40">
        <w:rPr>
          <w:rFonts w:cs="Arial"/>
          <w:i/>
          <w:iCs/>
        </w:rPr>
        <w:t>s</w:t>
      </w:r>
      <w:r w:rsidR="002A7BB1" w:rsidRPr="41588D40">
        <w:rPr>
          <w:rFonts w:cs="Arial"/>
          <w:i/>
          <w:iCs/>
        </w:rPr>
        <w:t>ubmit</w:t>
      </w:r>
      <w:r w:rsidR="00125950" w:rsidRPr="41588D40">
        <w:rPr>
          <w:rFonts w:cs="Arial"/>
          <w:i/>
          <w:iCs/>
        </w:rPr>
        <w:t>ting</w:t>
      </w:r>
      <w:r w:rsidR="002A7BB1" w:rsidRPr="41588D40">
        <w:rPr>
          <w:rFonts w:cs="Arial"/>
        </w:rPr>
        <w:t xml:space="preserve"> an application</w:t>
      </w:r>
      <w:proofErr w:type="gramEnd"/>
      <w:r w:rsidRPr="41588D40">
        <w:rPr>
          <w:rFonts w:cs="Arial"/>
        </w:rPr>
        <w:t xml:space="preserve">, </w:t>
      </w:r>
      <w:r w:rsidR="00125950" w:rsidRPr="41588D40">
        <w:rPr>
          <w:rFonts w:cs="Arial"/>
        </w:rPr>
        <w:t>but they must</w:t>
      </w:r>
      <w:r w:rsidRPr="41588D40">
        <w:rPr>
          <w:rFonts w:cs="Arial"/>
        </w:rPr>
        <w:t xml:space="preserve"> be </w:t>
      </w:r>
      <w:r w:rsidR="002A7BB1" w:rsidRPr="41588D40">
        <w:rPr>
          <w:rFonts w:cs="Arial"/>
        </w:rPr>
        <w:t xml:space="preserve">forwarded to </w:t>
      </w:r>
      <w:r w:rsidR="008F173A" w:rsidRPr="41588D40">
        <w:rPr>
          <w:rFonts w:cs="Arial"/>
        </w:rPr>
        <w:t>the CFAR Developmental Core (</w:t>
      </w:r>
      <w:hyperlink r:id="rId24">
        <w:r w:rsidR="008F173A" w:rsidRPr="41588D40">
          <w:rPr>
            <w:rStyle w:val="Hyperlink"/>
            <w:rFonts w:cs="Arial"/>
          </w:rPr>
          <w:t>cfardev@uw.edu</w:t>
        </w:r>
      </w:hyperlink>
      <w:r w:rsidR="008F173A" w:rsidRPr="41588D40">
        <w:rPr>
          <w:rFonts w:cs="Arial"/>
        </w:rPr>
        <w:t>)</w:t>
      </w:r>
      <w:r w:rsidR="002A7BB1" w:rsidRPr="41588D40">
        <w:rPr>
          <w:rFonts w:cs="Arial"/>
        </w:rPr>
        <w:t xml:space="preserve">, </w:t>
      </w:r>
      <w:r w:rsidRPr="41588D40">
        <w:rPr>
          <w:rFonts w:cs="Arial"/>
          <w:i/>
          <w:iCs/>
        </w:rPr>
        <w:t>prior to receipt of award funding.</w:t>
      </w:r>
      <w:r w:rsidRPr="41588D40">
        <w:rPr>
          <w:rFonts w:cs="Arial"/>
        </w:rPr>
        <w:t xml:space="preserve"> </w:t>
      </w:r>
    </w:p>
    <w:p w14:paraId="75F5B320" w14:textId="4E0EE8C7" w:rsidR="006910F4" w:rsidRDefault="006910F4" w:rsidP="0082320C">
      <w:pPr>
        <w:ind w:left="360"/>
        <w:rPr>
          <w:rFonts w:cs="Arial"/>
        </w:rPr>
      </w:pPr>
    </w:p>
    <w:p w14:paraId="2D050105" w14:textId="3404F7C8" w:rsidR="003E226D" w:rsidRDefault="003E226D" w:rsidP="0082320C">
      <w:pPr>
        <w:ind w:left="360"/>
        <w:rPr>
          <w:rFonts w:cs="Arial"/>
        </w:rPr>
      </w:pPr>
    </w:p>
    <w:p w14:paraId="3DA27AC3" w14:textId="1D4C7324" w:rsidR="003E226D" w:rsidRDefault="003E226D" w:rsidP="0082320C">
      <w:pPr>
        <w:ind w:left="360"/>
        <w:rPr>
          <w:rFonts w:cs="Arial"/>
        </w:rPr>
      </w:pPr>
    </w:p>
    <w:p w14:paraId="18E9FFED" w14:textId="06B5677D" w:rsidR="003E226D" w:rsidRDefault="003E226D" w:rsidP="0082320C">
      <w:pPr>
        <w:ind w:left="360"/>
        <w:rPr>
          <w:rFonts w:cs="Arial"/>
        </w:rPr>
      </w:pPr>
    </w:p>
    <w:p w14:paraId="784FEBA4" w14:textId="2D0FEC7D" w:rsidR="0086458C" w:rsidRDefault="0086458C" w:rsidP="0082320C">
      <w:pPr>
        <w:ind w:left="360"/>
        <w:rPr>
          <w:rFonts w:cs="Arial"/>
        </w:rPr>
      </w:pPr>
    </w:p>
    <w:p w14:paraId="56F03F44" w14:textId="59B7F4F5" w:rsidR="0086458C" w:rsidRDefault="0086458C" w:rsidP="0082320C">
      <w:pPr>
        <w:ind w:left="360"/>
        <w:rPr>
          <w:rFonts w:cs="Arial"/>
        </w:rPr>
      </w:pPr>
    </w:p>
    <w:p w14:paraId="013D525E" w14:textId="77777777" w:rsidR="0086458C" w:rsidRPr="00362571" w:rsidRDefault="0086458C" w:rsidP="0082320C">
      <w:pPr>
        <w:ind w:left="360"/>
        <w:rPr>
          <w:rFonts w:cs="Arial"/>
        </w:rPr>
      </w:pPr>
    </w:p>
    <w:p w14:paraId="020E4CAC" w14:textId="77777777" w:rsidR="002350F1" w:rsidRPr="00362571" w:rsidRDefault="002350F1" w:rsidP="006B6894">
      <w:pPr>
        <w:ind w:left="720"/>
        <w:rPr>
          <w:rFonts w:cs="Arial"/>
        </w:rPr>
      </w:pPr>
    </w:p>
    <w:p w14:paraId="520ADDE0" w14:textId="2F5052E6" w:rsidR="00B95597" w:rsidRPr="006C6827" w:rsidRDefault="006B08B4" w:rsidP="006C6827">
      <w:pPr>
        <w:pStyle w:val="ListParagraph"/>
        <w:numPr>
          <w:ilvl w:val="0"/>
          <w:numId w:val="88"/>
        </w:numPr>
        <w:rPr>
          <w:rFonts w:cs="Arial"/>
          <w:b/>
          <w:bCs/>
        </w:rPr>
      </w:pPr>
      <w:r w:rsidRPr="006B08B4">
        <w:rPr>
          <w:rFonts w:cs="Arial"/>
          <w:b/>
          <w:bCs/>
        </w:rPr>
        <w:t>PRE-SUBMISSION PROCESS</w:t>
      </w:r>
    </w:p>
    <w:p w14:paraId="6A56C624" w14:textId="77777777" w:rsidR="000858E5" w:rsidRPr="00362571" w:rsidRDefault="000858E5" w:rsidP="00833243">
      <w:pPr>
        <w:ind w:left="360"/>
        <w:rPr>
          <w:rFonts w:cs="Arial"/>
          <w:b/>
        </w:rPr>
      </w:pPr>
    </w:p>
    <w:p w14:paraId="30021829" w14:textId="6AAAAA39" w:rsidR="00B46839" w:rsidRPr="00817D8D" w:rsidRDefault="00B46839" w:rsidP="00B46839">
      <w:pPr>
        <w:ind w:left="360"/>
        <w:rPr>
          <w:rFonts w:cs="Arial"/>
          <w:iCs/>
          <w:u w:val="double"/>
        </w:rPr>
      </w:pPr>
      <w:r w:rsidRPr="006C6827">
        <w:rPr>
          <w:rFonts w:cs="Arial"/>
          <w:b/>
          <w:iCs/>
          <w:u w:val="double"/>
        </w:rPr>
        <w:t>Required Items</w:t>
      </w:r>
      <w:r w:rsidR="008356C6" w:rsidRPr="006C6827">
        <w:rPr>
          <w:rFonts w:cs="Arial"/>
          <w:b/>
          <w:iCs/>
          <w:u w:val="double"/>
        </w:rPr>
        <w:t>:</w:t>
      </w:r>
      <w:r w:rsidR="008356C6" w:rsidRPr="006C6827">
        <w:rPr>
          <w:rFonts w:cs="Arial"/>
          <w:b/>
          <w:iCs/>
        </w:rPr>
        <w:t xml:space="preserve"> </w:t>
      </w:r>
      <w:r w:rsidR="008356C6" w:rsidRPr="006C6827">
        <w:rPr>
          <w:rFonts w:cs="Arial"/>
          <w:bCs/>
          <w:iCs/>
        </w:rPr>
        <w:t xml:space="preserve">Letter of Intent </w:t>
      </w:r>
      <w:r w:rsidR="00E22188">
        <w:rPr>
          <w:rFonts w:cs="Arial"/>
          <w:bCs/>
          <w:iCs/>
        </w:rPr>
        <w:t xml:space="preserve">(online </w:t>
      </w:r>
      <w:r w:rsidR="008356C6" w:rsidRPr="006C6827">
        <w:rPr>
          <w:rFonts w:cs="Arial"/>
          <w:bCs/>
          <w:iCs/>
        </w:rPr>
        <w:t>form</w:t>
      </w:r>
      <w:r w:rsidR="00E22188">
        <w:rPr>
          <w:rFonts w:cs="Arial"/>
          <w:bCs/>
          <w:iCs/>
        </w:rPr>
        <w:t>),</w:t>
      </w:r>
      <w:r w:rsidR="00817D8D" w:rsidRPr="006C6827">
        <w:rPr>
          <w:rFonts w:cs="Arial"/>
          <w:bCs/>
          <w:iCs/>
        </w:rPr>
        <w:t xml:space="preserve"> 3 pre-submission consultations</w:t>
      </w:r>
    </w:p>
    <w:p w14:paraId="38A15C32" w14:textId="77777777" w:rsidR="00B46839" w:rsidRPr="00362571" w:rsidRDefault="00B46839" w:rsidP="00B46839">
      <w:pPr>
        <w:rPr>
          <w:rFonts w:cs="Arial"/>
          <w:b/>
          <w:i/>
        </w:rPr>
      </w:pPr>
    </w:p>
    <w:p w14:paraId="3E963D0F" w14:textId="314E9B99" w:rsidR="00A31F1B" w:rsidRPr="00E71193" w:rsidRDefault="1AA33D01" w:rsidP="254BD8DF">
      <w:pPr>
        <w:pStyle w:val="ListParagraph"/>
        <w:numPr>
          <w:ilvl w:val="0"/>
          <w:numId w:val="43"/>
        </w:numPr>
        <w:spacing w:line="259" w:lineRule="auto"/>
        <w:rPr>
          <w:rFonts w:cs="Arial"/>
          <w:i/>
          <w:iCs/>
        </w:rPr>
      </w:pPr>
      <w:r w:rsidRPr="578F769E">
        <w:rPr>
          <w:rFonts w:cs="Arial"/>
          <w:b/>
          <w:bCs/>
          <w:u w:val="single"/>
        </w:rPr>
        <w:t xml:space="preserve">Submit </w:t>
      </w:r>
      <w:r w:rsidR="3BB723BF" w:rsidRPr="578F769E">
        <w:rPr>
          <w:rFonts w:cs="Arial"/>
          <w:b/>
          <w:bCs/>
          <w:u w:val="single"/>
        </w:rPr>
        <w:t>a Letter of Intent Form (online)</w:t>
      </w:r>
      <w:r w:rsidR="719B4923" w:rsidRPr="578F769E">
        <w:rPr>
          <w:rFonts w:cs="Arial"/>
          <w:b/>
          <w:bCs/>
        </w:rPr>
        <w:t>:</w:t>
      </w:r>
      <w:r w:rsidR="719B4923" w:rsidRPr="578F769E">
        <w:rPr>
          <w:rFonts w:cs="Arial"/>
        </w:rPr>
        <w:t xml:space="preserve"> </w:t>
      </w:r>
      <w:r w:rsidR="7EE74744" w:rsidRPr="578F769E">
        <w:rPr>
          <w:rFonts w:cs="Arial"/>
        </w:rPr>
        <w:t>Complete the</w:t>
      </w:r>
      <w:r w:rsidR="2E277088" w:rsidRPr="578F769E">
        <w:rPr>
          <w:rFonts w:cs="Arial"/>
        </w:rPr>
        <w:t xml:space="preserve"> non-binding </w:t>
      </w:r>
      <w:hyperlink r:id="rId25">
        <w:r w:rsidR="4BD233C5" w:rsidRPr="578F769E">
          <w:rPr>
            <w:rStyle w:val="Hyperlink"/>
            <w:rFonts w:cs="Arial"/>
          </w:rPr>
          <w:t>2025 CFAR Stephaun Elite Wallace Award Letter of Intent (LOI) Form</w:t>
        </w:r>
      </w:hyperlink>
      <w:r w:rsidR="2E277088" w:rsidRPr="578F769E">
        <w:rPr>
          <w:rFonts w:cs="Arial"/>
        </w:rPr>
        <w:t xml:space="preserve"> by </w:t>
      </w:r>
      <w:r w:rsidR="544C3E89" w:rsidRPr="578F769E">
        <w:rPr>
          <w:rFonts w:cs="Arial"/>
          <w:b/>
          <w:bCs/>
        </w:rPr>
        <w:t>Frid</w:t>
      </w:r>
      <w:r w:rsidR="6EDA6092" w:rsidRPr="578F769E">
        <w:rPr>
          <w:rFonts w:cs="Arial"/>
          <w:b/>
          <w:bCs/>
        </w:rPr>
        <w:t>ay</w:t>
      </w:r>
      <w:r w:rsidR="544C3E89" w:rsidRPr="578F769E">
        <w:rPr>
          <w:rFonts w:cs="Arial"/>
          <w:b/>
          <w:bCs/>
        </w:rPr>
        <w:t>, M</w:t>
      </w:r>
      <w:r w:rsidR="68A53294" w:rsidRPr="578F769E">
        <w:rPr>
          <w:rFonts w:cs="Arial"/>
          <w:b/>
          <w:bCs/>
        </w:rPr>
        <w:t>ay</w:t>
      </w:r>
      <w:r w:rsidR="544C3E89" w:rsidRPr="578F769E">
        <w:rPr>
          <w:rFonts w:cs="Arial"/>
          <w:b/>
          <w:bCs/>
        </w:rPr>
        <w:t xml:space="preserve"> 16</w:t>
      </w:r>
      <w:r w:rsidR="6CEF3332" w:rsidRPr="578F769E">
        <w:rPr>
          <w:rFonts w:cs="Arial"/>
          <w:b/>
          <w:bCs/>
        </w:rPr>
        <w:t>,</w:t>
      </w:r>
      <w:r w:rsidR="275FB8C6" w:rsidRPr="578F769E">
        <w:rPr>
          <w:rFonts w:cs="Arial"/>
          <w:b/>
          <w:bCs/>
        </w:rPr>
        <w:t xml:space="preserve"> 202</w:t>
      </w:r>
      <w:r w:rsidR="3EB83056" w:rsidRPr="578F769E">
        <w:rPr>
          <w:rFonts w:cs="Arial"/>
          <w:b/>
          <w:bCs/>
        </w:rPr>
        <w:t>5</w:t>
      </w:r>
      <w:r w:rsidR="3F264000" w:rsidRPr="578F769E">
        <w:rPr>
          <w:rFonts w:cs="Arial"/>
          <w:b/>
          <w:bCs/>
        </w:rPr>
        <w:t xml:space="preserve">. </w:t>
      </w:r>
      <w:r w:rsidR="006760E2" w:rsidRPr="254BD8DF">
        <w:rPr>
          <w:rFonts w:cs="Arial"/>
        </w:rPr>
        <w:t xml:space="preserve">We use this to </w:t>
      </w:r>
      <w:r w:rsidR="6147C2C3" w:rsidRPr="254BD8DF">
        <w:rPr>
          <w:rFonts w:cs="Arial"/>
        </w:rPr>
        <w:t xml:space="preserve">link applicants with mentors, provide support to applicants, and </w:t>
      </w:r>
      <w:r w:rsidR="003B20A8" w:rsidRPr="254BD8DF">
        <w:rPr>
          <w:rFonts w:cs="Arial"/>
        </w:rPr>
        <w:t>line up</w:t>
      </w:r>
      <w:r w:rsidR="006760E2" w:rsidRPr="254BD8DF">
        <w:rPr>
          <w:rFonts w:cs="Arial"/>
        </w:rPr>
        <w:t xml:space="preserve"> reviewers with appropriate expertise.</w:t>
      </w:r>
      <w:r w:rsidR="006760E2" w:rsidRPr="254BD8DF">
        <w:rPr>
          <w:rFonts w:cs="Arial"/>
          <w:b/>
          <w:bCs/>
        </w:rPr>
        <w:t xml:space="preserve"> </w:t>
      </w:r>
      <w:r w:rsidR="00263481" w:rsidRPr="254BD8DF">
        <w:rPr>
          <w:rFonts w:cs="Arial"/>
        </w:rPr>
        <w:t>You</w:t>
      </w:r>
      <w:r w:rsidR="00263481" w:rsidRPr="254BD8DF">
        <w:rPr>
          <w:rFonts w:cs="Arial"/>
          <w:b/>
          <w:bCs/>
        </w:rPr>
        <w:t xml:space="preserve"> </w:t>
      </w:r>
      <w:r w:rsidR="00ED4FE7" w:rsidRPr="254BD8DF">
        <w:rPr>
          <w:rFonts w:cs="Arial"/>
        </w:rPr>
        <w:t>will need to provide the following</w:t>
      </w:r>
      <w:r w:rsidR="004D2603" w:rsidRPr="254BD8DF">
        <w:rPr>
          <w:rFonts w:cs="Arial"/>
        </w:rPr>
        <w:t xml:space="preserve"> details.</w:t>
      </w:r>
    </w:p>
    <w:p w14:paraId="46E4C19F" w14:textId="106E7854" w:rsidR="00A31F1B" w:rsidRPr="00E71193" w:rsidRDefault="1DDC79E0" w:rsidP="00CC3483">
      <w:pPr>
        <w:pStyle w:val="ListParagraph"/>
        <w:numPr>
          <w:ilvl w:val="0"/>
          <w:numId w:val="85"/>
        </w:numPr>
        <w:spacing w:line="259" w:lineRule="auto"/>
        <w:rPr>
          <w:rFonts w:cs="Arial"/>
          <w:b/>
          <w:i/>
        </w:rPr>
      </w:pPr>
      <w:r w:rsidRPr="00E71193">
        <w:rPr>
          <w:rFonts w:cs="Arial"/>
        </w:rPr>
        <w:t xml:space="preserve">Applicant </w:t>
      </w:r>
      <w:r w:rsidR="00ED4FE7" w:rsidRPr="00E71193">
        <w:rPr>
          <w:rFonts w:cs="Arial"/>
        </w:rPr>
        <w:t>Name</w:t>
      </w:r>
      <w:r w:rsidR="00446F75" w:rsidRPr="00E71193">
        <w:rPr>
          <w:rFonts w:cs="Arial"/>
        </w:rPr>
        <w:t xml:space="preserve">, </w:t>
      </w:r>
      <w:r w:rsidR="5740C90C" w:rsidRPr="00E71193">
        <w:rPr>
          <w:rFonts w:cs="Arial"/>
        </w:rPr>
        <w:t xml:space="preserve">Organization </w:t>
      </w:r>
      <w:r w:rsidR="00446F75" w:rsidRPr="00E71193">
        <w:rPr>
          <w:rFonts w:cs="Arial"/>
        </w:rPr>
        <w:t>and Contact Details</w:t>
      </w:r>
    </w:p>
    <w:p w14:paraId="5A29672B" w14:textId="6F8E12F9" w:rsidR="3A1040C2" w:rsidRDefault="3A1040C2" w:rsidP="5BBB288B">
      <w:pPr>
        <w:pStyle w:val="ListParagraph"/>
        <w:numPr>
          <w:ilvl w:val="0"/>
          <w:numId w:val="85"/>
        </w:numPr>
        <w:spacing w:line="259" w:lineRule="auto"/>
        <w:rPr>
          <w:rFonts w:cs="Arial"/>
        </w:rPr>
      </w:pPr>
      <w:r w:rsidRPr="033BC3F4">
        <w:rPr>
          <w:rFonts w:cs="Arial"/>
        </w:rPr>
        <w:t>Are you an employee of the above organization?</w:t>
      </w:r>
    </w:p>
    <w:p w14:paraId="387ABFC3" w14:textId="60ACCC33" w:rsidR="0067412B" w:rsidRDefault="0067412B" w:rsidP="033BC3F4">
      <w:pPr>
        <w:pStyle w:val="ListParagraph"/>
        <w:numPr>
          <w:ilvl w:val="1"/>
          <w:numId w:val="85"/>
        </w:numPr>
        <w:spacing w:line="259" w:lineRule="auto"/>
        <w:rPr>
          <w:rFonts w:cs="Arial"/>
        </w:rPr>
      </w:pPr>
      <w:r w:rsidRPr="033BC3F4">
        <w:rPr>
          <w:rFonts w:cs="Arial"/>
        </w:rPr>
        <w:t>If not, how long and in what capacity have you been engaged with this organization?</w:t>
      </w:r>
    </w:p>
    <w:p w14:paraId="06D381B5" w14:textId="449FCEEF" w:rsidR="16512F55" w:rsidRPr="00865814" w:rsidRDefault="0067412B" w:rsidP="033BC3F4">
      <w:pPr>
        <w:pStyle w:val="ListParagraph"/>
        <w:numPr>
          <w:ilvl w:val="0"/>
          <w:numId w:val="85"/>
        </w:numPr>
        <w:spacing w:line="259" w:lineRule="auto"/>
        <w:rPr>
          <w:rFonts w:cs="Arial"/>
        </w:rPr>
      </w:pPr>
      <w:r w:rsidRPr="033BC3F4">
        <w:rPr>
          <w:rFonts w:cs="Arial"/>
        </w:rPr>
        <w:t>Highest level of education (select one: High school/GED, Associate, Bachelor’s, Master’s)</w:t>
      </w:r>
    </w:p>
    <w:p w14:paraId="34B6DE36" w14:textId="45181681" w:rsidR="006C2E9B" w:rsidRPr="00E71193" w:rsidRDefault="33CE394F" w:rsidP="033BC3F4">
      <w:pPr>
        <w:pStyle w:val="ListParagraph"/>
        <w:numPr>
          <w:ilvl w:val="0"/>
          <w:numId w:val="85"/>
        </w:numPr>
        <w:spacing w:line="259" w:lineRule="auto"/>
        <w:rPr>
          <w:rFonts w:cs="Arial"/>
        </w:rPr>
      </w:pPr>
      <w:r w:rsidRPr="033BC3F4">
        <w:rPr>
          <w:rFonts w:cs="Arial"/>
        </w:rPr>
        <w:t xml:space="preserve">What is your </w:t>
      </w:r>
      <w:r w:rsidR="5B535316" w:rsidRPr="033BC3F4">
        <w:rPr>
          <w:rFonts w:cs="Arial"/>
        </w:rPr>
        <w:t>role in community-based HIV work in Washington State? Please be specific about the type of work you do and your role in it.</w:t>
      </w:r>
    </w:p>
    <w:p w14:paraId="107C2633" w14:textId="3A300B83" w:rsidR="00F94DC6" w:rsidRPr="00E71193" w:rsidRDefault="56E7E5F0" w:rsidP="00CC3483">
      <w:pPr>
        <w:pStyle w:val="ListParagraph"/>
        <w:numPr>
          <w:ilvl w:val="0"/>
          <w:numId w:val="85"/>
        </w:numPr>
        <w:rPr>
          <w:rFonts w:cs="Arial"/>
        </w:rPr>
      </w:pPr>
      <w:r w:rsidRPr="033BC3F4">
        <w:rPr>
          <w:rFonts w:cs="Arial"/>
        </w:rPr>
        <w:t>Draft Project Summary in Plain Language (1 paragraph)</w:t>
      </w:r>
    </w:p>
    <w:p w14:paraId="64BCF568" w14:textId="642E1B52" w:rsidR="00A74F39" w:rsidRPr="00E71193" w:rsidRDefault="00F22199" w:rsidP="00CC3483">
      <w:pPr>
        <w:pStyle w:val="ListParagraph"/>
        <w:numPr>
          <w:ilvl w:val="0"/>
          <w:numId w:val="85"/>
        </w:numPr>
        <w:rPr>
          <w:rFonts w:cs="Arial"/>
        </w:rPr>
      </w:pPr>
      <w:r w:rsidRPr="749C314E">
        <w:rPr>
          <w:rFonts w:cs="Arial"/>
        </w:rPr>
        <w:t>What are the p</w:t>
      </w:r>
      <w:r w:rsidR="7282FAA6" w:rsidRPr="749C314E">
        <w:rPr>
          <w:rFonts w:cs="Arial"/>
        </w:rPr>
        <w:t>opulations</w:t>
      </w:r>
      <w:r w:rsidR="00861A22" w:rsidRPr="749C314E">
        <w:rPr>
          <w:rFonts w:cs="Arial"/>
        </w:rPr>
        <w:t xml:space="preserve"> you seek </w:t>
      </w:r>
      <w:r w:rsidR="004940A2" w:rsidRPr="749C314E">
        <w:rPr>
          <w:rFonts w:cs="Arial"/>
        </w:rPr>
        <w:t>to engage through your project?</w:t>
      </w:r>
    </w:p>
    <w:p w14:paraId="0C2886A7" w14:textId="7788DB6D" w:rsidR="00A74F39" w:rsidRPr="00635320" w:rsidRDefault="64A31C86" w:rsidP="00635320">
      <w:pPr>
        <w:pStyle w:val="ListParagraph"/>
        <w:numPr>
          <w:ilvl w:val="0"/>
          <w:numId w:val="85"/>
        </w:numPr>
        <w:rPr>
          <w:rFonts w:cs="Arial"/>
          <w:b/>
          <w:i/>
        </w:rPr>
      </w:pPr>
      <w:r w:rsidRPr="033BC3F4">
        <w:rPr>
          <w:rFonts w:cs="Arial"/>
        </w:rPr>
        <w:t>Have you already identified a</w:t>
      </w:r>
      <w:r w:rsidR="001E4EB9">
        <w:rPr>
          <w:rFonts w:cs="Arial"/>
        </w:rPr>
        <w:t xml:space="preserve"> CFAR-affiliated </w:t>
      </w:r>
      <w:r w:rsidRPr="033BC3F4">
        <w:rPr>
          <w:rFonts w:cs="Arial"/>
        </w:rPr>
        <w:t>mentor?</w:t>
      </w:r>
      <w:r w:rsidR="00C81956" w:rsidRPr="033BC3F4">
        <w:rPr>
          <w:rFonts w:cs="Arial"/>
        </w:rPr>
        <w:t xml:space="preserve"> </w:t>
      </w:r>
    </w:p>
    <w:p w14:paraId="45E00F1F" w14:textId="740C04FE" w:rsidR="00C81956" w:rsidRPr="00E71193" w:rsidRDefault="00C81956" w:rsidP="00C81956">
      <w:pPr>
        <w:pStyle w:val="ListParagraph"/>
        <w:numPr>
          <w:ilvl w:val="0"/>
          <w:numId w:val="86"/>
        </w:numPr>
        <w:rPr>
          <w:rFonts w:cs="Arial"/>
          <w:b/>
          <w:i/>
        </w:rPr>
      </w:pPr>
      <w:r w:rsidRPr="00E71193">
        <w:rPr>
          <w:rFonts w:cs="Arial"/>
        </w:rPr>
        <w:t>If yes, Name(s)/Organization(s) of Project Mentor(s)</w:t>
      </w:r>
    </w:p>
    <w:p w14:paraId="3FB0F3E6" w14:textId="77777777" w:rsidR="00C81956" w:rsidRPr="00E71193" w:rsidRDefault="00C81956" w:rsidP="00C81956">
      <w:pPr>
        <w:pStyle w:val="ListParagraph"/>
        <w:numPr>
          <w:ilvl w:val="0"/>
          <w:numId w:val="86"/>
        </w:numPr>
        <w:rPr>
          <w:rFonts w:cs="Arial"/>
        </w:rPr>
      </w:pPr>
      <w:r w:rsidRPr="00E71193">
        <w:rPr>
          <w:rFonts w:cs="Arial"/>
        </w:rPr>
        <w:t>If not, we can help identify a mentor based on your project area. Please provide the following information to help us find a mentor for you:</w:t>
      </w:r>
    </w:p>
    <w:p w14:paraId="02899E04" w14:textId="0CFBE3A9" w:rsidR="00C81956" w:rsidRPr="00E71193" w:rsidRDefault="69F83AA9" w:rsidP="00C81956">
      <w:pPr>
        <w:pStyle w:val="ListParagraph"/>
        <w:numPr>
          <w:ilvl w:val="1"/>
          <w:numId w:val="86"/>
        </w:numPr>
        <w:rPr>
          <w:rFonts w:cs="Arial"/>
        </w:rPr>
      </w:pPr>
      <w:r w:rsidRPr="033BC3F4">
        <w:rPr>
          <w:rFonts w:cs="Arial"/>
        </w:rPr>
        <w:t>Is there expertise or experience working with certain populations that you want your mentor to have?</w:t>
      </w:r>
    </w:p>
    <w:p w14:paraId="23E239A6" w14:textId="02EDDA5A" w:rsidR="006B2AAD" w:rsidRDefault="00C81956" w:rsidP="254BD8DF">
      <w:pPr>
        <w:pStyle w:val="ListParagraph"/>
        <w:numPr>
          <w:ilvl w:val="1"/>
          <w:numId w:val="86"/>
        </w:numPr>
        <w:rPr>
          <w:rFonts w:cs="Arial"/>
        </w:rPr>
      </w:pPr>
      <w:r w:rsidRPr="254BD8DF">
        <w:rPr>
          <w:rFonts w:cs="Arial"/>
        </w:rPr>
        <w:t>Is there anything else we should know about your mentor preferences?</w:t>
      </w:r>
    </w:p>
    <w:p w14:paraId="5E60DA04" w14:textId="322FCD38" w:rsidR="006B2AAD" w:rsidRDefault="4907FA03" w:rsidP="254BD8DF">
      <w:pPr>
        <w:pStyle w:val="ListParagraph"/>
        <w:numPr>
          <w:ilvl w:val="0"/>
          <w:numId w:val="85"/>
        </w:numPr>
        <w:rPr>
          <w:rFonts w:cs="Arial"/>
        </w:rPr>
      </w:pPr>
      <w:r w:rsidRPr="254BD8DF">
        <w:rPr>
          <w:rFonts w:cs="Arial"/>
        </w:rPr>
        <w:t>Upload an up-to-date resume or curriculum vitae (CV).</w:t>
      </w:r>
    </w:p>
    <w:p w14:paraId="078A1886" w14:textId="1D83D720" w:rsidR="254BD8DF" w:rsidRDefault="254BD8DF" w:rsidP="62FA5273">
      <w:pPr>
        <w:pStyle w:val="ListParagraph"/>
        <w:ind w:left="1800"/>
        <w:rPr>
          <w:rFonts w:cs="Arial"/>
        </w:rPr>
      </w:pPr>
    </w:p>
    <w:p w14:paraId="3D4C39A3" w14:textId="0B224FD5" w:rsidR="00D266F5" w:rsidRPr="00362571" w:rsidRDefault="00913BC4" w:rsidP="00081D4F">
      <w:pPr>
        <w:ind w:left="720"/>
        <w:rPr>
          <w:rFonts w:cs="Arial"/>
        </w:rPr>
      </w:pPr>
      <w:r w:rsidRPr="00362571">
        <w:rPr>
          <w:rFonts w:cs="Arial"/>
          <w:i/>
          <w:iCs/>
        </w:rPr>
        <w:t xml:space="preserve">Note: All applicants are strongly encouraged to review our Applicant Eligibility requirements closely. Ineligible applicants are disqualified automatically. Please await confirmation of your eligibility from the CFAR </w:t>
      </w:r>
      <w:r w:rsidR="00FA1A66" w:rsidRPr="00362571">
        <w:rPr>
          <w:rFonts w:cs="Arial"/>
          <w:i/>
          <w:iCs/>
        </w:rPr>
        <w:t>Office of Community Engagement</w:t>
      </w:r>
      <w:r w:rsidRPr="00362571">
        <w:rPr>
          <w:rFonts w:cs="Arial"/>
          <w:i/>
          <w:iCs/>
        </w:rPr>
        <w:t xml:space="preserve"> </w:t>
      </w:r>
      <w:r w:rsidR="463D7040" w:rsidRPr="00362571">
        <w:rPr>
          <w:rFonts w:cs="Arial"/>
          <w:i/>
          <w:iCs/>
        </w:rPr>
        <w:t>before</w:t>
      </w:r>
      <w:r w:rsidRPr="00362571">
        <w:rPr>
          <w:rFonts w:cs="Arial"/>
          <w:i/>
          <w:iCs/>
        </w:rPr>
        <w:t xml:space="preserve"> requesting pre-submission consultation slots reserved for </w:t>
      </w:r>
      <w:r w:rsidR="397AFF74" w:rsidRPr="41DA43B7">
        <w:rPr>
          <w:rFonts w:cs="Arial"/>
          <w:i/>
          <w:iCs/>
        </w:rPr>
        <w:t>Wallace Award</w:t>
      </w:r>
      <w:r w:rsidRPr="00362571">
        <w:rPr>
          <w:rFonts w:cs="Arial"/>
          <w:i/>
          <w:iCs/>
        </w:rPr>
        <w:t xml:space="preserve"> applicants.</w:t>
      </w:r>
      <w:r w:rsidR="00790B1F" w:rsidRPr="00362571" w:rsidDel="00790B1F">
        <w:rPr>
          <w:rFonts w:cs="Arial"/>
          <w:i/>
          <w:iCs/>
        </w:rPr>
        <w:t xml:space="preserve"> </w:t>
      </w:r>
      <w:r>
        <w:br/>
      </w:r>
    </w:p>
    <w:p w14:paraId="2EDC64F0" w14:textId="32079654" w:rsidR="00DB6958" w:rsidRPr="00824378" w:rsidRDefault="00C02719" w:rsidP="00635320">
      <w:pPr>
        <w:ind w:left="360"/>
        <w:rPr>
          <w:rFonts w:cs="Arial"/>
        </w:rPr>
      </w:pPr>
      <w:r w:rsidRPr="41588D40">
        <w:rPr>
          <w:rFonts w:cs="Arial"/>
          <w:b/>
          <w:bCs/>
          <w:u w:val="single"/>
        </w:rPr>
        <w:t xml:space="preserve">Schedule </w:t>
      </w:r>
      <w:r w:rsidR="00F12833" w:rsidRPr="41588D40">
        <w:rPr>
          <w:rFonts w:cs="Arial"/>
          <w:b/>
          <w:bCs/>
          <w:u w:val="single"/>
        </w:rPr>
        <w:t>Three</w:t>
      </w:r>
      <w:r w:rsidR="00DB6958" w:rsidRPr="41588D40">
        <w:rPr>
          <w:rFonts w:cs="Arial"/>
          <w:b/>
          <w:bCs/>
          <w:u w:val="single"/>
        </w:rPr>
        <w:t xml:space="preserve"> </w:t>
      </w:r>
      <w:r w:rsidR="00826CDB" w:rsidRPr="41588D40">
        <w:rPr>
          <w:rFonts w:cs="Arial"/>
          <w:b/>
          <w:bCs/>
          <w:u w:val="single"/>
        </w:rPr>
        <w:t>P</w:t>
      </w:r>
      <w:r w:rsidR="00B66644" w:rsidRPr="41588D40">
        <w:rPr>
          <w:rFonts w:cs="Arial"/>
          <w:b/>
          <w:bCs/>
          <w:u w:val="single"/>
        </w:rPr>
        <w:t>re-</w:t>
      </w:r>
      <w:r w:rsidR="00826CDB" w:rsidRPr="41588D40">
        <w:rPr>
          <w:rFonts w:cs="Arial"/>
          <w:b/>
          <w:bCs/>
          <w:u w:val="single"/>
        </w:rPr>
        <w:t>S</w:t>
      </w:r>
      <w:r w:rsidR="00B66644" w:rsidRPr="41588D40">
        <w:rPr>
          <w:rFonts w:cs="Arial"/>
          <w:b/>
          <w:bCs/>
          <w:u w:val="single"/>
        </w:rPr>
        <w:t xml:space="preserve">ubmission </w:t>
      </w:r>
      <w:r w:rsidR="00826CDB" w:rsidRPr="41588D40">
        <w:rPr>
          <w:rFonts w:cs="Arial"/>
          <w:b/>
          <w:bCs/>
          <w:u w:val="single"/>
        </w:rPr>
        <w:t>C</w:t>
      </w:r>
      <w:r w:rsidR="00F12833" w:rsidRPr="41588D40">
        <w:rPr>
          <w:rFonts w:cs="Arial"/>
          <w:b/>
          <w:bCs/>
          <w:u w:val="single"/>
        </w:rPr>
        <w:t>onsultations</w:t>
      </w:r>
      <w:r w:rsidR="00F854D6" w:rsidRPr="41588D40">
        <w:rPr>
          <w:rFonts w:cs="Arial"/>
          <w:b/>
          <w:bCs/>
        </w:rPr>
        <w:t xml:space="preserve"> </w:t>
      </w:r>
      <w:r w:rsidR="00F854D6" w:rsidRPr="41588D40">
        <w:rPr>
          <w:rFonts w:cs="Arial"/>
        </w:rPr>
        <w:t xml:space="preserve">(Office of </w:t>
      </w:r>
      <w:r w:rsidR="006C078B" w:rsidRPr="41588D40">
        <w:rPr>
          <w:rFonts w:cs="Arial"/>
        </w:rPr>
        <w:t>Community Engagement</w:t>
      </w:r>
      <w:r w:rsidR="00F854D6" w:rsidRPr="41588D40">
        <w:rPr>
          <w:rFonts w:cs="Arial"/>
        </w:rPr>
        <w:t>, Data Science and Methods</w:t>
      </w:r>
      <w:r w:rsidR="00321843" w:rsidRPr="41588D40">
        <w:rPr>
          <w:rFonts w:cs="Arial"/>
        </w:rPr>
        <w:t>, Budget</w:t>
      </w:r>
      <w:r w:rsidR="1DC493F3" w:rsidRPr="41588D40">
        <w:rPr>
          <w:rFonts w:cs="Arial"/>
        </w:rPr>
        <w:t>ary Compliance and Allowability Review</w:t>
      </w:r>
      <w:r w:rsidR="00321843" w:rsidRPr="41588D40">
        <w:rPr>
          <w:rFonts w:cs="Arial"/>
        </w:rPr>
        <w:t>)</w:t>
      </w:r>
      <w:r w:rsidR="1A181AB9" w:rsidRPr="41588D40">
        <w:rPr>
          <w:rFonts w:cs="Arial"/>
        </w:rPr>
        <w:t>. Applicants</w:t>
      </w:r>
      <w:r w:rsidR="5FF0BD6E" w:rsidRPr="41588D40">
        <w:rPr>
          <w:rFonts w:cs="Arial"/>
        </w:rPr>
        <w:t xml:space="preserve"> are</w:t>
      </w:r>
      <w:r w:rsidR="1A181AB9" w:rsidRPr="41588D40">
        <w:rPr>
          <w:rFonts w:cs="Arial"/>
        </w:rPr>
        <w:t xml:space="preserve"> </w:t>
      </w:r>
      <w:r w:rsidR="235F6F60" w:rsidRPr="41588D40">
        <w:rPr>
          <w:rFonts w:cs="Arial"/>
        </w:rPr>
        <w:t>responsible</w:t>
      </w:r>
      <w:r w:rsidR="1A181AB9" w:rsidRPr="41588D40">
        <w:rPr>
          <w:rFonts w:cs="Arial"/>
        </w:rPr>
        <w:t xml:space="preserve"> for scheduling each of the following consultations.</w:t>
      </w:r>
    </w:p>
    <w:p w14:paraId="39195264" w14:textId="77777777" w:rsidR="00DB6958" w:rsidRPr="006C6827" w:rsidRDefault="00DB6958" w:rsidP="006C6827">
      <w:pPr>
        <w:pStyle w:val="ListParagraph"/>
        <w:rPr>
          <w:rFonts w:cs="Arial"/>
        </w:rPr>
      </w:pPr>
    </w:p>
    <w:p w14:paraId="40E9ACF6" w14:textId="03B47C80" w:rsidR="00022E03" w:rsidRPr="00CA5892" w:rsidRDefault="0F8C8BA9" w:rsidP="00635320">
      <w:pPr>
        <w:pStyle w:val="ListParagraph"/>
        <w:numPr>
          <w:ilvl w:val="0"/>
          <w:numId w:val="93"/>
        </w:numPr>
        <w:rPr>
          <w:rFonts w:cs="Arial"/>
        </w:rPr>
      </w:pPr>
      <w:r w:rsidRPr="41588D40">
        <w:rPr>
          <w:rFonts w:cs="Arial"/>
          <w:b/>
          <w:bCs/>
          <w:u w:val="single"/>
        </w:rPr>
        <w:t>Office of Community Engagement Consultation</w:t>
      </w:r>
      <w:r w:rsidRPr="41588D40">
        <w:rPr>
          <w:rFonts w:cs="Arial"/>
          <w:u w:val="single"/>
        </w:rPr>
        <w:t xml:space="preserve"> </w:t>
      </w:r>
      <w:r w:rsidR="00022E03" w:rsidRPr="41588D40">
        <w:rPr>
          <w:rFonts w:cs="Arial"/>
        </w:rPr>
        <w:t xml:space="preserve">The </w:t>
      </w:r>
      <w:hyperlink r:id="rId26">
        <w:r w:rsidR="00022E03" w:rsidRPr="41588D40">
          <w:rPr>
            <w:rStyle w:val="Hyperlink"/>
            <w:rFonts w:cs="Arial"/>
            <w:b/>
            <w:bCs/>
          </w:rPr>
          <w:t>Office of Community Engagement</w:t>
        </w:r>
      </w:hyperlink>
      <w:r w:rsidR="00022E03" w:rsidRPr="41588D40">
        <w:rPr>
          <w:rFonts w:cs="Arial"/>
        </w:rPr>
        <w:t xml:space="preserve"> (OCE) helps to link our researchers with </w:t>
      </w:r>
      <w:r w:rsidR="27148AEA" w:rsidRPr="41588D40">
        <w:rPr>
          <w:rFonts w:cs="Arial"/>
        </w:rPr>
        <w:t xml:space="preserve">local </w:t>
      </w:r>
      <w:r w:rsidR="00022E03" w:rsidRPr="41588D40">
        <w:rPr>
          <w:rFonts w:cs="Arial"/>
        </w:rPr>
        <w:t>communities with the goal of ensuring that all people can benefit from scientific advances in</w:t>
      </w:r>
      <w:r w:rsidR="74125560" w:rsidRPr="41588D40">
        <w:rPr>
          <w:rFonts w:cs="Arial"/>
        </w:rPr>
        <w:t xml:space="preserve"> the</w:t>
      </w:r>
      <w:r w:rsidR="00022E03" w:rsidRPr="41588D40">
        <w:rPr>
          <w:rFonts w:cs="Arial"/>
        </w:rPr>
        <w:t xml:space="preserve"> prevention, treatment, and cure of HIV. The OCE utilizes a Community Consultative Group (CCG) of experts to provide constructive feedback and technical assistance to investigators on research proposals, grant applications, grant implementation, and research dissemination </w:t>
      </w:r>
      <w:r w:rsidR="00753140" w:rsidRPr="41588D40">
        <w:rPr>
          <w:rFonts w:cs="Arial"/>
        </w:rPr>
        <w:t>to</w:t>
      </w:r>
      <w:r w:rsidR="00022E03" w:rsidRPr="41588D40">
        <w:rPr>
          <w:rFonts w:cs="Arial"/>
        </w:rPr>
        <w:t xml:space="preserve"> effectively impact and engage communities affected by HIV.  The value added by OCE consultations may include:</w:t>
      </w:r>
    </w:p>
    <w:p w14:paraId="5F9D2498" w14:textId="57DB1000" w:rsidR="00022E03" w:rsidRPr="00E71193" w:rsidRDefault="00022E03" w:rsidP="00022E03">
      <w:pPr>
        <w:pStyle w:val="ListParagraph"/>
        <w:numPr>
          <w:ilvl w:val="0"/>
          <w:numId w:val="61"/>
        </w:numPr>
        <w:rPr>
          <w:rFonts w:cs="Arial"/>
        </w:rPr>
      </w:pPr>
      <w:r w:rsidRPr="00E71193">
        <w:rPr>
          <w:rFonts w:cs="Arial"/>
        </w:rPr>
        <w:t>Access to perspectives from populations affected by HIV</w:t>
      </w:r>
    </w:p>
    <w:p w14:paraId="2A91C325" w14:textId="77777777" w:rsidR="00022E03" w:rsidRPr="00E71193" w:rsidRDefault="00022E03" w:rsidP="00022E03">
      <w:pPr>
        <w:pStyle w:val="ListParagraph"/>
        <w:numPr>
          <w:ilvl w:val="0"/>
          <w:numId w:val="61"/>
        </w:numPr>
        <w:rPr>
          <w:rFonts w:cs="Arial"/>
        </w:rPr>
      </w:pPr>
      <w:r w:rsidRPr="00E71193">
        <w:rPr>
          <w:rFonts w:cs="Arial"/>
        </w:rPr>
        <w:t>Improved feasibility and acceptability of research design, methods, and results</w:t>
      </w:r>
    </w:p>
    <w:p w14:paraId="34F839CF" w14:textId="184E6809" w:rsidR="00022E03" w:rsidRDefault="00022E03" w:rsidP="00022E03">
      <w:pPr>
        <w:pStyle w:val="ListParagraph"/>
        <w:numPr>
          <w:ilvl w:val="0"/>
          <w:numId w:val="61"/>
        </w:numPr>
        <w:rPr>
          <w:rFonts w:cs="Arial"/>
        </w:rPr>
      </w:pPr>
      <w:r w:rsidRPr="00E71193">
        <w:rPr>
          <w:rFonts w:cs="Arial"/>
        </w:rPr>
        <w:t>Improved application review scoring</w:t>
      </w:r>
    </w:p>
    <w:p w14:paraId="12F9EC33" w14:textId="28F45923" w:rsidR="009C4B80" w:rsidRDefault="009C4B80" w:rsidP="009C4B80">
      <w:pPr>
        <w:rPr>
          <w:rFonts w:cs="Arial"/>
        </w:rPr>
      </w:pPr>
    </w:p>
    <w:p w14:paraId="410C4F35" w14:textId="6C83C623" w:rsidR="009C4B80" w:rsidRDefault="2C80268D" w:rsidP="4F98C984">
      <w:pPr>
        <w:spacing w:line="259" w:lineRule="auto"/>
        <w:ind w:left="720"/>
        <w:rPr>
          <w:rFonts w:cs="Arial"/>
        </w:rPr>
      </w:pPr>
      <w:r w:rsidRPr="003F70EC">
        <w:rPr>
          <w:rFonts w:eastAsia="Arial" w:cs="Arial"/>
          <w:b/>
          <w:color w:val="000000" w:themeColor="text1"/>
        </w:rPr>
        <w:t>To begin the OCE consultation process, applicants must submit the</w:t>
      </w:r>
      <w:r w:rsidR="7E0C0899" w:rsidRPr="003F70EC">
        <w:rPr>
          <w:rFonts w:cs="Arial"/>
          <w:b/>
          <w:bCs/>
        </w:rPr>
        <w:t xml:space="preserve"> </w:t>
      </w:r>
      <w:hyperlink r:id="rId27" w:history="1">
        <w:r w:rsidR="00A57100" w:rsidRPr="003F70EC">
          <w:rPr>
            <w:rStyle w:val="Hyperlink"/>
            <w:rFonts w:eastAsia="Arial" w:cs="Arial"/>
            <w:b/>
            <w:bCs/>
          </w:rPr>
          <w:t>OCE consultation request form</w:t>
        </w:r>
      </w:hyperlink>
      <w:r w:rsidR="7716B722" w:rsidRPr="003F70EC">
        <w:rPr>
          <w:rFonts w:cs="Arial"/>
          <w:b/>
          <w:bCs/>
        </w:rPr>
        <w:t xml:space="preserve"> </w:t>
      </w:r>
      <w:r w:rsidR="3CBEACF7" w:rsidRPr="003F70EC">
        <w:rPr>
          <w:rFonts w:cs="Arial"/>
          <w:b/>
        </w:rPr>
        <w:t xml:space="preserve">by </w:t>
      </w:r>
      <w:r w:rsidR="009C4B80" w:rsidRPr="003F70EC">
        <w:rPr>
          <w:rFonts w:cs="Arial"/>
          <w:b/>
        </w:rPr>
        <w:t xml:space="preserve">no later than </w:t>
      </w:r>
      <w:r w:rsidR="344E11D6" w:rsidRPr="003F70EC">
        <w:rPr>
          <w:rFonts w:cs="Arial"/>
          <w:b/>
          <w:bCs/>
        </w:rPr>
        <w:t>Friday,</w:t>
      </w:r>
      <w:r w:rsidR="344E11D6" w:rsidRPr="003F70EC">
        <w:rPr>
          <w:rFonts w:cs="Arial"/>
          <w:b/>
        </w:rPr>
        <w:t xml:space="preserve"> </w:t>
      </w:r>
      <w:r w:rsidR="009C4B80" w:rsidRPr="003F70EC">
        <w:rPr>
          <w:rFonts w:cs="Arial"/>
          <w:b/>
          <w:bCs/>
        </w:rPr>
        <w:t>August</w:t>
      </w:r>
      <w:r w:rsidR="005634E7" w:rsidRPr="003F70EC">
        <w:rPr>
          <w:rFonts w:cs="Arial"/>
          <w:b/>
          <w:bCs/>
        </w:rPr>
        <w:t xml:space="preserve"> </w:t>
      </w:r>
      <w:r w:rsidR="09B178F1" w:rsidRPr="003F70EC">
        <w:rPr>
          <w:rFonts w:cs="Arial"/>
          <w:b/>
          <w:bCs/>
        </w:rPr>
        <w:t>15</w:t>
      </w:r>
      <w:r w:rsidR="009C4B80" w:rsidRPr="003F70EC">
        <w:rPr>
          <w:rFonts w:cs="Arial"/>
          <w:b/>
          <w:bCs/>
        </w:rPr>
        <w:t>, 202</w:t>
      </w:r>
      <w:r w:rsidR="301BB878" w:rsidRPr="003F70EC">
        <w:rPr>
          <w:rFonts w:cs="Arial"/>
          <w:b/>
          <w:bCs/>
        </w:rPr>
        <w:t>5</w:t>
      </w:r>
      <w:r w:rsidR="009C4B80" w:rsidRPr="003F70EC">
        <w:rPr>
          <w:rFonts w:cs="Arial"/>
          <w:b/>
          <w:bCs/>
        </w:rPr>
        <w:t>.</w:t>
      </w:r>
      <w:r w:rsidR="009C4B80" w:rsidRPr="49BD60F5">
        <w:rPr>
          <w:rFonts w:cs="Arial"/>
          <w:b/>
          <w:bCs/>
        </w:rPr>
        <w:t xml:space="preserve"> </w:t>
      </w:r>
      <w:r w:rsidR="009C4B80" w:rsidRPr="49BD60F5">
        <w:rPr>
          <w:rFonts w:cs="Arial"/>
        </w:rPr>
        <w:t xml:space="preserve">Please be prepared to describe 1) the </w:t>
      </w:r>
      <w:r w:rsidR="009C4B80" w:rsidRPr="49BD60F5">
        <w:rPr>
          <w:rFonts w:cs="Arial"/>
        </w:rPr>
        <w:lastRenderedPageBreak/>
        <w:t>significance of your project to the populations you seek to engage, and 2) community engagement opportunities, including how you will engage communities in your project.</w:t>
      </w:r>
    </w:p>
    <w:p w14:paraId="25E41212" w14:textId="3995F5EF" w:rsidR="009C4B80" w:rsidRDefault="009C4B80" w:rsidP="009C4B80">
      <w:pPr>
        <w:ind w:left="720"/>
        <w:rPr>
          <w:rFonts w:cs="Arial"/>
        </w:rPr>
      </w:pPr>
    </w:p>
    <w:p w14:paraId="4908B0E8" w14:textId="4797DA8B" w:rsidR="009C4B80" w:rsidRDefault="009C4B80" w:rsidP="009C4B80">
      <w:pPr>
        <w:ind w:left="720"/>
        <w:rPr>
          <w:rFonts w:cs="Arial"/>
          <w:b/>
        </w:rPr>
      </w:pPr>
      <w:r>
        <w:rPr>
          <w:rFonts w:cs="Arial"/>
        </w:rPr>
        <w:t xml:space="preserve">Upon submission, </w:t>
      </w:r>
      <w:r w:rsidR="4965B993" w:rsidRPr="705EB421">
        <w:rPr>
          <w:rFonts w:cs="Arial"/>
        </w:rPr>
        <w:t>the</w:t>
      </w:r>
      <w:r w:rsidR="4965B993" w:rsidRPr="6E7E8557">
        <w:rPr>
          <w:rFonts w:cs="Arial"/>
        </w:rPr>
        <w:t xml:space="preserve"> OCE</w:t>
      </w:r>
      <w:r>
        <w:rPr>
          <w:rFonts w:cs="Arial"/>
        </w:rPr>
        <w:t xml:space="preserve"> will review your request and contact you to schedule your consultation. </w:t>
      </w:r>
      <w:r w:rsidRPr="00E71193">
        <w:rPr>
          <w:rFonts w:cs="Arial"/>
        </w:rPr>
        <w:t xml:space="preserve">Feedback will be provided during your 30-minute consultation meeting. </w:t>
      </w:r>
      <w:r>
        <w:t xml:space="preserve">Please check </w:t>
      </w:r>
      <w:r w:rsidRPr="00635320">
        <w:rPr>
          <w:b/>
          <w:bCs/>
        </w:rPr>
        <w:t xml:space="preserve">Appendix </w:t>
      </w:r>
      <w:r>
        <w:rPr>
          <w:b/>
          <w:bCs/>
        </w:rPr>
        <w:t>A</w:t>
      </w:r>
      <w:r>
        <w:t xml:space="preserve"> for </w:t>
      </w:r>
      <w:r w:rsidRPr="006C6827">
        <w:rPr>
          <w:rFonts w:cs="Arial"/>
          <w:b/>
        </w:rPr>
        <w:t>Tips for Optimizing Your OCE Consultation Feedback</w:t>
      </w:r>
      <w:r>
        <w:rPr>
          <w:rFonts w:cs="Arial"/>
          <w:b/>
        </w:rPr>
        <w:t>.</w:t>
      </w:r>
    </w:p>
    <w:p w14:paraId="03CB2774" w14:textId="23B52F89" w:rsidR="009C4B80" w:rsidRDefault="009C4B80" w:rsidP="009C4B80">
      <w:pPr>
        <w:ind w:left="720"/>
        <w:rPr>
          <w:rFonts w:cs="Arial"/>
        </w:rPr>
      </w:pPr>
    </w:p>
    <w:p w14:paraId="78ED5C8E" w14:textId="429F10D2" w:rsidR="009C4B80" w:rsidRPr="00EE3E83" w:rsidRDefault="009C4B80" w:rsidP="007945EB">
      <w:pPr>
        <w:ind w:left="720"/>
        <w:rPr>
          <w:rFonts w:cs="Arial"/>
        </w:rPr>
      </w:pPr>
      <w:r w:rsidRPr="009C4B80">
        <w:rPr>
          <w:rFonts w:cs="Arial"/>
        </w:rPr>
        <w:t xml:space="preserve">Please contact </w:t>
      </w:r>
      <w:hyperlink r:id="rId28" w:history="1">
        <w:r w:rsidRPr="009C4B80">
          <w:rPr>
            <w:rStyle w:val="Hyperlink"/>
            <w:rFonts w:cs="Arial"/>
          </w:rPr>
          <w:t>cfaroce@uw.edu</w:t>
        </w:r>
      </w:hyperlink>
      <w:r w:rsidRPr="009C4B80">
        <w:rPr>
          <w:rFonts w:cs="Arial"/>
        </w:rPr>
        <w:t xml:space="preserve"> if you have questions about OCE consultations.</w:t>
      </w:r>
    </w:p>
    <w:p w14:paraId="54949BDC" w14:textId="0AF40FC4" w:rsidR="00CD589E" w:rsidRPr="006C6827" w:rsidRDefault="003121EF" w:rsidP="006C6827">
      <w:pPr>
        <w:rPr>
          <w:rFonts w:cs="Arial"/>
        </w:rPr>
      </w:pPr>
      <w:r w:rsidRPr="00362571">
        <w:rPr>
          <w:rFonts w:cs="Arial"/>
        </w:rPr>
        <w:tab/>
      </w:r>
    </w:p>
    <w:p w14:paraId="33C081C6" w14:textId="4BC7CA77" w:rsidR="00022E03" w:rsidRPr="00635320" w:rsidRDefault="00164772" w:rsidP="00635320">
      <w:pPr>
        <w:pStyle w:val="ListParagraph"/>
        <w:numPr>
          <w:ilvl w:val="0"/>
          <w:numId w:val="93"/>
        </w:numPr>
        <w:rPr>
          <w:rFonts w:eastAsia="Arial"/>
          <w:color w:val="222222"/>
        </w:rPr>
      </w:pPr>
      <w:r w:rsidRPr="0016017F">
        <w:rPr>
          <w:b/>
          <w:bCs/>
          <w:u w:val="single"/>
        </w:rPr>
        <w:t>Data Science</w:t>
      </w:r>
      <w:r w:rsidR="068C157E" w:rsidRPr="0016017F">
        <w:rPr>
          <w:b/>
          <w:bCs/>
          <w:u w:val="single"/>
        </w:rPr>
        <w:t xml:space="preserve"> and Methods</w:t>
      </w:r>
      <w:r w:rsidRPr="0016017F">
        <w:rPr>
          <w:b/>
          <w:bCs/>
          <w:u w:val="single"/>
        </w:rPr>
        <w:t xml:space="preserve"> </w:t>
      </w:r>
      <w:r w:rsidR="00022E03" w:rsidRPr="0016017F">
        <w:rPr>
          <w:b/>
          <w:bCs/>
          <w:u w:val="single"/>
        </w:rPr>
        <w:t>Consultation</w:t>
      </w:r>
      <w:r w:rsidR="00022E03" w:rsidRPr="0016017F">
        <w:rPr>
          <w:b/>
          <w:bCs/>
        </w:rPr>
        <w:t>:</w:t>
      </w:r>
      <w:r w:rsidR="00022E03" w:rsidRPr="00362571">
        <w:t xml:space="preserve"> </w:t>
      </w:r>
      <w:r w:rsidR="699FBF3A" w:rsidRPr="00635320">
        <w:rPr>
          <w:rFonts w:eastAsia="Arial"/>
          <w:color w:val="222222"/>
        </w:rPr>
        <w:t xml:space="preserve"> Applicants proposing a project that involves quantitative and/or qualitative research methods are required to discuss their proposal with a CFAR Data Science and Methods Core (DSMC) faculty advisor during the preparation of their proposal. DSMC consultations are best done early in the pre-submission process. Feedback may include recommendations to confer with additional CFAR Core and Scientific Working Group (SWG) experts, and timely CFAR consultation appointment slots are limited.</w:t>
      </w:r>
    </w:p>
    <w:p w14:paraId="7618BD32" w14:textId="47396A00" w:rsidR="56E7E5F0" w:rsidRPr="00362571" w:rsidRDefault="56E7E5F0" w:rsidP="56E7E5F0">
      <w:pPr>
        <w:shd w:val="clear" w:color="auto" w:fill="FFFFFF" w:themeFill="background1"/>
        <w:ind w:left="-20" w:right="-20"/>
        <w:rPr>
          <w:rFonts w:eastAsia="Arial" w:cs="Arial"/>
          <w:color w:val="222222"/>
        </w:rPr>
      </w:pPr>
    </w:p>
    <w:p w14:paraId="238D309C" w14:textId="0C4BCFDF" w:rsidR="000B610D" w:rsidRPr="00362571" w:rsidRDefault="699FBF3A" w:rsidP="00C72D5D">
      <w:pPr>
        <w:shd w:val="clear" w:color="auto" w:fill="FFFFFF" w:themeFill="background1"/>
        <w:ind w:left="720" w:right="-20"/>
        <w:rPr>
          <w:rFonts w:eastAsia="Arial" w:cs="Arial"/>
          <w:color w:val="222222"/>
        </w:rPr>
      </w:pPr>
      <w:r w:rsidRPr="62FA5273">
        <w:rPr>
          <w:rFonts w:eastAsia="Arial" w:cs="Arial"/>
          <w:b/>
          <w:bCs/>
          <w:color w:val="222222"/>
        </w:rPr>
        <w:t>All applicants are required to complete the</w:t>
      </w:r>
      <w:r w:rsidR="00DC3C60">
        <w:rPr>
          <w:rFonts w:eastAsia="Arial" w:cs="Arial"/>
          <w:b/>
          <w:bCs/>
          <w:color w:val="222222"/>
        </w:rPr>
        <w:t xml:space="preserve"> </w:t>
      </w:r>
      <w:hyperlink r:id="rId29" w:history="1">
        <w:r w:rsidR="00DC3C60" w:rsidRPr="17396281">
          <w:rPr>
            <w:rStyle w:val="Hyperlink"/>
            <w:rFonts w:eastAsia="Arial" w:cs="Arial"/>
            <w:b/>
            <w:bCs/>
          </w:rPr>
          <w:t>DSMC consultation request form</w:t>
        </w:r>
      </w:hyperlink>
      <w:r w:rsidR="12C40FCB" w:rsidRPr="62FA5273">
        <w:rPr>
          <w:rFonts w:eastAsia="Arial" w:cs="Arial"/>
          <w:b/>
          <w:bCs/>
          <w:color w:val="222222"/>
        </w:rPr>
        <w:t xml:space="preserve"> </w:t>
      </w:r>
      <w:r w:rsidRPr="62FA5273" w:rsidDel="00DC3C60">
        <w:rPr>
          <w:rFonts w:eastAsia="Arial" w:cs="Arial"/>
          <w:b/>
          <w:bCs/>
          <w:color w:val="222222"/>
        </w:rPr>
        <w:t xml:space="preserve">by </w:t>
      </w:r>
      <w:r w:rsidR="09443B3D" w:rsidRPr="62FA5273">
        <w:rPr>
          <w:rFonts w:eastAsia="Arial" w:cs="Arial"/>
          <w:b/>
          <w:bCs/>
          <w:color w:val="222222"/>
        </w:rPr>
        <w:t>August</w:t>
      </w:r>
      <w:r w:rsidR="32C65455" w:rsidRPr="62FA5273">
        <w:rPr>
          <w:rFonts w:eastAsia="Arial" w:cs="Arial"/>
          <w:b/>
          <w:bCs/>
          <w:color w:val="222222"/>
        </w:rPr>
        <w:t xml:space="preserve"> 15</w:t>
      </w:r>
      <w:r w:rsidR="09443B3D" w:rsidRPr="62FA5273">
        <w:rPr>
          <w:rFonts w:eastAsia="Arial" w:cs="Arial"/>
          <w:b/>
          <w:bCs/>
          <w:color w:val="222222"/>
        </w:rPr>
        <w:t>, 202</w:t>
      </w:r>
      <w:r w:rsidR="4372FA78" w:rsidRPr="62FA5273">
        <w:rPr>
          <w:rFonts w:eastAsia="Arial" w:cs="Arial"/>
          <w:b/>
          <w:bCs/>
          <w:color w:val="222222"/>
        </w:rPr>
        <w:t>5</w:t>
      </w:r>
      <w:r w:rsidR="09443B3D" w:rsidRPr="62FA5273">
        <w:rPr>
          <w:rFonts w:eastAsia="Arial" w:cs="Arial"/>
          <w:b/>
          <w:bCs/>
          <w:color w:val="222222"/>
        </w:rPr>
        <w:t xml:space="preserve">. </w:t>
      </w:r>
      <w:r w:rsidRPr="62FA5273">
        <w:rPr>
          <w:rFonts w:eastAsia="Arial" w:cs="Arial"/>
          <w:b/>
          <w:bCs/>
          <w:color w:val="222222"/>
        </w:rPr>
        <w:t xml:space="preserve"> </w:t>
      </w:r>
      <w:r w:rsidRPr="62FA5273">
        <w:rPr>
          <w:rFonts w:eastAsia="Arial" w:cs="Arial"/>
          <w:color w:val="222222"/>
        </w:rPr>
        <w:t xml:space="preserve">We will contact you to confirm whether a DSMC consultation is required for your project and schedule your appointment. </w:t>
      </w:r>
      <w:r w:rsidRPr="62FA5273">
        <w:rPr>
          <w:rFonts w:eastAsia="Arial" w:cs="Arial"/>
          <w:i/>
          <w:iCs/>
          <w:color w:val="222222"/>
        </w:rPr>
        <w:t xml:space="preserve">Please be prepared to forward your draft Aims </w:t>
      </w:r>
      <w:r w:rsidRPr="62FA5273">
        <w:rPr>
          <w:rFonts w:eastAsia="Arial" w:cs="Arial"/>
          <w:i/>
          <w:iCs/>
          <w:color w:val="222222"/>
          <w:u w:val="single"/>
        </w:rPr>
        <w:t>and</w:t>
      </w:r>
      <w:r w:rsidRPr="62FA5273">
        <w:rPr>
          <w:rFonts w:eastAsia="Arial" w:cs="Arial"/>
          <w:i/>
          <w:iCs/>
          <w:color w:val="222222"/>
        </w:rPr>
        <w:t xml:space="preserve"> Methods (research projects) </w:t>
      </w:r>
      <w:r w:rsidRPr="62FA5273">
        <w:rPr>
          <w:rFonts w:eastAsia="Arial" w:cs="Arial"/>
          <w:i/>
          <w:iCs/>
          <w:color w:val="222222"/>
          <w:u w:val="single"/>
        </w:rPr>
        <w:t>OR</w:t>
      </w:r>
      <w:r w:rsidRPr="62FA5273">
        <w:rPr>
          <w:rFonts w:eastAsia="Arial" w:cs="Arial"/>
          <w:b/>
          <w:bCs/>
          <w:i/>
          <w:iCs/>
          <w:color w:val="222222"/>
        </w:rPr>
        <w:t xml:space="preserve"> </w:t>
      </w:r>
      <w:r w:rsidRPr="62FA5273">
        <w:rPr>
          <w:rFonts w:eastAsia="Arial" w:cs="Arial"/>
          <w:i/>
          <w:iCs/>
          <w:color w:val="222222"/>
        </w:rPr>
        <w:t xml:space="preserve">project description (non-traditional research projects) to your assigned DSMC faculty advisor </w:t>
      </w:r>
      <w:r w:rsidRPr="62FA5273">
        <w:rPr>
          <w:rFonts w:eastAsia="Arial" w:cs="Arial"/>
          <w:b/>
          <w:bCs/>
          <w:i/>
          <w:iCs/>
          <w:color w:val="222222"/>
          <w:u w:val="single"/>
        </w:rPr>
        <w:t xml:space="preserve">at least 48 hours prior to your </w:t>
      </w:r>
      <w:r w:rsidR="60DEEC33" w:rsidRPr="62FA5273">
        <w:rPr>
          <w:rFonts w:eastAsia="Arial" w:cs="Arial"/>
          <w:color w:val="222222"/>
        </w:rPr>
        <w:t>appointment.</w:t>
      </w:r>
    </w:p>
    <w:p w14:paraId="0C2D5F63" w14:textId="601F535D" w:rsidR="000B610D" w:rsidRPr="00362571" w:rsidRDefault="000B610D" w:rsidP="033BC3F4">
      <w:pPr>
        <w:shd w:val="clear" w:color="auto" w:fill="FFFFFF" w:themeFill="background1"/>
        <w:ind w:left="720" w:right="-20"/>
        <w:rPr>
          <w:rFonts w:eastAsia="Arial" w:cs="Arial"/>
          <w:color w:val="222222"/>
        </w:rPr>
      </w:pPr>
    </w:p>
    <w:p w14:paraId="784F4A08" w14:textId="33918194" w:rsidR="000B610D" w:rsidRPr="009C4B80" w:rsidRDefault="699FBF3A" w:rsidP="033BC3F4">
      <w:pPr>
        <w:shd w:val="clear" w:color="auto" w:fill="FFFFFF" w:themeFill="background1"/>
        <w:ind w:left="720" w:right="-20"/>
        <w:rPr>
          <w:rFonts w:eastAsia="Arial" w:cs="Arial"/>
          <w:color w:val="222222"/>
        </w:rPr>
      </w:pPr>
      <w:r w:rsidRPr="009C4B80">
        <w:rPr>
          <w:rFonts w:eastAsia="Arial" w:cs="Arial"/>
          <w:color w:val="222222"/>
        </w:rPr>
        <w:t xml:space="preserve">Please contact </w:t>
      </w:r>
      <w:hyperlink r:id="rId30">
        <w:r w:rsidRPr="009C4B80">
          <w:rPr>
            <w:rStyle w:val="Hyperlink"/>
            <w:rFonts w:eastAsia="Arial" w:cs="Arial"/>
          </w:rPr>
          <w:t>cfardev@uw.edu</w:t>
        </w:r>
      </w:hyperlink>
      <w:r w:rsidRPr="009C4B80">
        <w:rPr>
          <w:rFonts w:eastAsia="Arial" w:cs="Arial"/>
          <w:color w:val="222222"/>
        </w:rPr>
        <w:t xml:space="preserve"> if you have questions</w:t>
      </w:r>
      <w:r w:rsidR="009C4B80">
        <w:rPr>
          <w:rFonts w:eastAsia="Arial" w:cs="Arial"/>
          <w:color w:val="222222"/>
        </w:rPr>
        <w:t xml:space="preserve"> about DSMC consultations.</w:t>
      </w:r>
    </w:p>
    <w:p w14:paraId="09CA8DDF" w14:textId="77777777" w:rsidR="00DC2C9B" w:rsidRPr="00E65B3E" w:rsidRDefault="00DC2C9B" w:rsidP="006C6827">
      <w:pPr>
        <w:shd w:val="clear" w:color="auto" w:fill="FFFFFF" w:themeFill="background1"/>
        <w:rPr>
          <w:rFonts w:cs="Arial"/>
          <w:bCs/>
        </w:rPr>
      </w:pPr>
    </w:p>
    <w:p w14:paraId="5AAFB030" w14:textId="1A37B83F" w:rsidR="006A29E7" w:rsidRPr="006A29E7" w:rsidRDefault="00DC2C9B" w:rsidP="006A29E7">
      <w:pPr>
        <w:pStyle w:val="ListParagraph"/>
        <w:numPr>
          <w:ilvl w:val="0"/>
          <w:numId w:val="93"/>
        </w:numPr>
        <w:tabs>
          <w:tab w:val="left" w:pos="720"/>
        </w:tabs>
        <w:spacing w:line="259" w:lineRule="auto"/>
        <w:rPr>
          <w:rFonts w:cs="Arial"/>
          <w:u w:val="single"/>
        </w:rPr>
      </w:pPr>
      <w:r w:rsidRPr="41588D40">
        <w:rPr>
          <w:rFonts w:cs="Arial"/>
          <w:b/>
          <w:bCs/>
          <w:u w:val="single"/>
        </w:rPr>
        <w:t>Budget</w:t>
      </w:r>
      <w:r w:rsidR="481A9FF8" w:rsidRPr="41588D40">
        <w:rPr>
          <w:rFonts w:cs="Arial"/>
          <w:b/>
          <w:bCs/>
          <w:u w:val="single"/>
        </w:rPr>
        <w:t>ary Compliance and Allowability Review</w:t>
      </w:r>
      <w:r w:rsidRPr="41588D40">
        <w:rPr>
          <w:rFonts w:cs="Arial"/>
          <w:b/>
          <w:bCs/>
        </w:rPr>
        <w:t>:</w:t>
      </w:r>
      <w:r w:rsidRPr="41588D40">
        <w:rPr>
          <w:rFonts w:cs="Arial"/>
        </w:rPr>
        <w:t xml:space="preserve"> </w:t>
      </w:r>
      <w:r w:rsidR="002E01C3">
        <w:rPr>
          <w:rStyle w:val="normaltextrun"/>
          <w:rFonts w:cs="Arial"/>
          <w:color w:val="000000"/>
          <w:shd w:val="clear" w:color="auto" w:fill="FFFFFF"/>
        </w:rPr>
        <w:t xml:space="preserve">All applicants are required to submit their draft budget and budget justification for review to </w:t>
      </w:r>
      <w:hyperlink r:id="rId31" w:history="1">
        <w:r w:rsidR="002E01C3" w:rsidRPr="00920EA1">
          <w:rPr>
            <w:rStyle w:val="Hyperlink"/>
            <w:rFonts w:cs="Arial"/>
            <w:shd w:val="clear" w:color="auto" w:fill="FFFFFF"/>
          </w:rPr>
          <w:t>cfardev@uw.edu</w:t>
        </w:r>
      </w:hyperlink>
      <w:r w:rsidR="002E01C3">
        <w:rPr>
          <w:rStyle w:val="normaltextrun"/>
          <w:rFonts w:cs="Arial"/>
          <w:color w:val="000000"/>
          <w:shd w:val="clear" w:color="auto" w:fill="FFFFFF"/>
        </w:rPr>
        <w:t xml:space="preserve"> by </w:t>
      </w:r>
      <w:r w:rsidR="002E01C3">
        <w:rPr>
          <w:rStyle w:val="normaltextrun"/>
          <w:rFonts w:cs="Arial"/>
          <w:b/>
          <w:bCs/>
          <w:color w:val="000000"/>
          <w:shd w:val="clear" w:color="auto" w:fill="FFFFFF"/>
        </w:rPr>
        <w:t>August 15, 2025</w:t>
      </w:r>
      <w:r w:rsidR="002E5601" w:rsidRPr="41588D40">
        <w:rPr>
          <w:rFonts w:cs="Arial"/>
        </w:rPr>
        <w:t>.</w:t>
      </w:r>
      <w:r w:rsidR="0022347A" w:rsidRPr="41588D40">
        <w:rPr>
          <w:rFonts w:cs="Arial"/>
        </w:rPr>
        <w:t xml:space="preserve"> </w:t>
      </w:r>
      <w:r w:rsidR="006A29E7" w:rsidRPr="41588D40">
        <w:rPr>
          <w:rFonts w:cs="Arial"/>
        </w:rPr>
        <w:t xml:space="preserve">We will contact you by email to provide written feedback on your budget and budget justification and to clarify any related issues. </w:t>
      </w:r>
      <w:r w:rsidR="006A29E7" w:rsidRPr="41588D40">
        <w:rPr>
          <w:rFonts w:cs="Arial"/>
          <w:i/>
          <w:iCs/>
        </w:rPr>
        <w:t xml:space="preserve">Click </w:t>
      </w:r>
      <w:hyperlink r:id="rId32">
        <w:r w:rsidR="006A29E7" w:rsidRPr="41588D40">
          <w:rPr>
            <w:rStyle w:val="Hyperlink"/>
            <w:i/>
            <w:iCs/>
          </w:rPr>
          <w:t>here</w:t>
        </w:r>
      </w:hyperlink>
      <w:r w:rsidR="006A29E7" w:rsidRPr="41588D40">
        <w:rPr>
          <w:rFonts w:cs="Arial"/>
          <w:i/>
          <w:iCs/>
        </w:rPr>
        <w:t xml:space="preserve"> to download the budget template.</w:t>
      </w:r>
    </w:p>
    <w:p w14:paraId="40762815" w14:textId="77777777" w:rsidR="00DC2C9B" w:rsidRPr="00362571" w:rsidRDefault="00DC2C9B" w:rsidP="00DC2C9B">
      <w:pPr>
        <w:pStyle w:val="ListParagraph"/>
        <w:ind w:left="1440"/>
        <w:rPr>
          <w:rFonts w:cs="Arial"/>
          <w:b/>
        </w:rPr>
      </w:pPr>
    </w:p>
    <w:p w14:paraId="0FEC8706" w14:textId="679A7E11" w:rsidR="00DC2C9B" w:rsidRDefault="00DC2C9B" w:rsidP="49BD60F5">
      <w:pPr>
        <w:ind w:left="720"/>
        <w:contextualSpacing/>
        <w:rPr>
          <w:rFonts w:cs="Arial"/>
          <w:i/>
          <w:iCs/>
        </w:rPr>
      </w:pPr>
      <w:r w:rsidRPr="49BD60F5">
        <w:rPr>
          <w:rFonts w:cs="Arial"/>
          <w:i/>
          <w:iCs/>
          <w:u w:val="single"/>
        </w:rPr>
        <w:t>OPTIONAL:</w:t>
      </w:r>
      <w:r w:rsidRPr="49BD60F5">
        <w:rPr>
          <w:rFonts w:cs="Arial"/>
          <w:u w:val="single"/>
        </w:rPr>
        <w:t xml:space="preserve"> </w:t>
      </w:r>
      <w:r w:rsidR="006A29E7" w:rsidRPr="49BD60F5">
        <w:rPr>
          <w:rFonts w:cs="Arial"/>
          <w:u w:val="single"/>
        </w:rPr>
        <w:t xml:space="preserve">Virtual </w:t>
      </w:r>
      <w:r w:rsidRPr="49BD60F5">
        <w:rPr>
          <w:rFonts w:cs="Arial"/>
          <w:u w:val="single"/>
        </w:rPr>
        <w:t xml:space="preserve">Budget </w:t>
      </w:r>
      <w:r w:rsidR="0BC00FD3" w:rsidRPr="49BD60F5">
        <w:rPr>
          <w:rFonts w:cs="Arial"/>
          <w:u w:val="single"/>
        </w:rPr>
        <w:t>Review</w:t>
      </w:r>
      <w:r w:rsidRPr="49BD60F5">
        <w:rPr>
          <w:rFonts w:cs="Arial"/>
          <w:u w:val="single"/>
        </w:rPr>
        <w:t xml:space="preserve"> Appointment</w:t>
      </w:r>
      <w:r w:rsidR="009C4B80" w:rsidRPr="49BD60F5">
        <w:rPr>
          <w:rFonts w:cs="Arial"/>
        </w:rPr>
        <w:t xml:space="preserve">: </w:t>
      </w:r>
      <w:r w:rsidR="006A29E7" w:rsidRPr="49BD60F5">
        <w:rPr>
          <w:rFonts w:cs="Arial"/>
        </w:rPr>
        <w:t xml:space="preserve">If you would </w:t>
      </w:r>
      <w:r w:rsidR="0013433D" w:rsidRPr="49BD60F5">
        <w:rPr>
          <w:rFonts w:cs="Arial"/>
        </w:rPr>
        <w:t xml:space="preserve">also </w:t>
      </w:r>
      <w:r w:rsidR="006A29E7" w:rsidRPr="49BD60F5">
        <w:rPr>
          <w:rFonts w:cs="Arial"/>
        </w:rPr>
        <w:t>like to request a live budget</w:t>
      </w:r>
      <w:r w:rsidR="31767CEC" w:rsidRPr="49BD60F5">
        <w:rPr>
          <w:rFonts w:cs="Arial"/>
        </w:rPr>
        <w:t>ary</w:t>
      </w:r>
      <w:r w:rsidR="006A29E7" w:rsidRPr="49BD60F5">
        <w:rPr>
          <w:rFonts w:cs="Arial"/>
        </w:rPr>
        <w:t xml:space="preserve"> </w:t>
      </w:r>
      <w:r w:rsidR="00FA0C28" w:rsidRPr="49BD60F5">
        <w:rPr>
          <w:rFonts w:cs="Arial"/>
        </w:rPr>
        <w:t>review</w:t>
      </w:r>
      <w:r w:rsidR="006A29E7" w:rsidRPr="49BD60F5">
        <w:rPr>
          <w:rFonts w:cs="Arial"/>
        </w:rPr>
        <w:t xml:space="preserve">, please </w:t>
      </w:r>
      <w:r w:rsidR="00B677DD" w:rsidRPr="49BD60F5">
        <w:rPr>
          <w:rFonts w:cs="Arial"/>
        </w:rPr>
        <w:t>also</w:t>
      </w:r>
      <w:r w:rsidR="006A29E7" w:rsidRPr="49BD60F5">
        <w:rPr>
          <w:rFonts w:cs="Arial"/>
        </w:rPr>
        <w:t xml:space="preserve"> email </w:t>
      </w:r>
      <w:hyperlink r:id="rId33">
        <w:r w:rsidR="006A29E7" w:rsidRPr="49BD60F5">
          <w:rPr>
            <w:rStyle w:val="Hyperlink"/>
            <w:rFonts w:cs="Arial"/>
          </w:rPr>
          <w:t>cfardev@uw.edu</w:t>
        </w:r>
      </w:hyperlink>
      <w:r w:rsidR="006A29E7" w:rsidRPr="49BD60F5">
        <w:rPr>
          <w:rFonts w:cs="Arial"/>
        </w:rPr>
        <w:t xml:space="preserve"> </w:t>
      </w:r>
      <w:r w:rsidRPr="49BD60F5">
        <w:rPr>
          <w:rFonts w:cs="Arial"/>
        </w:rPr>
        <w:t>at your soonest opportunity</w:t>
      </w:r>
      <w:r w:rsidRPr="49BD60F5">
        <w:rPr>
          <w:rFonts w:cs="Arial"/>
          <w:i/>
          <w:iCs/>
        </w:rPr>
        <w:t xml:space="preserve"> </w:t>
      </w:r>
      <w:r w:rsidRPr="49BD60F5">
        <w:rPr>
          <w:rFonts w:cs="Arial"/>
        </w:rPr>
        <w:t xml:space="preserve">and no later than </w:t>
      </w:r>
      <w:r w:rsidR="278A5A1E" w:rsidRPr="49BD60F5">
        <w:rPr>
          <w:rFonts w:cs="Arial"/>
          <w:b/>
          <w:bCs/>
        </w:rPr>
        <w:t>August</w:t>
      </w:r>
      <w:r w:rsidR="21278EF3" w:rsidRPr="49BD60F5">
        <w:rPr>
          <w:rFonts w:cs="Arial"/>
          <w:b/>
          <w:bCs/>
        </w:rPr>
        <w:t xml:space="preserve"> 15</w:t>
      </w:r>
      <w:r w:rsidR="278A5A1E" w:rsidRPr="49BD60F5">
        <w:rPr>
          <w:rFonts w:cs="Arial"/>
          <w:b/>
          <w:bCs/>
        </w:rPr>
        <w:t>,</w:t>
      </w:r>
      <w:r w:rsidRPr="49BD60F5">
        <w:rPr>
          <w:rFonts w:cs="Arial"/>
          <w:b/>
          <w:bCs/>
        </w:rPr>
        <w:t xml:space="preserve"> 202</w:t>
      </w:r>
      <w:r w:rsidR="0239871E" w:rsidRPr="49BD60F5">
        <w:rPr>
          <w:rFonts w:cs="Arial"/>
          <w:b/>
          <w:bCs/>
        </w:rPr>
        <w:t>5</w:t>
      </w:r>
      <w:r w:rsidRPr="49BD60F5">
        <w:rPr>
          <w:rFonts w:cs="Arial"/>
        </w:rPr>
        <w:t xml:space="preserve">. Availability is limited. </w:t>
      </w:r>
      <w:r w:rsidRPr="49BD60F5">
        <w:rPr>
          <w:rFonts w:cs="Arial"/>
          <w:i/>
          <w:iCs/>
        </w:rPr>
        <w:t xml:space="preserve">(NOTE: In some instances, the CFAR Developmental Core may initiate a request to meet with an applicant to clarify budget issues as needed.) </w:t>
      </w:r>
    </w:p>
    <w:p w14:paraId="1B3D0894" w14:textId="0F7EDCF3" w:rsidR="009C4B80" w:rsidRDefault="009C4B80" w:rsidP="006A29E7">
      <w:pPr>
        <w:ind w:left="720"/>
        <w:contextualSpacing/>
        <w:rPr>
          <w:rFonts w:cs="Arial"/>
        </w:rPr>
      </w:pPr>
    </w:p>
    <w:p w14:paraId="10EF1F30" w14:textId="197FBE49" w:rsidR="009C4B80" w:rsidRPr="00362571" w:rsidRDefault="009C4B80">
      <w:pPr>
        <w:ind w:left="720"/>
        <w:contextualSpacing/>
        <w:rPr>
          <w:rFonts w:cs="Arial"/>
        </w:rPr>
      </w:pPr>
      <w:r w:rsidRPr="41588D40">
        <w:rPr>
          <w:rFonts w:cs="Arial"/>
        </w:rPr>
        <w:t xml:space="preserve">Please contact </w:t>
      </w:r>
      <w:hyperlink r:id="rId34">
        <w:r w:rsidRPr="41588D40">
          <w:rPr>
            <w:rStyle w:val="Hyperlink"/>
            <w:rFonts w:cs="Arial"/>
          </w:rPr>
          <w:t>cfardev@uw.edu</w:t>
        </w:r>
      </w:hyperlink>
      <w:r w:rsidRPr="41588D40">
        <w:rPr>
          <w:rFonts w:cs="Arial"/>
        </w:rPr>
        <w:t xml:space="preserve"> if you have questions about </w:t>
      </w:r>
      <w:r w:rsidR="36709355" w:rsidRPr="41588D40">
        <w:rPr>
          <w:rFonts w:cs="Arial"/>
        </w:rPr>
        <w:t xml:space="preserve">the </w:t>
      </w:r>
      <w:r w:rsidRPr="41588D40">
        <w:rPr>
          <w:rFonts w:cs="Arial"/>
        </w:rPr>
        <w:t>budget</w:t>
      </w:r>
      <w:r w:rsidR="3102C940" w:rsidRPr="41588D40">
        <w:rPr>
          <w:rFonts w:cs="Arial"/>
        </w:rPr>
        <w:t>ary</w:t>
      </w:r>
      <w:r w:rsidRPr="41588D40">
        <w:rPr>
          <w:rFonts w:cs="Arial"/>
        </w:rPr>
        <w:t xml:space="preserve"> </w:t>
      </w:r>
      <w:r w:rsidR="600EFA90" w:rsidRPr="41588D40">
        <w:rPr>
          <w:rFonts w:cs="Arial"/>
        </w:rPr>
        <w:t>review</w:t>
      </w:r>
      <w:r w:rsidRPr="41588D40">
        <w:rPr>
          <w:rFonts w:cs="Arial"/>
        </w:rPr>
        <w:t>.</w:t>
      </w:r>
    </w:p>
    <w:p w14:paraId="0351B7F1" w14:textId="44EC7AED" w:rsidR="00DC2C9B" w:rsidRPr="00362571" w:rsidRDefault="00DC2C9B" w:rsidP="00CD46ED">
      <w:pPr>
        <w:pStyle w:val="BodyText"/>
        <w:tabs>
          <w:tab w:val="left" w:pos="360"/>
        </w:tabs>
        <w:spacing w:after="0"/>
        <w:rPr>
          <w:rFonts w:cs="Arial"/>
          <w:b/>
          <w:iCs/>
        </w:rPr>
      </w:pPr>
    </w:p>
    <w:p w14:paraId="325B827F" w14:textId="77777777" w:rsidR="00DC2C9B" w:rsidRPr="00362571" w:rsidRDefault="00DC2C9B" w:rsidP="00CD46ED">
      <w:pPr>
        <w:pStyle w:val="BodyText"/>
        <w:tabs>
          <w:tab w:val="left" w:pos="360"/>
        </w:tabs>
        <w:spacing w:after="0"/>
        <w:rPr>
          <w:rFonts w:cs="Arial"/>
          <w:b/>
          <w:i/>
        </w:rPr>
      </w:pPr>
    </w:p>
    <w:p w14:paraId="450D1E6F" w14:textId="6CDEA68E" w:rsidR="00A846D5" w:rsidRPr="00E65B3E" w:rsidRDefault="00FF7D12" w:rsidP="00CD46ED">
      <w:pPr>
        <w:pStyle w:val="BodyText"/>
        <w:tabs>
          <w:tab w:val="left" w:pos="360"/>
        </w:tabs>
        <w:spacing w:after="0"/>
        <w:rPr>
          <w:rFonts w:cs="Arial"/>
          <w:iCs/>
        </w:rPr>
      </w:pPr>
      <w:r>
        <w:rPr>
          <w:rFonts w:cs="Arial"/>
          <w:b/>
          <w:iCs/>
        </w:rPr>
        <w:tab/>
      </w:r>
      <w:r w:rsidR="00E65B3E">
        <w:rPr>
          <w:rFonts w:cs="Arial"/>
          <w:b/>
          <w:iCs/>
        </w:rPr>
        <w:t xml:space="preserve">Other </w:t>
      </w:r>
      <w:r w:rsidR="00DD573A" w:rsidRPr="006C6827">
        <w:rPr>
          <w:rFonts w:cs="Arial"/>
          <w:b/>
          <w:iCs/>
        </w:rPr>
        <w:t>Optional Consultations</w:t>
      </w:r>
    </w:p>
    <w:p w14:paraId="049B8511" w14:textId="77777777" w:rsidR="00346825" w:rsidRPr="00E71193" w:rsidRDefault="00346825" w:rsidP="00C9021F">
      <w:pPr>
        <w:shd w:val="clear" w:color="auto" w:fill="FFFFFF"/>
        <w:rPr>
          <w:rFonts w:cs="Arial"/>
          <w:color w:val="222222"/>
        </w:rPr>
      </w:pPr>
    </w:p>
    <w:p w14:paraId="6DF61B43" w14:textId="4968780E" w:rsidR="00846CAB" w:rsidRPr="00A2160A" w:rsidRDefault="00846CAB" w:rsidP="006C6827">
      <w:pPr>
        <w:shd w:val="clear" w:color="auto" w:fill="FFFFFF" w:themeFill="background1"/>
        <w:ind w:left="720"/>
        <w:rPr>
          <w:rFonts w:cs="Arial"/>
          <w:b/>
          <w:bCs/>
          <w:u w:val="single"/>
        </w:rPr>
      </w:pPr>
      <w:r w:rsidRPr="006C6827">
        <w:rPr>
          <w:rFonts w:cs="Arial"/>
          <w:b/>
          <w:bCs/>
          <w:color w:val="000000"/>
          <w:u w:val="single"/>
          <w:bdr w:val="none" w:sz="0" w:space="0" w:color="auto" w:frame="1"/>
        </w:rPr>
        <w:t>Behavioral Innovation</w:t>
      </w:r>
      <w:r w:rsidR="00C66BA2">
        <w:rPr>
          <w:rFonts w:cs="Arial"/>
          <w:b/>
          <w:bCs/>
          <w:color w:val="000000"/>
          <w:u w:val="single"/>
          <w:bdr w:val="none" w:sz="0" w:space="0" w:color="auto" w:frame="1"/>
        </w:rPr>
        <w:t>s Core</w:t>
      </w:r>
      <w:r w:rsidRPr="006C6827">
        <w:rPr>
          <w:rFonts w:cs="Arial"/>
          <w:b/>
          <w:bCs/>
          <w:color w:val="000000"/>
          <w:u w:val="single"/>
          <w:bdr w:val="none" w:sz="0" w:space="0" w:color="auto" w:frame="1"/>
        </w:rPr>
        <w:t xml:space="preserve"> Consultation</w:t>
      </w:r>
      <w:r w:rsidRPr="006C6827">
        <w:rPr>
          <w:rFonts w:cs="Arial"/>
          <w:b/>
          <w:bCs/>
          <w:color w:val="000000"/>
          <w:bdr w:val="none" w:sz="0" w:space="0" w:color="auto" w:frame="1"/>
        </w:rPr>
        <w:t>:</w:t>
      </w:r>
      <w:r w:rsidRPr="006C6827">
        <w:rPr>
          <w:rFonts w:cs="Arial"/>
          <w:color w:val="000000"/>
          <w:bdr w:val="none" w:sz="0" w:space="0" w:color="auto" w:frame="1"/>
        </w:rPr>
        <w:t> Applicants proposing a study involving behavioral innovation research (i.e. use of </w:t>
      </w:r>
      <w:r w:rsidRPr="006C6827">
        <w:rPr>
          <w:rFonts w:cs="Arial"/>
          <w:color w:val="000000"/>
          <w:bdr w:val="none" w:sz="0" w:space="0" w:color="auto" w:frame="1"/>
          <w:shd w:val="clear" w:color="auto" w:fill="FFFFFF"/>
        </w:rPr>
        <w:t>structural and multilevel models; digital data capture and intervention: behavioral outcomes measurement (including geospatial and social networking data); </w:t>
      </w:r>
      <w:proofErr w:type="spellStart"/>
      <w:r w:rsidRPr="006C6827">
        <w:rPr>
          <w:rFonts w:cs="Arial"/>
          <w:color w:val="000000"/>
          <w:bdr w:val="none" w:sz="0" w:space="0" w:color="auto" w:frame="1"/>
        </w:rPr>
        <w:t>telePrEP</w:t>
      </w:r>
      <w:proofErr w:type="spellEnd"/>
      <w:r w:rsidRPr="006C6827">
        <w:rPr>
          <w:rFonts w:cs="Arial"/>
          <w:color w:val="000000"/>
          <w:bdr w:val="none" w:sz="0" w:space="0" w:color="auto" w:frame="1"/>
        </w:rPr>
        <w:t> and other telehealth services; h</w:t>
      </w:r>
      <w:r w:rsidRPr="006C6827">
        <w:rPr>
          <w:rFonts w:cs="Arial"/>
          <w:color w:val="000000"/>
          <w:bdr w:val="none" w:sz="0" w:space="0" w:color="auto" w:frame="1"/>
          <w:shd w:val="clear" w:color="auto" w:fill="FFFFFF"/>
        </w:rPr>
        <w:t>ealth access, and policy) </w:t>
      </w:r>
      <w:r w:rsidRPr="006C6827">
        <w:rPr>
          <w:rFonts w:cs="Arial"/>
          <w:color w:val="000000"/>
          <w:bdr w:val="none" w:sz="0" w:space="0" w:color="auto" w:frame="1"/>
        </w:rPr>
        <w:t>are </w:t>
      </w:r>
      <w:r w:rsidRPr="006C6827">
        <w:rPr>
          <w:rFonts w:cs="Arial"/>
          <w:b/>
          <w:bCs/>
          <w:color w:val="000000"/>
          <w:bdr w:val="none" w:sz="0" w:space="0" w:color="auto" w:frame="1"/>
        </w:rPr>
        <w:t>strongly encouraged</w:t>
      </w:r>
      <w:r w:rsidRPr="006C6827">
        <w:rPr>
          <w:rFonts w:cs="Arial"/>
          <w:color w:val="000000"/>
          <w:bdr w:val="none" w:sz="0" w:space="0" w:color="auto" w:frame="1"/>
        </w:rPr>
        <w:t> to obtain a consultation from the Behavioral Innovations Core with regard to methods and study design. To arrange for a behavioral methods consultation, please complete the </w:t>
      </w:r>
      <w:hyperlink r:id="rId35" w:tgtFrame="_blank" w:history="1">
        <w:r w:rsidRPr="005C68A6">
          <w:rPr>
            <w:rFonts w:cs="Arial"/>
            <w:b/>
            <w:bCs/>
            <w:color w:val="1155CC"/>
            <w:u w:val="single"/>
            <w:bdr w:val="none" w:sz="0" w:space="0" w:color="auto" w:frame="1"/>
          </w:rPr>
          <w:t>Behavioral Innovations Research Consultation Form</w:t>
        </w:r>
      </w:hyperlink>
      <w:r w:rsidRPr="006C6827">
        <w:rPr>
          <w:rFonts w:cs="Arial"/>
          <w:color w:val="000000"/>
          <w:bdr w:val="none" w:sz="0" w:space="0" w:color="auto" w:frame="1"/>
        </w:rPr>
        <w:t> and email Dr. David Katz (</w:t>
      </w:r>
      <w:hyperlink r:id="rId36" w:tgtFrame="_blank" w:history="1">
        <w:r w:rsidRPr="00A2160A">
          <w:rPr>
            <w:rFonts w:cs="Arial"/>
            <w:color w:val="1155CC"/>
            <w:u w:val="single"/>
            <w:bdr w:val="none" w:sz="0" w:space="0" w:color="auto" w:frame="1"/>
          </w:rPr>
          <w:t>dkatz7@uw.edu</w:t>
        </w:r>
      </w:hyperlink>
      <w:r w:rsidRPr="006C6827">
        <w:rPr>
          <w:rFonts w:cs="Arial"/>
          <w:color w:val="000000"/>
          <w:bdr w:val="none" w:sz="0" w:space="0" w:color="auto" w:frame="1"/>
        </w:rPr>
        <w:t>), BIC Faculty, and Morgan Aurelio (</w:t>
      </w:r>
      <w:hyperlink r:id="rId37" w:tgtFrame="_blank" w:history="1">
        <w:r w:rsidRPr="00A2160A">
          <w:rPr>
            <w:rFonts w:cs="Arial"/>
            <w:color w:val="1155CC"/>
            <w:u w:val="single"/>
            <w:bdr w:val="none" w:sz="0" w:space="0" w:color="auto" w:frame="1"/>
          </w:rPr>
          <w:t>mca1@uw.edu</w:t>
        </w:r>
      </w:hyperlink>
      <w:r w:rsidRPr="006C6827">
        <w:rPr>
          <w:rFonts w:cs="Arial"/>
          <w:color w:val="000000"/>
          <w:bdr w:val="none" w:sz="0" w:space="0" w:color="auto" w:frame="1"/>
        </w:rPr>
        <w:t xml:space="preserve">) BIC Research Coordinator, to flag your </w:t>
      </w:r>
      <w:r w:rsidR="006D3CB1">
        <w:rPr>
          <w:rFonts w:cs="Arial"/>
          <w:color w:val="000000"/>
          <w:bdr w:val="none" w:sz="0" w:space="0" w:color="auto" w:frame="1"/>
        </w:rPr>
        <w:t>Wallace Award</w:t>
      </w:r>
      <w:r w:rsidRPr="006C6827">
        <w:rPr>
          <w:rFonts w:cs="Arial"/>
          <w:color w:val="000000"/>
          <w:bdr w:val="none" w:sz="0" w:space="0" w:color="auto" w:frame="1"/>
        </w:rPr>
        <w:t>-related request within the Core’s queue. </w:t>
      </w:r>
      <w:r w:rsidRPr="41588D40">
        <w:rPr>
          <w:rFonts w:cs="Arial"/>
          <w:i/>
          <w:iCs/>
          <w:color w:val="000000"/>
          <w:bdr w:val="none" w:sz="0" w:space="0" w:color="auto" w:frame="1"/>
        </w:rPr>
        <w:t>Be prepared to send your draft Aims and Methods upon request to your assigned Core advisor.</w:t>
      </w:r>
      <w:r w:rsidRPr="006C6827">
        <w:rPr>
          <w:rFonts w:cs="Arial"/>
          <w:color w:val="000000"/>
          <w:bdr w:val="none" w:sz="0" w:space="0" w:color="auto" w:frame="1"/>
        </w:rPr>
        <w:t xml:space="preserve"> Requests for </w:t>
      </w:r>
      <w:r w:rsidR="009440D2">
        <w:rPr>
          <w:rFonts w:cs="Arial"/>
          <w:color w:val="000000"/>
          <w:bdr w:val="none" w:sz="0" w:space="0" w:color="auto" w:frame="1"/>
        </w:rPr>
        <w:t>Wallace Award</w:t>
      </w:r>
      <w:r w:rsidRPr="006C6827">
        <w:rPr>
          <w:rFonts w:cs="Arial"/>
          <w:color w:val="000000"/>
          <w:bdr w:val="none" w:sz="0" w:space="0" w:color="auto" w:frame="1"/>
        </w:rPr>
        <w:t xml:space="preserve"> consultations should be made no later than </w:t>
      </w:r>
      <w:r w:rsidRPr="00A2160A">
        <w:rPr>
          <w:rFonts w:cs="Arial"/>
          <w:b/>
          <w:bCs/>
          <w:color w:val="222222"/>
        </w:rPr>
        <w:t xml:space="preserve">August </w:t>
      </w:r>
      <w:r w:rsidR="2C5C69C9" w:rsidRPr="00A2160A">
        <w:rPr>
          <w:rFonts w:cs="Arial"/>
          <w:b/>
          <w:bCs/>
          <w:color w:val="222222"/>
        </w:rPr>
        <w:t>15</w:t>
      </w:r>
      <w:r w:rsidRPr="00A2160A">
        <w:rPr>
          <w:rFonts w:cs="Arial"/>
          <w:b/>
          <w:bCs/>
          <w:color w:val="222222"/>
        </w:rPr>
        <w:t>, 202</w:t>
      </w:r>
      <w:r w:rsidR="730CC1F0" w:rsidRPr="00A2160A">
        <w:rPr>
          <w:rFonts w:cs="Arial"/>
          <w:b/>
          <w:bCs/>
          <w:color w:val="222222"/>
        </w:rPr>
        <w:t>5</w:t>
      </w:r>
      <w:r w:rsidRPr="00A2160A">
        <w:rPr>
          <w:rFonts w:cs="Arial"/>
          <w:b/>
          <w:bCs/>
          <w:color w:val="222222"/>
        </w:rPr>
        <w:t>,</w:t>
      </w:r>
      <w:r w:rsidRPr="00A2160A">
        <w:rPr>
          <w:rFonts w:cs="Arial"/>
          <w:color w:val="222222"/>
        </w:rPr>
        <w:t> </w:t>
      </w:r>
      <w:r w:rsidRPr="006C6827">
        <w:rPr>
          <w:rFonts w:cs="Arial"/>
          <w:color w:val="000000"/>
          <w:bdr w:val="none" w:sz="0" w:space="0" w:color="auto" w:frame="1"/>
        </w:rPr>
        <w:t>to allow time for completion and integration of feedback into your proposal prior to the application deadline</w:t>
      </w:r>
      <w:r w:rsidR="0092560E">
        <w:rPr>
          <w:rFonts w:cs="Arial"/>
          <w:color w:val="000000"/>
          <w:bdr w:val="none" w:sz="0" w:space="0" w:color="auto" w:frame="1"/>
        </w:rPr>
        <w:t>.</w:t>
      </w:r>
    </w:p>
    <w:p w14:paraId="59F79288" w14:textId="77777777" w:rsidR="00846CAB" w:rsidRDefault="00846CAB" w:rsidP="00DC2C9B">
      <w:pPr>
        <w:shd w:val="clear" w:color="auto" w:fill="FFFFFF" w:themeFill="background1"/>
        <w:rPr>
          <w:rFonts w:cs="Arial"/>
          <w:b/>
          <w:bCs/>
          <w:u w:val="single"/>
        </w:rPr>
      </w:pPr>
    </w:p>
    <w:p w14:paraId="1A3D166E" w14:textId="49327B4A" w:rsidR="00346825" w:rsidRPr="00E71193" w:rsidRDefault="61C1B507" w:rsidP="006C6827">
      <w:pPr>
        <w:shd w:val="clear" w:color="auto" w:fill="FFFFFF" w:themeFill="background1"/>
        <w:ind w:left="720"/>
        <w:rPr>
          <w:rFonts w:cs="Arial"/>
          <w:color w:val="222222"/>
        </w:rPr>
      </w:pPr>
      <w:r w:rsidRPr="41588D40">
        <w:rPr>
          <w:rFonts w:cs="Arial"/>
          <w:b/>
          <w:bCs/>
          <w:u w:val="single"/>
        </w:rPr>
        <w:lastRenderedPageBreak/>
        <w:t>Additional CFAR Core/SWG Consultations</w:t>
      </w:r>
      <w:r w:rsidRPr="41588D40">
        <w:rPr>
          <w:rFonts w:cs="Arial"/>
          <w:b/>
          <w:bCs/>
        </w:rPr>
        <w:t>:</w:t>
      </w:r>
      <w:r w:rsidRPr="41588D40">
        <w:rPr>
          <w:rFonts w:cs="Arial"/>
        </w:rPr>
        <w:t xml:space="preserve"> We strongly encourage you to utilize services from additional CFAR Cores and Scientific Working Groups (SWGs) early in the pre-submission process. See the consultation services descriptions in </w:t>
      </w:r>
      <w:r w:rsidRPr="41588D40">
        <w:rPr>
          <w:rFonts w:cs="Arial"/>
          <w:b/>
          <w:bCs/>
        </w:rPr>
        <w:t xml:space="preserve">Appendix </w:t>
      </w:r>
      <w:r w:rsidR="00A4123A" w:rsidRPr="41588D40">
        <w:rPr>
          <w:rFonts w:cs="Arial"/>
          <w:b/>
          <w:bCs/>
        </w:rPr>
        <w:t>B</w:t>
      </w:r>
      <w:r w:rsidRPr="41588D40">
        <w:rPr>
          <w:rFonts w:cs="Arial"/>
        </w:rPr>
        <w:t xml:space="preserve">: UW/Fred Hutch CFAR Core/SWG Consultation Services below for more details and/or visit the CFAR website to </w:t>
      </w:r>
      <w:hyperlink r:id="rId38">
        <w:r w:rsidRPr="41588D40">
          <w:rPr>
            <w:rStyle w:val="Hyperlink"/>
            <w:rFonts w:cs="Arial"/>
          </w:rPr>
          <w:t>search available services</w:t>
        </w:r>
      </w:hyperlink>
      <w:r w:rsidRPr="41588D40">
        <w:rPr>
          <w:rFonts w:cs="Arial"/>
        </w:rPr>
        <w:t xml:space="preserve">. Requests for consultations should be made no later than </w:t>
      </w:r>
      <w:r w:rsidR="58246F5C" w:rsidRPr="41588D40">
        <w:rPr>
          <w:rFonts w:cs="Arial"/>
          <w:b/>
          <w:bCs/>
        </w:rPr>
        <w:t xml:space="preserve">August </w:t>
      </w:r>
      <w:r w:rsidR="54C83B3C" w:rsidRPr="41588D40">
        <w:rPr>
          <w:rFonts w:cs="Arial"/>
          <w:b/>
          <w:bCs/>
        </w:rPr>
        <w:t>15</w:t>
      </w:r>
      <w:r w:rsidR="58246F5C" w:rsidRPr="41588D40">
        <w:rPr>
          <w:rFonts w:cs="Arial"/>
          <w:b/>
          <w:bCs/>
        </w:rPr>
        <w:t>,</w:t>
      </w:r>
      <w:r w:rsidR="00022E03" w:rsidRPr="41588D40">
        <w:rPr>
          <w:rFonts w:cs="Arial"/>
          <w:b/>
          <w:bCs/>
        </w:rPr>
        <w:t xml:space="preserve"> </w:t>
      </w:r>
      <w:r w:rsidR="00CD7F7D" w:rsidRPr="41588D40">
        <w:rPr>
          <w:rFonts w:cs="Arial"/>
          <w:b/>
          <w:bCs/>
        </w:rPr>
        <w:t>202</w:t>
      </w:r>
      <w:r w:rsidR="15894CDB" w:rsidRPr="41588D40">
        <w:rPr>
          <w:rFonts w:cs="Arial"/>
          <w:b/>
          <w:bCs/>
        </w:rPr>
        <w:t>5</w:t>
      </w:r>
      <w:r w:rsidR="00CD7F7D" w:rsidRPr="41588D40">
        <w:rPr>
          <w:rFonts w:cs="Arial"/>
          <w:b/>
          <w:bCs/>
        </w:rPr>
        <w:t>,</w:t>
      </w:r>
      <w:r w:rsidRPr="41588D40">
        <w:rPr>
          <w:rFonts w:cs="Arial"/>
        </w:rPr>
        <w:t xml:space="preserve"> to allow time for completion and integration of feedback into your proposal prior to the application deadline.</w:t>
      </w:r>
    </w:p>
    <w:p w14:paraId="6861928B" w14:textId="640BE463" w:rsidR="00F36F28" w:rsidRDefault="00F36F28">
      <w:pPr>
        <w:rPr>
          <w:rFonts w:cs="Arial"/>
        </w:rPr>
      </w:pPr>
    </w:p>
    <w:p w14:paraId="37459A22" w14:textId="77777777" w:rsidR="003E226D" w:rsidRDefault="003E226D">
      <w:pPr>
        <w:rPr>
          <w:rFonts w:cs="Arial"/>
        </w:rPr>
      </w:pPr>
    </w:p>
    <w:p w14:paraId="78B9AC8A" w14:textId="45746143" w:rsidR="008B2349" w:rsidRPr="00362571" w:rsidRDefault="008B2349" w:rsidP="00635320">
      <w:pPr>
        <w:pStyle w:val="BodyText"/>
        <w:numPr>
          <w:ilvl w:val="0"/>
          <w:numId w:val="88"/>
        </w:numPr>
        <w:spacing w:after="40"/>
        <w:rPr>
          <w:rFonts w:cs="Arial"/>
          <w:b/>
          <w:bCs/>
        </w:rPr>
      </w:pPr>
      <w:r w:rsidRPr="00362571">
        <w:rPr>
          <w:rFonts w:cs="Arial"/>
          <w:b/>
          <w:bCs/>
        </w:rPr>
        <w:t>GENERAL APPLICATION INSTRUCTIONS</w:t>
      </w:r>
    </w:p>
    <w:p w14:paraId="061D217F" w14:textId="77777777" w:rsidR="008B2349" w:rsidRPr="00362571" w:rsidRDefault="008B2349" w:rsidP="008B2349">
      <w:pPr>
        <w:pStyle w:val="BodyText"/>
        <w:spacing w:after="0"/>
        <w:rPr>
          <w:rFonts w:cs="Arial"/>
        </w:rPr>
      </w:pPr>
    </w:p>
    <w:p w14:paraId="7CD969CD" w14:textId="16551B29" w:rsidR="00883B05" w:rsidRDefault="008B2349" w:rsidP="002E0AA2">
      <w:pPr>
        <w:ind w:left="450"/>
      </w:pPr>
      <w:r w:rsidRPr="41588D40">
        <w:rPr>
          <w:rFonts w:cs="Arial"/>
        </w:rPr>
        <w:t xml:space="preserve">After fulfilling all pre-submission requirements, please </w:t>
      </w:r>
      <w:r w:rsidR="00883B05" w:rsidRPr="41588D40">
        <w:rPr>
          <w:rFonts w:cs="Arial"/>
        </w:rPr>
        <w:t>complete the</w:t>
      </w:r>
      <w:r w:rsidR="00E17318" w:rsidRPr="41588D40">
        <w:rPr>
          <w:rFonts w:cs="Arial"/>
        </w:rPr>
        <w:t xml:space="preserve"> </w:t>
      </w:r>
      <w:hyperlink r:id="rId39">
        <w:r w:rsidR="00E17318" w:rsidRPr="41588D40">
          <w:rPr>
            <w:rStyle w:val="Hyperlink"/>
            <w:b/>
            <w:bCs/>
          </w:rPr>
          <w:t>CFAR Wallace Award Application Submission Form</w:t>
        </w:r>
      </w:hyperlink>
      <w:r w:rsidRPr="41588D40">
        <w:rPr>
          <w:rFonts w:cs="Arial"/>
        </w:rPr>
        <w:t xml:space="preserve"> by </w:t>
      </w:r>
      <w:r w:rsidR="6BFBFC35" w:rsidRPr="41588D40">
        <w:rPr>
          <w:rFonts w:cs="Arial"/>
          <w:b/>
          <w:bCs/>
        </w:rPr>
        <w:t>Friday, October 17</w:t>
      </w:r>
      <w:r w:rsidRPr="41588D40">
        <w:rPr>
          <w:rFonts w:cs="Arial"/>
          <w:b/>
          <w:bCs/>
        </w:rPr>
        <w:t>, 202</w:t>
      </w:r>
      <w:r w:rsidR="440FD971" w:rsidRPr="41588D40">
        <w:rPr>
          <w:rFonts w:cs="Arial"/>
          <w:b/>
          <w:bCs/>
        </w:rPr>
        <w:t>5</w:t>
      </w:r>
      <w:r w:rsidRPr="41588D40">
        <w:rPr>
          <w:rFonts w:cs="Arial"/>
          <w:b/>
          <w:bCs/>
        </w:rPr>
        <w:t xml:space="preserve"> at 11:59pm PT</w:t>
      </w:r>
      <w:r w:rsidRPr="41588D40">
        <w:rPr>
          <w:rFonts w:cs="Arial"/>
        </w:rPr>
        <w:t xml:space="preserve">. </w:t>
      </w:r>
      <w:r w:rsidR="00883B05">
        <w:t xml:space="preserve">Please be prepared to attach the following </w:t>
      </w:r>
      <w:r w:rsidR="00883B05" w:rsidRPr="41588D40">
        <w:rPr>
          <w:b/>
          <w:bCs/>
        </w:rPr>
        <w:t>required</w:t>
      </w:r>
      <w:r w:rsidR="00883B05">
        <w:t xml:space="preserve"> documents.</w:t>
      </w:r>
      <w:bookmarkStart w:id="1" w:name="_Hlk162618342"/>
    </w:p>
    <w:p w14:paraId="1DD48AA8" w14:textId="77777777" w:rsidR="00883B05" w:rsidRPr="003748DE" w:rsidRDefault="00883B05" w:rsidP="007945EB">
      <w:pPr>
        <w:rPr>
          <w:rFonts w:cs="Arial"/>
        </w:rPr>
      </w:pPr>
    </w:p>
    <w:p w14:paraId="7DD80CC5" w14:textId="59FFC3D7" w:rsidR="00883B05" w:rsidRPr="003748DE" w:rsidRDefault="00883B05" w:rsidP="00883B05">
      <w:pPr>
        <w:pStyle w:val="ListParagraph"/>
        <w:widowControl w:val="0"/>
        <w:numPr>
          <w:ilvl w:val="0"/>
          <w:numId w:val="99"/>
        </w:numPr>
        <w:autoSpaceDE w:val="0"/>
        <w:autoSpaceDN w:val="0"/>
      </w:pPr>
      <w:r w:rsidRPr="003748DE">
        <w:t>Completed application form (</w:t>
      </w:r>
      <w:hyperlink r:id="rId40" w:history="1">
        <w:r w:rsidRPr="00C844AF">
          <w:rPr>
            <w:rStyle w:val="Hyperlink"/>
          </w:rPr>
          <w:t xml:space="preserve">click to download </w:t>
        </w:r>
        <w:r w:rsidR="00C844AF" w:rsidRPr="00C844AF">
          <w:rPr>
            <w:rStyle w:val="Hyperlink"/>
          </w:rPr>
          <w:t xml:space="preserve">MS Word </w:t>
        </w:r>
        <w:r w:rsidRPr="00C844AF">
          <w:rPr>
            <w:rStyle w:val="Hyperlink"/>
          </w:rPr>
          <w:t>template</w:t>
        </w:r>
      </w:hyperlink>
      <w:r w:rsidRPr="003748DE">
        <w:t>)</w:t>
      </w:r>
    </w:p>
    <w:p w14:paraId="646ED52E" w14:textId="77777777" w:rsidR="00883B05" w:rsidRPr="003748DE" w:rsidRDefault="00883B05" w:rsidP="00883B05">
      <w:pPr>
        <w:pStyle w:val="ListParagraph"/>
      </w:pPr>
    </w:p>
    <w:p w14:paraId="0AF52A0B" w14:textId="77777777" w:rsidR="00883B05" w:rsidRPr="003748DE" w:rsidRDefault="00883B05" w:rsidP="00883B05">
      <w:pPr>
        <w:pStyle w:val="ListParagraph"/>
        <w:widowControl w:val="0"/>
        <w:numPr>
          <w:ilvl w:val="0"/>
          <w:numId w:val="99"/>
        </w:numPr>
        <w:autoSpaceDE w:val="0"/>
        <w:autoSpaceDN w:val="0"/>
      </w:pPr>
      <w:r w:rsidRPr="003748DE">
        <w:t>Detailed budgets for each 12-month period (</w:t>
      </w:r>
      <w:hyperlink r:id="rId41" w:history="1">
        <w:r w:rsidRPr="003748DE">
          <w:rPr>
            <w:rStyle w:val="Hyperlink"/>
          </w:rPr>
          <w:t>click to download template</w:t>
        </w:r>
      </w:hyperlink>
      <w:r w:rsidRPr="003748DE">
        <w:t>)</w:t>
      </w:r>
    </w:p>
    <w:p w14:paraId="7A5AA3C9" w14:textId="77777777" w:rsidR="00883B05" w:rsidRPr="003748DE" w:rsidRDefault="00883B05" w:rsidP="00883B05">
      <w:pPr>
        <w:pStyle w:val="ListParagraph"/>
      </w:pPr>
    </w:p>
    <w:p w14:paraId="024A5447" w14:textId="77777777" w:rsidR="00883B05" w:rsidRPr="003748DE" w:rsidRDefault="00883B05" w:rsidP="00883B05">
      <w:pPr>
        <w:pStyle w:val="ListParagraph"/>
        <w:widowControl w:val="0"/>
        <w:numPr>
          <w:ilvl w:val="0"/>
          <w:numId w:val="99"/>
        </w:numPr>
        <w:autoSpaceDE w:val="0"/>
        <w:autoSpaceDN w:val="0"/>
      </w:pPr>
      <w:r w:rsidRPr="003748DE">
        <w:t>CFAR Mentor’s Letter of Support (should include the statement, “</w:t>
      </w:r>
      <w:r w:rsidRPr="003748DE">
        <w:rPr>
          <w:b/>
        </w:rPr>
        <w:t>I have read and discussed this application with [</w:t>
      </w:r>
      <w:r w:rsidRPr="003748DE">
        <w:rPr>
          <w:b/>
          <w:u w:val="single"/>
        </w:rPr>
        <w:t>applicant name</w:t>
      </w:r>
      <w:r w:rsidRPr="003748DE">
        <w:rPr>
          <w:b/>
        </w:rPr>
        <w:t>] and am supportive of its submission.</w:t>
      </w:r>
      <w:r w:rsidRPr="003748DE">
        <w:t>”)</w:t>
      </w:r>
    </w:p>
    <w:p w14:paraId="788FDDD0" w14:textId="77777777" w:rsidR="00883B05" w:rsidRPr="003748DE" w:rsidRDefault="00883B05" w:rsidP="00883B05">
      <w:pPr>
        <w:pStyle w:val="ListParagraph"/>
      </w:pPr>
    </w:p>
    <w:p w14:paraId="3760663C" w14:textId="0B2321D2" w:rsidR="00883B05" w:rsidRPr="00883B05" w:rsidRDefault="00883B05" w:rsidP="007945EB">
      <w:pPr>
        <w:pStyle w:val="ListParagraph"/>
        <w:widowControl w:val="0"/>
        <w:numPr>
          <w:ilvl w:val="0"/>
          <w:numId w:val="99"/>
        </w:numPr>
        <w:autoSpaceDE w:val="0"/>
        <w:autoSpaceDN w:val="0"/>
      </w:pPr>
      <w:r w:rsidRPr="003748DE">
        <w:t>Other letters of support from additional mentor(s) and any collaborator(s) for the proposed project.</w:t>
      </w:r>
    </w:p>
    <w:p w14:paraId="31ABE5DC" w14:textId="71F1F5F6" w:rsidR="00883B05" w:rsidRDefault="00883B05" w:rsidP="002E0AA2">
      <w:pPr>
        <w:ind w:left="450"/>
        <w:rPr>
          <w:rFonts w:cs="Arial"/>
        </w:rPr>
      </w:pPr>
    </w:p>
    <w:p w14:paraId="057BB03C" w14:textId="4A579FFD" w:rsidR="002E0AA2" w:rsidRDefault="00883B05" w:rsidP="007945EB">
      <w:pPr>
        <w:ind w:left="450"/>
        <w:rPr>
          <w:rFonts w:cs="Arial"/>
        </w:rPr>
      </w:pPr>
      <w:r w:rsidRPr="41588D40">
        <w:rPr>
          <w:rFonts w:cs="Arial"/>
        </w:rPr>
        <w:t xml:space="preserve">The </w:t>
      </w:r>
      <w:r w:rsidR="001C3BD7" w:rsidRPr="41588D40">
        <w:rPr>
          <w:rFonts w:cs="Arial"/>
        </w:rPr>
        <w:t>submission form</w:t>
      </w:r>
      <w:r w:rsidRPr="41588D40">
        <w:rPr>
          <w:rFonts w:cs="Arial"/>
        </w:rPr>
        <w:t xml:space="preserve"> will also request </w:t>
      </w:r>
      <w:r w:rsidR="001C3BD7" w:rsidRPr="41588D40">
        <w:rPr>
          <w:rFonts w:cs="Arial"/>
        </w:rPr>
        <w:t xml:space="preserve">you complete the </w:t>
      </w:r>
      <w:r w:rsidR="001C3BD7" w:rsidRPr="41588D40">
        <w:rPr>
          <w:rFonts w:cs="Arial"/>
          <w:b/>
          <w:bCs/>
        </w:rPr>
        <w:t>Additional Project Information</w:t>
      </w:r>
      <w:r w:rsidRPr="41588D40">
        <w:rPr>
          <w:rFonts w:cs="Arial"/>
        </w:rPr>
        <w:t xml:space="preserve"> section. We have listed the </w:t>
      </w:r>
      <w:r w:rsidR="004D5236" w:rsidRPr="41588D40">
        <w:rPr>
          <w:rFonts w:cs="Arial"/>
        </w:rPr>
        <w:t>details</w:t>
      </w:r>
      <w:r w:rsidRPr="41588D40">
        <w:rPr>
          <w:rFonts w:cs="Arial"/>
        </w:rPr>
        <w:t xml:space="preserve"> requested below so you can prepare your responses in advance.</w:t>
      </w:r>
    </w:p>
    <w:bookmarkEnd w:id="1"/>
    <w:p w14:paraId="34DD4E90" w14:textId="77777777" w:rsidR="00883B05" w:rsidRPr="00362571" w:rsidRDefault="00883B05" w:rsidP="007945EB"/>
    <w:p w14:paraId="4A92C4E2" w14:textId="1334CC29" w:rsidR="00883B05" w:rsidRPr="007945EB" w:rsidRDefault="001C3BD7" w:rsidP="00883B05">
      <w:pPr>
        <w:ind w:firstLine="720"/>
        <w:rPr>
          <w:rFonts w:cs="Arial"/>
          <w:b/>
          <w:bCs/>
          <w:u w:val="single"/>
        </w:rPr>
      </w:pPr>
      <w:r>
        <w:rPr>
          <w:b/>
          <w:u w:val="single"/>
        </w:rPr>
        <w:t xml:space="preserve">Additional </w:t>
      </w:r>
      <w:r w:rsidR="00883B05" w:rsidRPr="007945EB">
        <w:rPr>
          <w:b/>
          <w:u w:val="single"/>
        </w:rPr>
        <w:t>Project Information</w:t>
      </w:r>
      <w:r>
        <w:rPr>
          <w:b/>
          <w:u w:val="single"/>
        </w:rPr>
        <w:t xml:space="preserve"> Requested</w:t>
      </w:r>
    </w:p>
    <w:p w14:paraId="7B97EB30" w14:textId="77777777" w:rsidR="00883B05" w:rsidRPr="00362571" w:rsidRDefault="00883B05" w:rsidP="00883B05">
      <w:pPr>
        <w:rPr>
          <w:rFonts w:cs="Arial"/>
          <w:b/>
          <w:u w:val="single"/>
        </w:rPr>
      </w:pPr>
    </w:p>
    <w:p w14:paraId="0E268F85" w14:textId="77777777" w:rsidR="00883B05" w:rsidRPr="00362571" w:rsidRDefault="00883B05" w:rsidP="007945EB">
      <w:pPr>
        <w:pStyle w:val="ListParagraph"/>
        <w:numPr>
          <w:ilvl w:val="0"/>
          <w:numId w:val="103"/>
        </w:numPr>
        <w:rPr>
          <w:rFonts w:cs="Arial"/>
        </w:rPr>
      </w:pPr>
      <w:r w:rsidRPr="41588D40">
        <w:rPr>
          <w:rFonts w:cs="Arial"/>
        </w:rPr>
        <w:t>Applicant contact details</w:t>
      </w:r>
    </w:p>
    <w:p w14:paraId="785C9730" w14:textId="77777777" w:rsidR="00883B05" w:rsidRPr="00362571" w:rsidRDefault="00883B05" w:rsidP="007945EB">
      <w:pPr>
        <w:pStyle w:val="ListParagraph"/>
        <w:numPr>
          <w:ilvl w:val="0"/>
          <w:numId w:val="103"/>
        </w:numPr>
        <w:rPr>
          <w:rFonts w:cs="Arial"/>
        </w:rPr>
      </w:pPr>
      <w:r w:rsidRPr="00362571">
        <w:rPr>
          <w:rFonts w:cs="Arial"/>
        </w:rPr>
        <w:t>Primary project mentor name, organization, and email address</w:t>
      </w:r>
    </w:p>
    <w:p w14:paraId="1320FD48" w14:textId="77777777" w:rsidR="00883B05" w:rsidRPr="00362571" w:rsidRDefault="00883B05" w:rsidP="007945EB">
      <w:pPr>
        <w:pStyle w:val="ListParagraph"/>
        <w:numPr>
          <w:ilvl w:val="0"/>
          <w:numId w:val="103"/>
        </w:numPr>
        <w:rPr>
          <w:rFonts w:cs="Arial"/>
        </w:rPr>
      </w:pPr>
      <w:r w:rsidRPr="00362571">
        <w:rPr>
          <w:rFonts w:cs="Arial"/>
        </w:rPr>
        <w:t>Final project title</w:t>
      </w:r>
    </w:p>
    <w:p w14:paraId="73A17BE9" w14:textId="77777777" w:rsidR="00883B05" w:rsidRPr="00460DE2" w:rsidRDefault="00883B05" w:rsidP="007945EB">
      <w:pPr>
        <w:pStyle w:val="ListParagraph"/>
        <w:numPr>
          <w:ilvl w:val="0"/>
          <w:numId w:val="103"/>
        </w:numPr>
        <w:rPr>
          <w:rFonts w:cs="Arial"/>
        </w:rPr>
      </w:pPr>
      <w:r w:rsidRPr="277972FA">
        <w:rPr>
          <w:rFonts w:cs="Arial"/>
        </w:rPr>
        <w:t>Annual Budget Amounts: Year 1 Direct/Total Costs, Year 2 Direct/Total Costs</w:t>
      </w:r>
    </w:p>
    <w:p w14:paraId="151B81CC" w14:textId="77777777" w:rsidR="00883B05" w:rsidRPr="00983D49" w:rsidRDefault="00883B05" w:rsidP="007945EB">
      <w:pPr>
        <w:pStyle w:val="ListParagraph"/>
        <w:numPr>
          <w:ilvl w:val="0"/>
          <w:numId w:val="103"/>
        </w:numPr>
        <w:rPr>
          <w:rFonts w:cs="Arial"/>
        </w:rPr>
      </w:pPr>
      <w:r w:rsidRPr="00362571">
        <w:rPr>
          <w:rFonts w:cs="Arial"/>
        </w:rPr>
        <w:t>Regulatory Information:</w:t>
      </w:r>
    </w:p>
    <w:p w14:paraId="5B4F352A" w14:textId="77777777" w:rsidR="00883B05" w:rsidRPr="00362571" w:rsidRDefault="00883B05" w:rsidP="007945EB">
      <w:pPr>
        <w:pStyle w:val="ListParagraph"/>
        <w:numPr>
          <w:ilvl w:val="0"/>
          <w:numId w:val="103"/>
        </w:numPr>
        <w:rPr>
          <w:rFonts w:cs="Arial"/>
        </w:rPr>
      </w:pPr>
      <w:r w:rsidRPr="00362571">
        <w:rPr>
          <w:rFonts w:cs="Arial"/>
        </w:rPr>
        <w:t>Does this project involve human participants? (YES, involves human participants/NO, does not involve human participants)</w:t>
      </w:r>
    </w:p>
    <w:p w14:paraId="08B78618" w14:textId="77777777" w:rsidR="00883B05" w:rsidRPr="00362571" w:rsidRDefault="00883B05" w:rsidP="007945EB">
      <w:pPr>
        <w:pStyle w:val="ListParagraph"/>
        <w:numPr>
          <w:ilvl w:val="1"/>
          <w:numId w:val="103"/>
        </w:numPr>
        <w:rPr>
          <w:rFonts w:cs="Arial"/>
        </w:rPr>
      </w:pPr>
      <w:r w:rsidRPr="00362571">
        <w:rPr>
          <w:rFonts w:cs="Arial"/>
        </w:rPr>
        <w:t>If yes, does your study involve procedures or behavioral interventions deemed above minimal risk? (YES/NO)</w:t>
      </w:r>
    </w:p>
    <w:p w14:paraId="03A00789" w14:textId="77777777" w:rsidR="00883B05" w:rsidRPr="00362571" w:rsidRDefault="00883B05" w:rsidP="007945EB">
      <w:pPr>
        <w:pStyle w:val="ListParagraph"/>
        <w:numPr>
          <w:ilvl w:val="1"/>
          <w:numId w:val="103"/>
        </w:numPr>
        <w:rPr>
          <w:rFonts w:cs="Arial"/>
        </w:rPr>
      </w:pPr>
      <w:r w:rsidRPr="00362571">
        <w:rPr>
          <w:rFonts w:cs="Arial"/>
        </w:rPr>
        <w:t xml:space="preserve">If yes, does your study include vulnerable populations? (Please specify below) </w:t>
      </w:r>
    </w:p>
    <w:p w14:paraId="2D4DCAD1" w14:textId="77777777" w:rsidR="00883B05" w:rsidRPr="00362571" w:rsidRDefault="00883B05" w:rsidP="007945EB">
      <w:pPr>
        <w:pStyle w:val="ListParagraph"/>
        <w:numPr>
          <w:ilvl w:val="2"/>
          <w:numId w:val="103"/>
        </w:numPr>
        <w:rPr>
          <w:rFonts w:cs="Arial"/>
        </w:rPr>
      </w:pPr>
      <w:r w:rsidRPr="00362571">
        <w:rPr>
          <w:rFonts w:cs="Arial"/>
        </w:rPr>
        <w:t>Prisoners</w:t>
      </w:r>
    </w:p>
    <w:p w14:paraId="1C6A88AC" w14:textId="77777777" w:rsidR="00883B05" w:rsidRPr="00362571" w:rsidRDefault="00883B05" w:rsidP="007945EB">
      <w:pPr>
        <w:pStyle w:val="ListParagraph"/>
        <w:numPr>
          <w:ilvl w:val="2"/>
          <w:numId w:val="103"/>
        </w:numPr>
        <w:rPr>
          <w:rFonts w:cs="Arial"/>
        </w:rPr>
      </w:pPr>
      <w:r w:rsidRPr="00362571">
        <w:rPr>
          <w:rFonts w:cs="Arial"/>
        </w:rPr>
        <w:t>Refugees</w:t>
      </w:r>
    </w:p>
    <w:p w14:paraId="3E09F2AB" w14:textId="77777777" w:rsidR="00883B05" w:rsidRPr="00362571" w:rsidRDefault="00883B05" w:rsidP="007945EB">
      <w:pPr>
        <w:pStyle w:val="ListParagraph"/>
        <w:numPr>
          <w:ilvl w:val="2"/>
          <w:numId w:val="103"/>
        </w:numPr>
        <w:rPr>
          <w:rFonts w:cs="Arial"/>
        </w:rPr>
      </w:pPr>
      <w:r w:rsidRPr="00362571">
        <w:rPr>
          <w:rFonts w:cs="Arial"/>
        </w:rPr>
        <w:t>Children (up to age 18 years)</w:t>
      </w:r>
    </w:p>
    <w:p w14:paraId="1EAF6F34" w14:textId="7D1F99AB" w:rsidR="00883B05" w:rsidRPr="00362571" w:rsidRDefault="00883B05" w:rsidP="007945EB">
      <w:pPr>
        <w:pStyle w:val="ListParagraph"/>
        <w:numPr>
          <w:ilvl w:val="2"/>
          <w:numId w:val="103"/>
        </w:numPr>
        <w:rPr>
          <w:rFonts w:cs="Arial"/>
        </w:rPr>
      </w:pPr>
      <w:r w:rsidRPr="00362571">
        <w:rPr>
          <w:rFonts w:cs="Arial"/>
        </w:rPr>
        <w:t xml:space="preserve">Pregnant </w:t>
      </w:r>
      <w:r w:rsidR="006F42D8">
        <w:rPr>
          <w:rFonts w:cs="Arial"/>
        </w:rPr>
        <w:t>women</w:t>
      </w:r>
      <w:r w:rsidRPr="00362571">
        <w:rPr>
          <w:rFonts w:cs="Arial"/>
        </w:rPr>
        <w:t>, neonates, fetuses</w:t>
      </w:r>
    </w:p>
    <w:p w14:paraId="4B49D2A4" w14:textId="77777777" w:rsidR="00883B05" w:rsidRDefault="00883B05" w:rsidP="007945EB">
      <w:pPr>
        <w:pStyle w:val="ListParagraph"/>
        <w:numPr>
          <w:ilvl w:val="2"/>
          <w:numId w:val="103"/>
        </w:numPr>
        <w:rPr>
          <w:rFonts w:cs="Arial"/>
        </w:rPr>
      </w:pPr>
      <w:r w:rsidRPr="49BD60F5">
        <w:rPr>
          <w:rFonts w:cs="Arial"/>
        </w:rPr>
        <w:t>Other (please specify): _______________</w:t>
      </w:r>
    </w:p>
    <w:p w14:paraId="56F7EFAB" w14:textId="48221DDE" w:rsidR="49BD60F5" w:rsidRDefault="49BD60F5" w:rsidP="49BD60F5">
      <w:pPr>
        <w:spacing w:after="240"/>
        <w:rPr>
          <w:rFonts w:cs="Arial"/>
          <w:b/>
          <w:bCs/>
          <w:i/>
          <w:iCs/>
        </w:rPr>
      </w:pPr>
    </w:p>
    <w:p w14:paraId="3FD40E8A" w14:textId="0B035061" w:rsidR="0086458C" w:rsidRDefault="00883B05" w:rsidP="49BD60F5">
      <w:pPr>
        <w:spacing w:after="240"/>
        <w:rPr>
          <w:rFonts w:cs="Arial"/>
          <w:b/>
          <w:bCs/>
          <w:i/>
          <w:iCs/>
        </w:rPr>
      </w:pPr>
      <w:r w:rsidRPr="49BD60F5">
        <w:rPr>
          <w:rFonts w:cs="Arial"/>
          <w:b/>
          <w:bCs/>
          <w:i/>
          <w:iCs/>
        </w:rPr>
        <w:t xml:space="preserve">If you have any questions about the application requirements or submission process, please contact </w:t>
      </w:r>
      <w:hyperlink r:id="rId42">
        <w:r w:rsidRPr="49BD60F5">
          <w:rPr>
            <w:rStyle w:val="Hyperlink"/>
            <w:rFonts w:cs="Arial"/>
            <w:b/>
            <w:bCs/>
            <w:i/>
            <w:iCs/>
          </w:rPr>
          <w:t>cfaroce@uw.edu</w:t>
        </w:r>
      </w:hyperlink>
      <w:r w:rsidRPr="49BD60F5">
        <w:rPr>
          <w:rFonts w:cs="Arial"/>
          <w:b/>
          <w:bCs/>
          <w:i/>
          <w:iCs/>
        </w:rPr>
        <w:t xml:space="preserve">. </w:t>
      </w:r>
    </w:p>
    <w:p w14:paraId="37A9E22C" w14:textId="463DDD22" w:rsidR="49BD60F5" w:rsidRDefault="49BD60F5" w:rsidP="49BD60F5">
      <w:pPr>
        <w:spacing w:after="240"/>
        <w:rPr>
          <w:rFonts w:cs="Arial"/>
          <w:b/>
          <w:bCs/>
          <w:i/>
          <w:iCs/>
        </w:rPr>
      </w:pPr>
    </w:p>
    <w:p w14:paraId="14BF3780" w14:textId="598D11CE" w:rsidR="00382839" w:rsidRPr="00362571" w:rsidRDefault="00FE1A04" w:rsidP="00382839">
      <w:pPr>
        <w:rPr>
          <w:rFonts w:cs="Arial"/>
          <w:b/>
          <w:bCs/>
        </w:rPr>
      </w:pPr>
      <w:r>
        <w:rPr>
          <w:rFonts w:cs="Arial"/>
          <w:b/>
          <w:bCs/>
        </w:rPr>
        <w:lastRenderedPageBreak/>
        <w:t>D</w:t>
      </w:r>
      <w:r w:rsidR="00382839">
        <w:rPr>
          <w:rFonts w:cs="Arial"/>
          <w:b/>
          <w:bCs/>
        </w:rPr>
        <w:t>.</w:t>
      </w:r>
      <w:r w:rsidR="00382839" w:rsidRPr="00362571">
        <w:rPr>
          <w:rFonts w:cs="Arial"/>
          <w:b/>
          <w:bCs/>
        </w:rPr>
        <w:t xml:space="preserve"> </w:t>
      </w:r>
      <w:r w:rsidR="00382839">
        <w:rPr>
          <w:rFonts w:cs="Arial"/>
          <w:b/>
          <w:bCs/>
        </w:rPr>
        <w:t xml:space="preserve"> </w:t>
      </w:r>
      <w:r w:rsidR="00382839" w:rsidRPr="00362571">
        <w:rPr>
          <w:rFonts w:cs="Arial"/>
          <w:b/>
          <w:bCs/>
        </w:rPr>
        <w:t xml:space="preserve">REVIEW CRITERIA </w:t>
      </w:r>
    </w:p>
    <w:p w14:paraId="06C0F688" w14:textId="77777777" w:rsidR="00382839" w:rsidRDefault="00382839" w:rsidP="00382839">
      <w:pPr>
        <w:ind w:left="702"/>
        <w:rPr>
          <w:rFonts w:cs="Arial"/>
        </w:rPr>
      </w:pPr>
    </w:p>
    <w:p w14:paraId="33BE6865" w14:textId="32458269" w:rsidR="00382839" w:rsidRPr="00362571" w:rsidRDefault="00382839" w:rsidP="00382839">
      <w:pPr>
        <w:ind w:left="702"/>
        <w:rPr>
          <w:rFonts w:cs="Arial"/>
          <w:b/>
          <w:bCs/>
        </w:rPr>
      </w:pPr>
      <w:r w:rsidRPr="00362571">
        <w:rPr>
          <w:rFonts w:cs="Arial"/>
        </w:rPr>
        <w:t xml:space="preserve">Each of these criteria below will be </w:t>
      </w:r>
      <w:r w:rsidR="00961B76" w:rsidRPr="41DA43B7">
        <w:rPr>
          <w:rFonts w:cs="Arial"/>
        </w:rPr>
        <w:t>used to consider applications’</w:t>
      </w:r>
      <w:r w:rsidRPr="00362571">
        <w:rPr>
          <w:rFonts w:cs="Arial"/>
        </w:rPr>
        <w:t xml:space="preserve"> strengths and weaknesses to ensure a comprehensive review. For nontraditional projects, attention will be given to the innovative aspects and potential to disrupt existing research conventions.</w:t>
      </w:r>
    </w:p>
    <w:p w14:paraId="2AB7ABE1" w14:textId="77777777" w:rsidR="00382839" w:rsidRPr="00362571" w:rsidRDefault="00382839" w:rsidP="00382839">
      <w:pPr>
        <w:rPr>
          <w:rFonts w:cs="Arial"/>
          <w:b/>
          <w:bCs/>
        </w:rPr>
      </w:pPr>
    </w:p>
    <w:p w14:paraId="6349B1A0" w14:textId="1A84FE0B" w:rsidR="00382839" w:rsidRPr="00E71193" w:rsidRDefault="003A3FE2" w:rsidP="00382839">
      <w:pPr>
        <w:pStyle w:val="BodyText"/>
        <w:numPr>
          <w:ilvl w:val="0"/>
          <w:numId w:val="31"/>
        </w:numPr>
        <w:tabs>
          <w:tab w:val="clear" w:pos="288"/>
        </w:tabs>
        <w:spacing w:line="259" w:lineRule="auto"/>
        <w:ind w:left="990"/>
        <w:rPr>
          <w:rFonts w:cs="Arial"/>
          <w:i/>
        </w:rPr>
      </w:pPr>
      <w:r>
        <w:rPr>
          <w:rFonts w:cs="Arial"/>
          <w:b/>
        </w:rPr>
        <w:t>Significance</w:t>
      </w:r>
      <w:r w:rsidR="00382839" w:rsidRPr="00362571">
        <w:rPr>
          <w:rFonts w:cs="Arial"/>
          <w:b/>
        </w:rPr>
        <w:t xml:space="preserve"> and alignment of the proposal with CFAR priorities </w:t>
      </w:r>
      <w:r w:rsidR="00382839" w:rsidRPr="00362571">
        <w:rPr>
          <w:rFonts w:cs="Arial"/>
        </w:rPr>
        <w:t xml:space="preserve">– </w:t>
      </w:r>
      <w:r w:rsidR="00382839" w:rsidRPr="006C6827">
        <w:rPr>
          <w:rFonts w:cs="Arial"/>
          <w:i/>
          <w:iCs/>
        </w:rPr>
        <w:t xml:space="preserve">What is </w:t>
      </w:r>
      <w:r w:rsidR="00382839" w:rsidRPr="006C6827">
        <w:rPr>
          <w:rFonts w:cs="Arial"/>
          <w:i/>
          <w:iCs/>
          <w:color w:val="000000" w:themeColor="text1"/>
        </w:rPr>
        <w:t xml:space="preserve">the likelihood of the project exerting a sustained powerful influence on the field? </w:t>
      </w:r>
      <w:r w:rsidR="00382839" w:rsidRPr="006C6827">
        <w:rPr>
          <w:rFonts w:cs="Arial"/>
          <w:i/>
          <w:iCs/>
          <w:color w:val="2A2E34"/>
          <w:shd w:val="clear" w:color="auto" w:fill="FBFBFC"/>
        </w:rPr>
        <w:t>Does it address an important problem or a critical barrier to progress in the HIV response?</w:t>
      </w:r>
      <w:r w:rsidR="00382839" w:rsidRPr="006C6827">
        <w:rPr>
          <w:rFonts w:cs="Arial"/>
          <w:i/>
          <w:iCs/>
          <w:color w:val="000000" w:themeColor="text1"/>
        </w:rPr>
        <w:t xml:space="preserve"> Will this proposal be likely to advance the health of </w:t>
      </w:r>
      <w:r w:rsidR="00B5138B">
        <w:rPr>
          <w:rFonts w:cs="Arial"/>
          <w:i/>
          <w:iCs/>
          <w:color w:val="000000" w:themeColor="text1"/>
        </w:rPr>
        <w:t>the most</w:t>
      </w:r>
      <w:r w:rsidR="00382839" w:rsidRPr="006C6827">
        <w:rPr>
          <w:rFonts w:cs="Arial"/>
          <w:i/>
          <w:iCs/>
          <w:color w:val="000000" w:themeColor="text1"/>
        </w:rPr>
        <w:t xml:space="preserve"> impacted communities? </w:t>
      </w:r>
    </w:p>
    <w:p w14:paraId="5C533F8B" w14:textId="411D4AB6" w:rsidR="00382839" w:rsidRPr="00362571" w:rsidRDefault="00382839" w:rsidP="00382839">
      <w:pPr>
        <w:pStyle w:val="BodyText"/>
        <w:numPr>
          <w:ilvl w:val="0"/>
          <w:numId w:val="31"/>
        </w:numPr>
        <w:tabs>
          <w:tab w:val="clear" w:pos="288"/>
        </w:tabs>
        <w:ind w:left="990"/>
        <w:rPr>
          <w:rFonts w:cs="Arial"/>
          <w:bCs/>
        </w:rPr>
      </w:pPr>
      <w:r w:rsidRPr="00362571">
        <w:rPr>
          <w:rFonts w:cs="Arial"/>
          <w:b/>
        </w:rPr>
        <w:t xml:space="preserve">Investigator and Team </w:t>
      </w:r>
      <w:r w:rsidRPr="00362571">
        <w:rPr>
          <w:rFonts w:cs="Arial"/>
          <w:bCs/>
        </w:rPr>
        <w:t xml:space="preserve">– </w:t>
      </w:r>
      <w:r w:rsidRPr="006C6827">
        <w:rPr>
          <w:rFonts w:cs="Arial"/>
          <w:bCs/>
          <w:i/>
          <w:iCs/>
        </w:rPr>
        <w:t xml:space="preserve">Are the </w:t>
      </w:r>
      <w:r w:rsidR="007368E8" w:rsidRPr="41DA43B7">
        <w:rPr>
          <w:rFonts w:cs="Arial"/>
          <w:i/>
          <w:iCs/>
        </w:rPr>
        <w:t>applicant</w:t>
      </w:r>
      <w:r w:rsidRPr="006C6827">
        <w:rPr>
          <w:rFonts w:cs="Arial"/>
          <w:bCs/>
          <w:i/>
          <w:iCs/>
        </w:rPr>
        <w:t xml:space="preserve">, mentor(s), collaborators, and other researchers well suited to the project? Does this </w:t>
      </w:r>
      <w:r w:rsidR="007971F1">
        <w:rPr>
          <w:rFonts w:cs="Arial"/>
          <w:bCs/>
          <w:i/>
          <w:iCs/>
        </w:rPr>
        <w:t>applicant</w:t>
      </w:r>
      <w:r w:rsidRPr="006C6827">
        <w:rPr>
          <w:rFonts w:cs="Arial"/>
          <w:bCs/>
          <w:i/>
          <w:iCs/>
        </w:rPr>
        <w:t xml:space="preserve"> have appropriate experience and training? </w:t>
      </w:r>
      <w:r w:rsidR="007368E8" w:rsidRPr="41DA43B7">
        <w:rPr>
          <w:rFonts w:cs="Arial"/>
          <w:i/>
          <w:iCs/>
          <w:color w:val="000000" w:themeColor="text1"/>
        </w:rPr>
        <w:t>Will this project support the development of community investigators</w:t>
      </w:r>
      <w:r w:rsidRPr="41DA43B7">
        <w:rPr>
          <w:rFonts w:cs="Arial"/>
          <w:i/>
          <w:iCs/>
        </w:rPr>
        <w:t xml:space="preserve">? </w:t>
      </w:r>
      <w:r w:rsidRPr="006C6827">
        <w:rPr>
          <w:rFonts w:cs="Arial"/>
          <w:bCs/>
          <w:i/>
          <w:iCs/>
        </w:rPr>
        <w:t>If the project is collaborative, do the investigators/mentors/partners have complementary expertise? Will the project team include community-based advisors?</w:t>
      </w:r>
    </w:p>
    <w:p w14:paraId="00B9B155" w14:textId="0E3A1459" w:rsidR="00382839" w:rsidRPr="006C6827" w:rsidRDefault="00382839" w:rsidP="00382839">
      <w:pPr>
        <w:pStyle w:val="BodyText"/>
        <w:numPr>
          <w:ilvl w:val="0"/>
          <w:numId w:val="31"/>
        </w:numPr>
        <w:tabs>
          <w:tab w:val="clear" w:pos="288"/>
        </w:tabs>
        <w:ind w:left="990"/>
        <w:rPr>
          <w:rFonts w:cs="Arial"/>
          <w:bCs/>
          <w:i/>
          <w:iCs/>
        </w:rPr>
      </w:pPr>
      <w:r w:rsidRPr="00362571">
        <w:rPr>
          <w:rFonts w:cs="Arial"/>
          <w:b/>
        </w:rPr>
        <w:t>Approach</w:t>
      </w:r>
      <w:r w:rsidRPr="00362571">
        <w:rPr>
          <w:rFonts w:cs="Arial"/>
          <w:bCs/>
        </w:rPr>
        <w:t xml:space="preserve"> – </w:t>
      </w:r>
      <w:r w:rsidRPr="006C6827">
        <w:rPr>
          <w:rFonts w:cs="Arial"/>
          <w:bCs/>
          <w:i/>
          <w:iCs/>
        </w:rPr>
        <w:t xml:space="preserve">Are the conceptual framework, design methods, and analyses adequately developed, well integrated and appropriate to the </w:t>
      </w:r>
      <w:r w:rsidRPr="006C6827">
        <w:rPr>
          <w:rFonts w:cs="Arial"/>
          <w:i/>
          <w:iCs/>
        </w:rPr>
        <w:t>project's aims?</w:t>
      </w:r>
      <w:r w:rsidRPr="006C6827">
        <w:rPr>
          <w:rFonts w:cs="Arial"/>
          <w:bCs/>
          <w:i/>
          <w:iCs/>
        </w:rPr>
        <w:t xml:space="preserve"> Does the applicant acknowledge potential problem areas and consider alternatives? Are there clear strategies for managing unexpected outcomes</w:t>
      </w:r>
      <w:r w:rsidR="00FF25EB">
        <w:rPr>
          <w:rFonts w:cs="Arial"/>
          <w:bCs/>
          <w:i/>
          <w:iCs/>
        </w:rPr>
        <w:t>,</w:t>
      </w:r>
      <w:r w:rsidRPr="006C6827">
        <w:rPr>
          <w:rFonts w:cs="Arial"/>
          <w:bCs/>
          <w:i/>
          <w:iCs/>
        </w:rPr>
        <w:t xml:space="preserve"> challenges</w:t>
      </w:r>
      <w:r w:rsidR="00FF25EB">
        <w:rPr>
          <w:rFonts w:cs="Arial"/>
          <w:bCs/>
          <w:i/>
          <w:iCs/>
        </w:rPr>
        <w:t xml:space="preserve"> or risks</w:t>
      </w:r>
      <w:r w:rsidRPr="006C6827">
        <w:rPr>
          <w:rFonts w:cs="Arial"/>
          <w:bCs/>
          <w:i/>
          <w:iCs/>
        </w:rPr>
        <w:t>?</w:t>
      </w:r>
    </w:p>
    <w:p w14:paraId="6ED4CAB0" w14:textId="238BC2E2" w:rsidR="00382839" w:rsidRPr="006C6827" w:rsidRDefault="00382839" w:rsidP="00382839">
      <w:pPr>
        <w:pStyle w:val="BodyText"/>
        <w:numPr>
          <w:ilvl w:val="0"/>
          <w:numId w:val="31"/>
        </w:numPr>
        <w:tabs>
          <w:tab w:val="clear" w:pos="288"/>
        </w:tabs>
        <w:ind w:left="990"/>
        <w:rPr>
          <w:rFonts w:cs="Arial"/>
          <w:bCs/>
          <w:i/>
          <w:iCs/>
        </w:rPr>
      </w:pPr>
      <w:r w:rsidRPr="00362571">
        <w:rPr>
          <w:rFonts w:cs="Arial"/>
          <w:b/>
        </w:rPr>
        <w:t>Innovation and Original Thinking</w:t>
      </w:r>
      <w:r w:rsidRPr="00362571">
        <w:rPr>
          <w:rFonts w:cs="Arial"/>
          <w:bCs/>
        </w:rPr>
        <w:t xml:space="preserve"> – </w:t>
      </w:r>
      <w:r w:rsidRPr="006C6827">
        <w:rPr>
          <w:rFonts w:cs="Arial"/>
          <w:bCs/>
          <w:i/>
          <w:iCs/>
        </w:rPr>
        <w:t xml:space="preserve">Does the project employ novel concepts, approaches, or methods? Are the aims original and innovative? </w:t>
      </w:r>
      <w:proofErr w:type="gramStart"/>
      <w:r w:rsidRPr="006C6827">
        <w:rPr>
          <w:rFonts w:cs="Arial"/>
          <w:bCs/>
          <w:i/>
          <w:iCs/>
        </w:rPr>
        <w:t>Does</w:t>
      </w:r>
      <w:proofErr w:type="gramEnd"/>
      <w:r w:rsidRPr="006C6827">
        <w:rPr>
          <w:rFonts w:cs="Arial"/>
          <w:bCs/>
          <w:i/>
          <w:iCs/>
        </w:rPr>
        <w:t xml:space="preserve"> the project challenge existing paradigms or develop new methodologies or technologies? How does the</w:t>
      </w:r>
      <w:r w:rsidRPr="41DA43B7">
        <w:rPr>
          <w:rFonts w:cs="Arial"/>
          <w:i/>
          <w:iCs/>
        </w:rPr>
        <w:t xml:space="preserve"> </w:t>
      </w:r>
      <w:r w:rsidR="70E23799" w:rsidRPr="41DA43B7">
        <w:rPr>
          <w:rFonts w:cs="Arial"/>
          <w:i/>
          <w:iCs/>
        </w:rPr>
        <w:t>proposed</w:t>
      </w:r>
      <w:r w:rsidRPr="006C6827">
        <w:rPr>
          <w:rFonts w:cs="Arial"/>
          <w:bCs/>
          <w:i/>
          <w:iCs/>
        </w:rPr>
        <w:t xml:space="preserve"> innovation reflect the needs and preferences of impacted communities? Does the project demonstrate out-of-the-box thinking?</w:t>
      </w:r>
    </w:p>
    <w:p w14:paraId="3E0CC35E" w14:textId="0D31A922" w:rsidR="00002B06" w:rsidRPr="00362571" w:rsidRDefault="00382839" w:rsidP="007368E8">
      <w:pPr>
        <w:pStyle w:val="BodyText"/>
        <w:numPr>
          <w:ilvl w:val="0"/>
          <w:numId w:val="31"/>
        </w:numPr>
        <w:tabs>
          <w:tab w:val="clear" w:pos="288"/>
        </w:tabs>
        <w:spacing w:line="259" w:lineRule="auto"/>
        <w:ind w:left="990"/>
        <w:rPr>
          <w:rFonts w:cs="Arial"/>
        </w:rPr>
      </w:pPr>
      <w:r w:rsidRPr="00362571">
        <w:rPr>
          <w:rFonts w:cs="Arial"/>
          <w:b/>
        </w:rPr>
        <w:t>Community and Stakeholder Participation</w:t>
      </w:r>
      <w:r w:rsidRPr="00362571">
        <w:rPr>
          <w:rFonts w:cs="Arial"/>
        </w:rPr>
        <w:t xml:space="preserve"> -</w:t>
      </w:r>
      <w:r w:rsidRPr="00362571">
        <w:rPr>
          <w:rFonts w:cs="Arial"/>
          <w:u w:val="single"/>
        </w:rPr>
        <w:t xml:space="preserve"> </w:t>
      </w:r>
      <w:r w:rsidRPr="006C6827">
        <w:rPr>
          <w:rFonts w:cs="Arial"/>
          <w:i/>
          <w:iCs/>
        </w:rPr>
        <w:t xml:space="preserve">Is there active participation from the community? From those living with HIV? Has effort been made to extend the project benefits to </w:t>
      </w:r>
      <w:r w:rsidR="00490AD5">
        <w:rPr>
          <w:rFonts w:cs="Arial"/>
          <w:i/>
          <w:iCs/>
        </w:rPr>
        <w:t>impacted</w:t>
      </w:r>
      <w:r w:rsidR="00490AD5" w:rsidRPr="006C6827">
        <w:rPr>
          <w:rFonts w:cs="Arial"/>
          <w:i/>
          <w:iCs/>
        </w:rPr>
        <w:t xml:space="preserve"> </w:t>
      </w:r>
      <w:r w:rsidRPr="006C6827">
        <w:rPr>
          <w:rFonts w:cs="Arial"/>
          <w:i/>
          <w:iCs/>
        </w:rPr>
        <w:t xml:space="preserve">communities? How is community engaged and empowered? Is the project </w:t>
      </w:r>
      <w:r w:rsidRPr="006C6827">
        <w:rPr>
          <w:rFonts w:cs="Arial"/>
          <w:i/>
          <w:iCs/>
          <w:color w:val="2A2E34"/>
          <w:shd w:val="clear" w:color="auto" w:fill="FBFBFC"/>
        </w:rPr>
        <w:t xml:space="preserve">aimed at reaching and benefiting </w:t>
      </w:r>
      <w:r w:rsidR="00490AD5">
        <w:rPr>
          <w:rFonts w:cs="Arial"/>
          <w:i/>
          <w:iCs/>
          <w:color w:val="2A2E34"/>
          <w:shd w:val="clear" w:color="auto" w:fill="FBFBFC"/>
        </w:rPr>
        <w:t>affected</w:t>
      </w:r>
      <w:r w:rsidRPr="006C6827">
        <w:rPr>
          <w:rFonts w:cs="Arial"/>
          <w:i/>
          <w:iCs/>
          <w:color w:val="2A2E34"/>
          <w:shd w:val="clear" w:color="auto" w:fill="FBFBFC"/>
        </w:rPr>
        <w:t xml:space="preserve"> populations? Does the project design </w:t>
      </w:r>
      <w:r w:rsidR="00443F18" w:rsidRPr="006C6827">
        <w:rPr>
          <w:rFonts w:cs="Arial"/>
          <w:i/>
          <w:iCs/>
          <w:color w:val="2A2E34"/>
          <w:shd w:val="clear" w:color="auto" w:fill="FBFBFC"/>
        </w:rPr>
        <w:t>reflect</w:t>
      </w:r>
      <w:r w:rsidRPr="006C6827">
        <w:rPr>
          <w:rFonts w:cs="Arial"/>
          <w:i/>
          <w:iCs/>
          <w:color w:val="2A2E34"/>
          <w:shd w:val="clear" w:color="auto" w:fill="FBFBFC"/>
        </w:rPr>
        <w:t xml:space="preserve"> active input from affected individuals and groups?</w:t>
      </w:r>
      <w:r w:rsidR="007368E8" w:rsidRPr="41DA43B7">
        <w:rPr>
          <w:rFonts w:cs="Arial"/>
          <w:i/>
          <w:iCs/>
          <w:color w:val="2A2E34"/>
          <w:shd w:val="clear" w:color="auto" w:fill="FBFBFC"/>
        </w:rPr>
        <w:t xml:space="preserve"> </w:t>
      </w:r>
      <w:r w:rsidR="007368E8" w:rsidRPr="41DA43B7">
        <w:rPr>
          <w:rFonts w:cs="Arial"/>
          <w:i/>
          <w:iCs/>
        </w:rPr>
        <w:t>Does the proposal reflect a community-sourced priority?</w:t>
      </w:r>
    </w:p>
    <w:p w14:paraId="32FF8B75" w14:textId="5C883677" w:rsidR="00483BFE" w:rsidRPr="00362571" w:rsidDel="00531230" w:rsidRDefault="00382839" w:rsidP="00C72D5D">
      <w:pPr>
        <w:pStyle w:val="BodyText"/>
        <w:numPr>
          <w:ilvl w:val="0"/>
          <w:numId w:val="31"/>
        </w:numPr>
        <w:tabs>
          <w:tab w:val="clear" w:pos="288"/>
        </w:tabs>
        <w:spacing w:line="259" w:lineRule="auto"/>
        <w:ind w:left="990"/>
        <w:sectPr w:rsidR="00483BFE" w:rsidRPr="00362571" w:rsidDel="00531230" w:rsidSect="003F52FE">
          <w:headerReference w:type="default" r:id="rId43"/>
          <w:pgSz w:w="12240" w:h="15840"/>
          <w:pgMar w:top="1440" w:right="1008" w:bottom="630" w:left="1008" w:header="720" w:footer="720" w:gutter="0"/>
          <w:pgNumType w:start="2"/>
          <w:cols w:space="720"/>
          <w:docGrid w:linePitch="360"/>
        </w:sectPr>
      </w:pPr>
      <w:r w:rsidRPr="00002B06">
        <w:rPr>
          <w:rFonts w:cs="Arial"/>
          <w:b/>
          <w:bCs/>
        </w:rPr>
        <w:t xml:space="preserve">Collaboration </w:t>
      </w:r>
      <w:r w:rsidRPr="00002B06">
        <w:rPr>
          <w:rFonts w:cs="Arial"/>
        </w:rPr>
        <w:t>-</w:t>
      </w:r>
      <w:r w:rsidR="005105FC">
        <w:rPr>
          <w:rFonts w:cs="Arial"/>
          <w:u w:val="single"/>
        </w:rPr>
        <w:t xml:space="preserve"> </w:t>
      </w:r>
      <w:r w:rsidRPr="00C72D5D">
        <w:rPr>
          <w:rFonts w:cs="Arial"/>
          <w:i/>
          <w:iCs/>
        </w:rPr>
        <w:t xml:space="preserve">Does the proposal involve cooperation across different disciplines, </w:t>
      </w:r>
      <w:r w:rsidR="000D7BF1" w:rsidRPr="00C72D5D">
        <w:rPr>
          <w:rFonts w:cs="Arial"/>
          <w:i/>
          <w:iCs/>
        </w:rPr>
        <w:t>organizations,</w:t>
      </w:r>
      <w:r w:rsidRPr="00C72D5D">
        <w:rPr>
          <w:rFonts w:cs="Arial"/>
          <w:i/>
          <w:iCs/>
        </w:rPr>
        <w:t xml:space="preserve"> or communities? Does it incorporate various perspectives to tackle the challenges facing the HIV response? </w:t>
      </w:r>
      <w:r w:rsidR="000D7BF1" w:rsidRPr="00C72D5D">
        <w:rPr>
          <w:rFonts w:cs="Arial"/>
          <w:i/>
          <w:iCs/>
        </w:rPr>
        <w:t>Do</w:t>
      </w:r>
      <w:r w:rsidRPr="00C72D5D">
        <w:rPr>
          <w:rFonts w:cs="Arial"/>
          <w:i/>
          <w:iCs/>
        </w:rPr>
        <w:t xml:space="preserve"> the project’s </w:t>
      </w:r>
      <w:r w:rsidRPr="00C72D5D">
        <w:rPr>
          <w:rFonts w:cs="Arial"/>
          <w:i/>
          <w:iCs/>
          <w:color w:val="2A2E34"/>
        </w:rPr>
        <w:t>methods cohesively address the complexity of HIV/AIDS through a multidisciplinary lens? Does it promote the fusion of expertise from various fields to enrich the HIV response?</w:t>
      </w:r>
    </w:p>
    <w:p w14:paraId="506B9D02" w14:textId="77777777" w:rsidR="00CC3483" w:rsidRPr="00E71193" w:rsidRDefault="00CC3483" w:rsidP="00CC3483">
      <w:pPr>
        <w:rPr>
          <w:rFonts w:cs="Arial"/>
        </w:rPr>
      </w:pPr>
    </w:p>
    <w:p w14:paraId="79BD9203" w14:textId="171705F3" w:rsidR="0055468E" w:rsidRPr="00B757D1" w:rsidRDefault="0055468E" w:rsidP="0086458C">
      <w:pPr>
        <w:jc w:val="center"/>
        <w:rPr>
          <w:rFonts w:cs="Arial"/>
          <w:b/>
          <w:bCs/>
        </w:rPr>
      </w:pPr>
      <w:r w:rsidRPr="033BC3F4">
        <w:rPr>
          <w:rFonts w:cs="Arial"/>
          <w:b/>
          <w:bCs/>
        </w:rPr>
        <w:t>Appendix A:</w:t>
      </w:r>
      <w:r w:rsidRPr="033BC3F4">
        <w:rPr>
          <w:rFonts w:cs="Arial"/>
        </w:rPr>
        <w:t xml:space="preserve"> </w:t>
      </w:r>
      <w:r w:rsidRPr="033BC3F4">
        <w:rPr>
          <w:rFonts w:cs="Arial"/>
          <w:b/>
          <w:bCs/>
        </w:rPr>
        <w:t>Tips for Optimizing Your OCE Consultation Feedback</w:t>
      </w:r>
    </w:p>
    <w:p w14:paraId="7897830F" w14:textId="77777777" w:rsidR="0055468E" w:rsidRPr="00E71193" w:rsidRDefault="0055468E" w:rsidP="0086458C">
      <w:pPr>
        <w:ind w:left="720"/>
        <w:rPr>
          <w:rFonts w:cs="Arial"/>
          <w:b/>
        </w:rPr>
      </w:pPr>
    </w:p>
    <w:p w14:paraId="678BCDF5" w14:textId="0DFED54F" w:rsidR="0055468E" w:rsidRPr="00E71193" w:rsidRDefault="0055468E" w:rsidP="0086458C">
      <w:pPr>
        <w:pStyle w:val="ListParagraph"/>
        <w:numPr>
          <w:ilvl w:val="0"/>
          <w:numId w:val="44"/>
        </w:numPr>
        <w:rPr>
          <w:rFonts w:cs="Arial"/>
        </w:rPr>
      </w:pPr>
      <w:r w:rsidRPr="49BD60F5">
        <w:rPr>
          <w:rFonts w:cs="Arial"/>
        </w:rPr>
        <w:t xml:space="preserve">Review </w:t>
      </w:r>
      <w:r w:rsidR="6866E37D" w:rsidRPr="49BD60F5">
        <w:rPr>
          <w:rFonts w:cs="Arial"/>
        </w:rPr>
        <w:t>the</w:t>
      </w:r>
      <w:r w:rsidRPr="49BD60F5">
        <w:rPr>
          <w:rFonts w:cs="Arial"/>
        </w:rPr>
        <w:t xml:space="preserve"> </w:t>
      </w:r>
      <w:hyperlink r:id="rId44">
        <w:r w:rsidRPr="49BD60F5">
          <w:rPr>
            <w:rStyle w:val="Hyperlink"/>
            <w:rFonts w:cs="Arial"/>
          </w:rPr>
          <w:t>OCE Community Engagement Considerations for Research Proposals</w:t>
        </w:r>
      </w:hyperlink>
      <w:r w:rsidRPr="49BD60F5">
        <w:rPr>
          <w:rFonts w:cs="Arial"/>
        </w:rPr>
        <w:t>.</w:t>
      </w:r>
    </w:p>
    <w:p w14:paraId="7969256A" w14:textId="254D4D2B" w:rsidR="0055468E" w:rsidRPr="00E71193" w:rsidRDefault="0055468E" w:rsidP="0086458C">
      <w:pPr>
        <w:pStyle w:val="ListParagraph"/>
        <w:numPr>
          <w:ilvl w:val="0"/>
          <w:numId w:val="44"/>
        </w:numPr>
        <w:rPr>
          <w:rFonts w:cs="Arial"/>
        </w:rPr>
      </w:pPr>
      <w:r w:rsidRPr="49BD60F5">
        <w:rPr>
          <w:rFonts w:cs="Arial"/>
        </w:rPr>
        <w:t xml:space="preserve">Consider the </w:t>
      </w:r>
      <w:hyperlink r:id="rId45">
        <w:r w:rsidRPr="49BD60F5">
          <w:rPr>
            <w:rStyle w:val="Hyperlink"/>
            <w:rFonts w:cs="Arial"/>
          </w:rPr>
          <w:t>NIEHS Framework for Community-Engaged Research and Citizen Science</w:t>
        </w:r>
      </w:hyperlink>
      <w:r w:rsidRPr="49BD60F5">
        <w:rPr>
          <w:rFonts w:cs="Arial"/>
        </w:rPr>
        <w:t xml:space="preserve"> </w:t>
      </w:r>
    </w:p>
    <w:p w14:paraId="51CD458C" w14:textId="77777777" w:rsidR="0055468E" w:rsidRPr="00E71193" w:rsidRDefault="0055468E" w:rsidP="0086458C">
      <w:pPr>
        <w:pStyle w:val="ListParagraph"/>
        <w:ind w:left="1440"/>
        <w:rPr>
          <w:rFonts w:cs="Arial"/>
        </w:rPr>
      </w:pPr>
    </w:p>
    <w:p w14:paraId="4AF1F762" w14:textId="35173DB1" w:rsidR="0055468E" w:rsidRPr="00E71193" w:rsidRDefault="0055468E" w:rsidP="0086458C">
      <w:pPr>
        <w:pStyle w:val="ListParagraph"/>
        <w:numPr>
          <w:ilvl w:val="0"/>
          <w:numId w:val="44"/>
        </w:numPr>
        <w:rPr>
          <w:rFonts w:cs="Arial"/>
        </w:rPr>
      </w:pPr>
      <w:r w:rsidRPr="41588D40">
        <w:rPr>
          <w:rFonts w:cs="Arial"/>
          <w:u w:val="single"/>
        </w:rPr>
        <w:t xml:space="preserve">Draft a project summary for the OCE Consultation </w:t>
      </w:r>
      <w:r w:rsidR="0F889421" w:rsidRPr="41588D40">
        <w:rPr>
          <w:rFonts w:cs="Arial"/>
        </w:rPr>
        <w:t>Form:</w:t>
      </w:r>
      <w:r w:rsidRPr="41588D40">
        <w:rPr>
          <w:rFonts w:cs="Arial"/>
          <w:b/>
          <w:bCs/>
        </w:rPr>
        <w:t xml:space="preserve"> </w:t>
      </w:r>
      <w:r w:rsidRPr="41588D40">
        <w:rPr>
          <w:rFonts w:cs="Arial"/>
        </w:rPr>
        <w:t>Your project summary should include the following information in plain language:</w:t>
      </w:r>
    </w:p>
    <w:p w14:paraId="3FAC372E" w14:textId="77777777" w:rsidR="0055468E" w:rsidRPr="00E71193" w:rsidRDefault="0055468E" w:rsidP="0086458C">
      <w:pPr>
        <w:pStyle w:val="ListParagraph"/>
        <w:numPr>
          <w:ilvl w:val="2"/>
          <w:numId w:val="54"/>
        </w:numPr>
        <w:rPr>
          <w:rFonts w:cs="Arial"/>
        </w:rPr>
      </w:pPr>
      <w:r w:rsidRPr="00E71193">
        <w:rPr>
          <w:rFonts w:cs="Arial"/>
        </w:rPr>
        <w:t>Key research questions and why they are important</w:t>
      </w:r>
    </w:p>
    <w:p w14:paraId="4CCDAB9D" w14:textId="77777777" w:rsidR="0055468E" w:rsidRPr="00E71193" w:rsidRDefault="0055468E" w:rsidP="0086458C">
      <w:pPr>
        <w:pStyle w:val="ListParagraph"/>
        <w:numPr>
          <w:ilvl w:val="2"/>
          <w:numId w:val="54"/>
        </w:numPr>
        <w:rPr>
          <w:rFonts w:cs="Arial"/>
        </w:rPr>
      </w:pPr>
      <w:r w:rsidRPr="00E71193">
        <w:rPr>
          <w:rFonts w:cs="Arial"/>
        </w:rPr>
        <w:t xml:space="preserve">Anticipated key findings </w:t>
      </w:r>
    </w:p>
    <w:p w14:paraId="093D7FF4" w14:textId="77777777" w:rsidR="0055468E" w:rsidRPr="00E71193" w:rsidRDefault="0055468E" w:rsidP="0086458C">
      <w:pPr>
        <w:pStyle w:val="ListParagraph"/>
        <w:numPr>
          <w:ilvl w:val="2"/>
          <w:numId w:val="54"/>
        </w:numPr>
        <w:rPr>
          <w:rFonts w:cs="Arial"/>
        </w:rPr>
      </w:pPr>
      <w:r w:rsidRPr="00E71193">
        <w:rPr>
          <w:rFonts w:cs="Arial"/>
        </w:rPr>
        <w:t>How is this related to HIV prevention/treatment/cure?</w:t>
      </w:r>
    </w:p>
    <w:p w14:paraId="176265EC" w14:textId="77777777" w:rsidR="0055468E" w:rsidRPr="00E71193" w:rsidRDefault="0055468E" w:rsidP="0086458C">
      <w:pPr>
        <w:pStyle w:val="ListParagraph"/>
        <w:numPr>
          <w:ilvl w:val="2"/>
          <w:numId w:val="54"/>
        </w:numPr>
        <w:rPr>
          <w:rFonts w:cs="Arial"/>
        </w:rPr>
      </w:pPr>
      <w:r w:rsidRPr="00E71193">
        <w:rPr>
          <w:rFonts w:cs="Arial"/>
        </w:rPr>
        <w:t>How will this project positively impact the communities that you serve?</w:t>
      </w:r>
    </w:p>
    <w:p w14:paraId="34ECBDA4" w14:textId="77777777" w:rsidR="0055468E" w:rsidRPr="00E71193" w:rsidRDefault="0055468E" w:rsidP="0086458C">
      <w:pPr>
        <w:pStyle w:val="ListParagraph"/>
        <w:ind w:left="1440"/>
        <w:rPr>
          <w:rFonts w:cs="Arial"/>
        </w:rPr>
      </w:pPr>
    </w:p>
    <w:p w14:paraId="79340B2D" w14:textId="77777777" w:rsidR="0055468E" w:rsidRPr="00E71193" w:rsidRDefault="0055468E" w:rsidP="0086458C">
      <w:pPr>
        <w:pStyle w:val="ListParagraph"/>
        <w:numPr>
          <w:ilvl w:val="0"/>
          <w:numId w:val="44"/>
        </w:numPr>
        <w:rPr>
          <w:rFonts w:cs="Arial"/>
        </w:rPr>
      </w:pPr>
      <w:r w:rsidRPr="00E71193">
        <w:rPr>
          <w:rFonts w:cs="Arial"/>
          <w:u w:val="single"/>
        </w:rPr>
        <w:t>Prepare questions for your OCE consultation</w:t>
      </w:r>
      <w:r w:rsidRPr="00E71193">
        <w:rPr>
          <w:rFonts w:cs="Arial"/>
          <w:b/>
        </w:rPr>
        <w:t xml:space="preserve">: </w:t>
      </w:r>
      <w:r w:rsidRPr="00E71193">
        <w:rPr>
          <w:rFonts w:cs="Arial"/>
        </w:rPr>
        <w:t>Refer to the t</w:t>
      </w:r>
      <w:bookmarkStart w:id="2" w:name="_GoBack"/>
      <w:bookmarkEnd w:id="2"/>
      <w:r w:rsidRPr="00E71193">
        <w:rPr>
          <w:rFonts w:cs="Arial"/>
        </w:rPr>
        <w:t>able below for examples of topics on which you may request specific feedback.</w:t>
      </w:r>
    </w:p>
    <w:p w14:paraId="5C9DABF1" w14:textId="77777777" w:rsidR="0055468E" w:rsidRPr="00362571" w:rsidRDefault="0055468E" w:rsidP="0086458C">
      <w:pPr>
        <w:rPr>
          <w:rFonts w:cs="Arial"/>
          <w:bCs/>
        </w:rPr>
      </w:pPr>
    </w:p>
    <w:tbl>
      <w:tblPr>
        <w:tblpPr w:leftFromText="288" w:rightFromText="288" w:vertAnchor="text" w:horzAnchor="page" w:tblpX="1936" w:tblpY="119"/>
        <w:tblW w:w="93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6840"/>
      </w:tblGrid>
      <w:tr w:rsidR="0055468E" w:rsidRPr="00E71193" w14:paraId="318177B5" w14:textId="77777777" w:rsidTr="0086458C">
        <w:tc>
          <w:tcPr>
            <w:tcW w:w="2512"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27DA1A4A" w14:textId="77777777" w:rsidR="0055468E" w:rsidRPr="00362571" w:rsidRDefault="0055468E">
            <w:pPr>
              <w:spacing w:line="259" w:lineRule="auto"/>
              <w:ind w:firstLine="165"/>
              <w:rPr>
                <w:rFonts w:cs="Arial"/>
                <w:b/>
              </w:rPr>
            </w:pPr>
            <w:r w:rsidRPr="00362571">
              <w:rPr>
                <w:rFonts w:cs="Arial"/>
                <w:b/>
                <w:bCs/>
              </w:rPr>
              <w:t>Type of Project</w:t>
            </w:r>
          </w:p>
        </w:tc>
        <w:tc>
          <w:tcPr>
            <w:tcW w:w="6840"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752F4546" w14:textId="77777777" w:rsidR="0055468E" w:rsidRPr="00362571" w:rsidRDefault="0055468E">
            <w:pPr>
              <w:ind w:firstLine="165"/>
              <w:rPr>
                <w:rFonts w:cs="Arial"/>
              </w:rPr>
            </w:pPr>
            <w:r w:rsidRPr="00362571">
              <w:rPr>
                <w:rFonts w:cs="Arial"/>
                <w:b/>
                <w:bCs/>
              </w:rPr>
              <w:t>Suggested OCE Consultation Topics</w:t>
            </w:r>
          </w:p>
        </w:tc>
      </w:tr>
      <w:tr w:rsidR="0055468E" w:rsidRPr="00E71193" w14:paraId="29B8209C" w14:textId="77777777" w:rsidTr="0086458C">
        <w:tc>
          <w:tcPr>
            <w:tcW w:w="251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EDA162C" w14:textId="77777777" w:rsidR="0055468E" w:rsidRPr="00362571" w:rsidRDefault="0055468E">
            <w:pPr>
              <w:ind w:left="165"/>
              <w:rPr>
                <w:rFonts w:cs="Arial"/>
              </w:rPr>
            </w:pPr>
            <w:r w:rsidRPr="00362571">
              <w:rPr>
                <w:rFonts w:cs="Arial"/>
              </w:rPr>
              <w:t>Research Question Development</w:t>
            </w:r>
          </w:p>
        </w:tc>
        <w:tc>
          <w:tcPr>
            <w:tcW w:w="6840"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1F917166" w14:textId="77777777" w:rsidR="0055468E" w:rsidRPr="00362571" w:rsidRDefault="0055468E">
            <w:pPr>
              <w:ind w:left="180"/>
              <w:rPr>
                <w:rFonts w:cs="Arial"/>
              </w:rPr>
            </w:pPr>
            <w:r w:rsidRPr="00362571">
              <w:rPr>
                <w:rFonts w:cs="Arial"/>
              </w:rPr>
              <w:t>Research question consultation: discuss appropriateness and relatedness to the community</w:t>
            </w:r>
          </w:p>
        </w:tc>
      </w:tr>
      <w:tr w:rsidR="0055468E" w:rsidRPr="00E71193" w14:paraId="212029B6" w14:textId="77777777" w:rsidTr="0086458C">
        <w:tc>
          <w:tcPr>
            <w:tcW w:w="251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7C7D040" w14:textId="77777777" w:rsidR="0055468E" w:rsidRPr="00362571" w:rsidRDefault="0055468E">
            <w:pPr>
              <w:ind w:firstLine="165"/>
              <w:rPr>
                <w:rFonts w:cs="Arial"/>
              </w:rPr>
            </w:pPr>
            <w:r w:rsidRPr="00362571">
              <w:rPr>
                <w:rFonts w:cs="Arial"/>
              </w:rPr>
              <w:t>Proposal Development</w:t>
            </w:r>
          </w:p>
        </w:tc>
        <w:tc>
          <w:tcPr>
            <w:tcW w:w="6840"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678CD6FA" w14:textId="77777777" w:rsidR="0055468E" w:rsidRPr="00362571" w:rsidRDefault="0055468E">
            <w:pPr>
              <w:ind w:left="180"/>
              <w:rPr>
                <w:rFonts w:cs="Arial"/>
              </w:rPr>
            </w:pPr>
            <w:r w:rsidRPr="00362571">
              <w:rPr>
                <w:rFonts w:cs="Arial"/>
              </w:rPr>
              <w:t>Methods consultation: discuss feasibility, acceptability, consent process, recruitment and retention, dissemination</w:t>
            </w:r>
          </w:p>
        </w:tc>
      </w:tr>
      <w:tr w:rsidR="0055468E" w:rsidRPr="00E71193" w14:paraId="2F29A61A" w14:textId="77777777" w:rsidTr="0086458C">
        <w:tc>
          <w:tcPr>
            <w:tcW w:w="251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EACD991" w14:textId="66FE209F" w:rsidR="0055468E" w:rsidRPr="00362571" w:rsidRDefault="0055468E" w:rsidP="41588D40">
            <w:pPr>
              <w:ind w:firstLine="165"/>
              <w:rPr>
                <w:rFonts w:cs="Arial"/>
              </w:rPr>
            </w:pPr>
            <w:r w:rsidRPr="41588D40">
              <w:rPr>
                <w:rFonts w:cs="Arial"/>
              </w:rPr>
              <w:t>Project</w:t>
            </w:r>
          </w:p>
          <w:p w14:paraId="69ECEC61" w14:textId="57A686AB" w:rsidR="0055468E" w:rsidRPr="00362571" w:rsidRDefault="0055468E">
            <w:pPr>
              <w:ind w:firstLine="165"/>
              <w:rPr>
                <w:rFonts w:cs="Arial"/>
              </w:rPr>
            </w:pPr>
            <w:r w:rsidRPr="41588D40">
              <w:rPr>
                <w:rFonts w:cs="Arial"/>
              </w:rPr>
              <w:t>Implementation</w:t>
            </w:r>
          </w:p>
        </w:tc>
        <w:tc>
          <w:tcPr>
            <w:tcW w:w="6840"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41352718" w14:textId="77777777" w:rsidR="0055468E" w:rsidRPr="00362571" w:rsidRDefault="0055468E">
            <w:pPr>
              <w:ind w:left="180"/>
              <w:rPr>
                <w:rFonts w:cs="Arial"/>
              </w:rPr>
            </w:pPr>
            <w:r w:rsidRPr="00362571">
              <w:rPr>
                <w:rFonts w:cs="Arial"/>
              </w:rPr>
              <w:t xml:space="preserve">Implementation consultation: discuss the development of protocols, educational materials, recruitment and retention, dissemination; </w:t>
            </w:r>
            <w:r w:rsidRPr="00362571">
              <w:rPr>
                <w:rFonts w:cs="Arial"/>
              </w:rPr>
              <w:br/>
              <w:t>Optional: Implementation solutions consultation</w:t>
            </w:r>
          </w:p>
        </w:tc>
      </w:tr>
      <w:tr w:rsidR="0055468E" w:rsidRPr="00E71193" w14:paraId="4DEDBE95" w14:textId="77777777" w:rsidTr="0086458C">
        <w:trPr>
          <w:trHeight w:val="300"/>
        </w:trPr>
        <w:tc>
          <w:tcPr>
            <w:tcW w:w="251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BD5F9E0" w14:textId="77777777" w:rsidR="0055468E" w:rsidRPr="00362571" w:rsidRDefault="0055468E">
            <w:pPr>
              <w:spacing w:line="259" w:lineRule="auto"/>
              <w:ind w:firstLine="165"/>
              <w:rPr>
                <w:rFonts w:cs="Arial"/>
              </w:rPr>
            </w:pPr>
            <w:r w:rsidRPr="00362571">
              <w:rPr>
                <w:rFonts w:cs="Arial"/>
              </w:rPr>
              <w:t>Results Dissemination</w:t>
            </w:r>
          </w:p>
        </w:tc>
        <w:tc>
          <w:tcPr>
            <w:tcW w:w="6840" w:type="dxa"/>
            <w:tcBorders>
              <w:top w:val="outset" w:sz="6" w:space="0" w:color="auto"/>
              <w:left w:val="outset" w:sz="6" w:space="0" w:color="auto"/>
              <w:bottom w:val="outset" w:sz="6" w:space="0" w:color="auto"/>
              <w:right w:val="outset" w:sz="6" w:space="0" w:color="auto"/>
            </w:tcBorders>
            <w:shd w:val="clear" w:color="auto" w:fill="FFFFFF" w:themeFill="background1"/>
            <w:vAlign w:val="bottom"/>
            <w:hideMark/>
          </w:tcPr>
          <w:p w14:paraId="0ADFFCB1" w14:textId="77777777" w:rsidR="0055468E" w:rsidRPr="00362571" w:rsidRDefault="0055468E" w:rsidP="00360909">
            <w:pPr>
              <w:ind w:left="176"/>
              <w:rPr>
                <w:rFonts w:cs="Arial"/>
              </w:rPr>
            </w:pPr>
            <w:r w:rsidRPr="00362571">
              <w:rPr>
                <w:rFonts w:cs="Arial"/>
              </w:rPr>
              <w:t>Results dissemination consultation: discuss strategies to effectively disseminate study findings, with the goal of reaching the priority populations of the study.</w:t>
            </w:r>
          </w:p>
        </w:tc>
      </w:tr>
    </w:tbl>
    <w:p w14:paraId="34B54162" w14:textId="77777777" w:rsidR="0055468E" w:rsidRPr="00E71193" w:rsidRDefault="0055468E" w:rsidP="0055468E">
      <w:pPr>
        <w:rPr>
          <w:rFonts w:cs="Arial"/>
        </w:rPr>
      </w:pPr>
    </w:p>
    <w:p w14:paraId="289A0B9E" w14:textId="77777777" w:rsidR="0055468E" w:rsidRPr="00E71193" w:rsidRDefault="0055468E" w:rsidP="0055468E">
      <w:pPr>
        <w:pStyle w:val="ListParagraph"/>
        <w:ind w:left="1080"/>
        <w:rPr>
          <w:rFonts w:cs="Arial"/>
        </w:rPr>
      </w:pPr>
    </w:p>
    <w:p w14:paraId="47CFC1DB" w14:textId="0F69F279" w:rsidR="0055468E" w:rsidRDefault="0055468E" w:rsidP="003F70EC">
      <w:pPr>
        <w:ind w:left="1440"/>
        <w:rPr>
          <w:rFonts w:cs="Arial"/>
        </w:rPr>
      </w:pPr>
    </w:p>
    <w:p w14:paraId="6CD86679" w14:textId="19E96945" w:rsidR="0055468E" w:rsidRDefault="0055468E" w:rsidP="033BC3F4">
      <w:pPr>
        <w:rPr>
          <w:rFonts w:cs="Arial"/>
        </w:rPr>
      </w:pPr>
    </w:p>
    <w:p w14:paraId="4F6C524D" w14:textId="77777777" w:rsidR="0055468E" w:rsidRDefault="0055468E" w:rsidP="00CC3483">
      <w:pPr>
        <w:rPr>
          <w:rFonts w:cs="Arial"/>
        </w:rPr>
      </w:pPr>
    </w:p>
    <w:p w14:paraId="6423F6E4" w14:textId="77777777" w:rsidR="0055468E" w:rsidRDefault="0055468E" w:rsidP="00CC3483">
      <w:pPr>
        <w:rPr>
          <w:rFonts w:cs="Arial"/>
        </w:rPr>
      </w:pPr>
    </w:p>
    <w:p w14:paraId="4B4155A3" w14:textId="77777777" w:rsidR="00093F45" w:rsidRDefault="00093F45" w:rsidP="00CC3483">
      <w:pPr>
        <w:rPr>
          <w:rFonts w:cs="Arial"/>
        </w:rPr>
      </w:pPr>
    </w:p>
    <w:p w14:paraId="504BF617" w14:textId="77777777" w:rsidR="00093F45" w:rsidRDefault="00093F45" w:rsidP="00CC3483">
      <w:pPr>
        <w:rPr>
          <w:rFonts w:cs="Arial"/>
        </w:rPr>
      </w:pPr>
    </w:p>
    <w:p w14:paraId="4B826D63" w14:textId="77777777" w:rsidR="00303D79" w:rsidRDefault="00303D79" w:rsidP="033BC3F4">
      <w:pPr>
        <w:rPr>
          <w:rFonts w:cs="Arial"/>
          <w:b/>
          <w:bCs/>
        </w:rPr>
      </w:pPr>
      <w:r w:rsidRPr="033BC3F4">
        <w:rPr>
          <w:rFonts w:cs="Arial"/>
          <w:b/>
          <w:bCs/>
        </w:rPr>
        <w:br w:type="page"/>
      </w:r>
    </w:p>
    <w:p w14:paraId="2D14AEA5" w14:textId="1E26A486" w:rsidR="00093F45" w:rsidRPr="00362571" w:rsidRDefault="00093F45" w:rsidP="00093F45">
      <w:pPr>
        <w:jc w:val="center"/>
        <w:rPr>
          <w:rFonts w:cs="Arial"/>
          <w:b/>
        </w:rPr>
      </w:pPr>
      <w:r w:rsidRPr="00362571">
        <w:rPr>
          <w:rFonts w:cs="Arial"/>
          <w:b/>
        </w:rPr>
        <w:lastRenderedPageBreak/>
        <w:t xml:space="preserve">Appendix </w:t>
      </w:r>
      <w:r w:rsidR="0055468E">
        <w:rPr>
          <w:rFonts w:cs="Arial"/>
          <w:b/>
        </w:rPr>
        <w:t>B</w:t>
      </w:r>
      <w:r w:rsidRPr="00362571">
        <w:rPr>
          <w:rFonts w:cs="Arial"/>
          <w:b/>
        </w:rPr>
        <w:t>: UW/Fred Hutch CFAR Core/SWG Consultation Services</w:t>
      </w:r>
    </w:p>
    <w:p w14:paraId="0D7CC8E2" w14:textId="77777777" w:rsidR="00093F45" w:rsidRPr="00362571" w:rsidRDefault="00093F45" w:rsidP="00093F45">
      <w:pPr>
        <w:ind w:left="-72"/>
        <w:jc w:val="center"/>
        <w:rPr>
          <w:rFonts w:cs="Arial"/>
        </w:rPr>
      </w:pPr>
    </w:p>
    <w:p w14:paraId="073350E2" w14:textId="77777777" w:rsidR="00093F45" w:rsidRPr="00362571" w:rsidRDefault="0086458C" w:rsidP="00093F45">
      <w:pPr>
        <w:pStyle w:val="ListParagraph"/>
        <w:numPr>
          <w:ilvl w:val="0"/>
          <w:numId w:val="31"/>
        </w:numPr>
        <w:rPr>
          <w:rFonts w:cs="Arial"/>
        </w:rPr>
      </w:pPr>
      <w:hyperlink r:id="rId46">
        <w:r w:rsidR="00093F45" w:rsidRPr="033BC3F4">
          <w:rPr>
            <w:rFonts w:cs="Arial"/>
            <w:color w:val="0000FF"/>
            <w:u w:val="single"/>
          </w:rPr>
          <w:t>Administrative Core</w:t>
        </w:r>
      </w:hyperlink>
      <w:r w:rsidR="00093F45" w:rsidRPr="033BC3F4">
        <w:rPr>
          <w:rFonts w:cs="Arial"/>
          <w:color w:val="0000FF"/>
          <w:u w:val="single"/>
        </w:rPr>
        <w:t xml:space="preserve"> – Office of Community Engagement (OCE)</w:t>
      </w:r>
      <w:r w:rsidR="00093F45" w:rsidRPr="033BC3F4">
        <w:rPr>
          <w:rFonts w:cs="Arial"/>
        </w:rPr>
        <w:t>: Facilitates community-engaged research with the goal of ensuring that all people can benefit from scientific advances in prevention, treatment, and cure of HIV. The OCE utilizes a Community Consultative Group (CCG) of experts to provide constructive feedback and technical assistance to investigators on research proposals, grant applications, grant implementation, and research to effectively impact and engage communities affected by HIV. To arrange for an OCE consultation, please refer to</w:t>
      </w:r>
      <w:r w:rsidR="00093F45" w:rsidRPr="033BC3F4">
        <w:rPr>
          <w:rFonts w:cs="Arial"/>
          <w:i/>
          <w:iCs/>
        </w:rPr>
        <w:t xml:space="preserve"> </w:t>
      </w:r>
      <w:r w:rsidR="00093F45" w:rsidRPr="033BC3F4">
        <w:rPr>
          <w:rFonts w:cs="Arial"/>
        </w:rPr>
        <w:t>the detailed instructions above (page 5).</w:t>
      </w:r>
    </w:p>
    <w:p w14:paraId="56B2AC37" w14:textId="77777777" w:rsidR="00093F45" w:rsidRPr="00362571" w:rsidRDefault="00093F45" w:rsidP="00093F45">
      <w:pPr>
        <w:rPr>
          <w:rFonts w:cs="Arial"/>
        </w:rPr>
      </w:pPr>
    </w:p>
    <w:p w14:paraId="1F85AA13" w14:textId="699E27BF" w:rsidR="00093F45" w:rsidRPr="00362571" w:rsidRDefault="0086458C" w:rsidP="00093F45">
      <w:pPr>
        <w:pStyle w:val="ListParagraph"/>
        <w:numPr>
          <w:ilvl w:val="0"/>
          <w:numId w:val="31"/>
        </w:numPr>
        <w:spacing w:after="160"/>
        <w:rPr>
          <w:rFonts w:cs="Arial"/>
        </w:rPr>
      </w:pPr>
      <w:hyperlink r:id="rId47" w:history="1">
        <w:r w:rsidR="00093F45" w:rsidRPr="00362571">
          <w:rPr>
            <w:rStyle w:val="Hyperlink"/>
            <w:rFonts w:cs="Arial"/>
          </w:rPr>
          <w:t>Behavioral Innovations Core</w:t>
        </w:r>
      </w:hyperlink>
      <w:r w:rsidR="00093F45" w:rsidRPr="00362571">
        <w:rPr>
          <w:rFonts w:cs="Arial"/>
        </w:rPr>
        <w:t xml:space="preserve">: </w:t>
      </w:r>
      <w:r w:rsidR="00093F45" w:rsidRPr="00362571">
        <w:rPr>
          <w:rFonts w:cs="Arial"/>
          <w:color w:val="000000"/>
          <w:shd w:val="clear" w:color="auto" w:fill="FFFFFF"/>
        </w:rPr>
        <w:t>Provides support, knowledge, and skills in diverse contexts at the intersection of behavioral science and digital health to further HIV prevention and care research while addressing health access, ethics, and policy. Applicants proposing a study involving behavioral innovation research should refer to the detailed instructions above to have an expert consult with them regarding their study. To request a consultation, please refer to the detailed instructions above (page 7).</w:t>
      </w:r>
    </w:p>
    <w:p w14:paraId="65DA6A8D" w14:textId="77777777" w:rsidR="00093F45" w:rsidRPr="00362571" w:rsidRDefault="00093F45" w:rsidP="00093F45">
      <w:pPr>
        <w:pStyle w:val="ListParagraph"/>
        <w:spacing w:after="160"/>
        <w:ind w:left="216"/>
        <w:rPr>
          <w:rFonts w:cs="Arial"/>
        </w:rPr>
      </w:pPr>
    </w:p>
    <w:p w14:paraId="0736804A" w14:textId="77777777" w:rsidR="00093F45" w:rsidRPr="00362571" w:rsidRDefault="0086458C" w:rsidP="00093F45">
      <w:pPr>
        <w:pStyle w:val="ListParagraph"/>
        <w:numPr>
          <w:ilvl w:val="0"/>
          <w:numId w:val="31"/>
        </w:numPr>
        <w:rPr>
          <w:rFonts w:cs="Arial"/>
        </w:rPr>
      </w:pPr>
      <w:hyperlink r:id="rId48" w:history="1">
        <w:r w:rsidR="00093F45" w:rsidRPr="00362571">
          <w:rPr>
            <w:rStyle w:val="Hyperlink"/>
            <w:rFonts w:cs="Arial"/>
          </w:rPr>
          <w:t>Biomarkers, Prevention and Interventions for HIV-associated Malignancies &amp; NCDs Core:</w:t>
        </w:r>
      </w:hyperlink>
      <w:r w:rsidR="00093F45" w:rsidRPr="00362571">
        <w:rPr>
          <w:rFonts w:cs="Arial"/>
        </w:rPr>
        <w:t xml:space="preserve"> </w:t>
      </w:r>
      <w:r w:rsidR="00093F45" w:rsidRPr="00362571">
        <w:rPr>
          <w:rFonts w:cs="Arial"/>
          <w:color w:val="222222"/>
          <w:shd w:val="clear" w:color="auto" w:fill="FFFFFF"/>
        </w:rPr>
        <w:t>Provides assays and data instruments to enable studies of HIV-associated malignancies and other non-communicable disease. Applicants proposing a clinical or translational study involving HIV-associated malignancies or other non-communicable disease may contact Manoj Menon (</w:t>
      </w:r>
      <w:hyperlink r:id="rId49" w:tgtFrame="_blank" w:history="1">
        <w:r w:rsidR="00093F45" w:rsidRPr="00362571">
          <w:rPr>
            <w:rStyle w:val="Hyperlink"/>
            <w:rFonts w:cs="Arial"/>
            <w:color w:val="1155CC"/>
            <w:shd w:val="clear" w:color="auto" w:fill="FFFFFF"/>
          </w:rPr>
          <w:t>mmenon@fredhutch.org</w:t>
        </w:r>
      </w:hyperlink>
      <w:r w:rsidR="00093F45" w:rsidRPr="00362571">
        <w:rPr>
          <w:rFonts w:cs="Arial"/>
          <w:color w:val="222222"/>
          <w:shd w:val="clear" w:color="auto" w:fill="FFFFFF"/>
        </w:rPr>
        <w:t>) to have a consultation regarding their study.</w:t>
      </w:r>
    </w:p>
    <w:p w14:paraId="50E43AEC" w14:textId="77777777" w:rsidR="00093F45" w:rsidRPr="00362571" w:rsidRDefault="00093F45" w:rsidP="00093F45">
      <w:pPr>
        <w:rPr>
          <w:rFonts w:cs="Arial"/>
        </w:rPr>
      </w:pPr>
    </w:p>
    <w:p w14:paraId="5EB557BC" w14:textId="77777777" w:rsidR="00093F45" w:rsidRPr="00E71193" w:rsidRDefault="0086458C" w:rsidP="00093F45">
      <w:pPr>
        <w:pStyle w:val="ListParagraph"/>
        <w:numPr>
          <w:ilvl w:val="0"/>
          <w:numId w:val="31"/>
        </w:numPr>
        <w:rPr>
          <w:rFonts w:cs="Arial"/>
        </w:rPr>
      </w:pPr>
      <w:hyperlink r:id="rId50" w:history="1">
        <w:r w:rsidR="00093F45" w:rsidRPr="00362571">
          <w:rPr>
            <w:rFonts w:cs="Arial"/>
            <w:color w:val="0000FF"/>
            <w:u w:val="single"/>
          </w:rPr>
          <w:t>Clinical and Comorbidity Research Core</w:t>
        </w:r>
      </w:hyperlink>
      <w:r w:rsidR="00093F45" w:rsidRPr="00362571">
        <w:rPr>
          <w:rFonts w:cs="Arial"/>
        </w:rPr>
        <w:t xml:space="preserve">: </w:t>
      </w:r>
      <w:r w:rsidR="00093F45" w:rsidRPr="00362571">
        <w:rPr>
          <w:rFonts w:cs="Arial"/>
          <w:color w:val="222222"/>
          <w:shd w:val="clear" w:color="auto" w:fill="FFFFFF"/>
        </w:rPr>
        <w:t>Provides a central resource for high-quality HIV clinical data, ready access to eligible study participants and biologic specimens, and consultation for investigators conducting clinical, translational, and basic research. Core scientists with expertise in epidemiology, data science, health informatics, biostatistics, clinical medicine, socio-behavioral, basic and translational research </w:t>
      </w:r>
      <w:proofErr w:type="gramStart"/>
      <w:r w:rsidR="00093F45" w:rsidRPr="00362571">
        <w:rPr>
          <w:rFonts w:cs="Arial"/>
          <w:color w:val="222222"/>
          <w:shd w:val="clear" w:color="auto" w:fill="FFFFFF"/>
        </w:rPr>
        <w:t>provide assistance</w:t>
      </w:r>
      <w:proofErr w:type="gramEnd"/>
      <w:r w:rsidR="00093F45" w:rsidRPr="00362571">
        <w:rPr>
          <w:rFonts w:cs="Arial"/>
          <w:color w:val="222222"/>
          <w:shd w:val="clear" w:color="auto" w:fill="FFFFFF"/>
        </w:rPr>
        <w:t> with study feasibility, design, methods (qualitative, quantitative), statistical analysis, grant preparation, and analytic datasets including adjudicated outcomes (e.g., myocardial infarction, stroke, cancer) and patient-reported outcomes (e.g., current substance use, mental health). We lead and facilitate participation in national (</w:t>
      </w:r>
      <w:hyperlink r:id="rId51" w:tgtFrame="_blank" w:history="1">
        <w:r w:rsidR="00093F45" w:rsidRPr="00362571">
          <w:rPr>
            <w:rFonts w:cs="Arial"/>
            <w:color w:val="954F72"/>
            <w:u w:val="single"/>
            <w:shd w:val="clear" w:color="auto" w:fill="FFFFFF"/>
          </w:rPr>
          <w:t>CNICS</w:t>
        </w:r>
      </w:hyperlink>
      <w:r w:rsidR="00093F45" w:rsidRPr="00362571">
        <w:rPr>
          <w:rFonts w:cs="Arial"/>
          <w:color w:val="222222"/>
          <w:shd w:val="clear" w:color="auto" w:fill="FFFFFF"/>
        </w:rPr>
        <w:t>) and international (</w:t>
      </w:r>
      <w:hyperlink r:id="rId52" w:tgtFrame="_blank" w:history="1">
        <w:r w:rsidR="00093F45" w:rsidRPr="00362571">
          <w:rPr>
            <w:rFonts w:cs="Arial"/>
            <w:color w:val="954F72"/>
            <w:u w:val="single"/>
            <w:shd w:val="clear" w:color="auto" w:fill="FFFFFF"/>
          </w:rPr>
          <w:t>NA-ACCORD</w:t>
        </w:r>
      </w:hyperlink>
      <w:r w:rsidR="00093F45" w:rsidRPr="00362571">
        <w:rPr>
          <w:rFonts w:cs="Arial"/>
          <w:color w:val="222222"/>
          <w:shd w:val="clear" w:color="auto" w:fill="FFFFFF"/>
        </w:rPr>
        <w:t xml:space="preserve">) HIV Cohort Collaborations. </w:t>
      </w:r>
      <w:r w:rsidR="00093F45" w:rsidRPr="00362571">
        <w:rPr>
          <w:rFonts w:cs="Arial"/>
          <w:color w:val="000000"/>
          <w:shd w:val="clear" w:color="auto" w:fill="FFFFFF"/>
        </w:rPr>
        <w:t xml:space="preserve">To request Core services, please visit our </w:t>
      </w:r>
      <w:hyperlink r:id="rId53" w:history="1">
        <w:r w:rsidR="00093F45" w:rsidRPr="00362571">
          <w:rPr>
            <w:rStyle w:val="Hyperlink"/>
            <w:rFonts w:cs="Arial"/>
          </w:rPr>
          <w:t>core webpage</w:t>
        </w:r>
      </w:hyperlink>
      <w:r w:rsidR="00093F45" w:rsidRPr="00362571">
        <w:rPr>
          <w:rFonts w:cs="Arial"/>
          <w:color w:val="000000"/>
          <w:shd w:val="clear" w:color="auto" w:fill="FFFFFF"/>
        </w:rPr>
        <w:t xml:space="preserve"> and use the link below ‘Services’. </w:t>
      </w:r>
      <w:r w:rsidR="00093F45" w:rsidRPr="00362571">
        <w:rPr>
          <w:rFonts w:cs="Arial"/>
          <w:highlight w:val="yellow"/>
        </w:rPr>
        <w:t xml:space="preserve"> </w:t>
      </w:r>
      <w:r w:rsidR="00093F45" w:rsidRPr="00362571">
        <w:rPr>
          <w:rFonts w:cs="Arial"/>
          <w:highlight w:val="yellow"/>
        </w:rPr>
        <w:br/>
      </w:r>
    </w:p>
    <w:p w14:paraId="6DF3A5A1" w14:textId="4BC74A6C" w:rsidR="00093F45" w:rsidRPr="00362571" w:rsidRDefault="0086458C" w:rsidP="00093F45">
      <w:pPr>
        <w:pStyle w:val="ListParagraph"/>
        <w:numPr>
          <w:ilvl w:val="0"/>
          <w:numId w:val="31"/>
        </w:numPr>
        <w:rPr>
          <w:rFonts w:cs="Arial"/>
        </w:rPr>
      </w:pPr>
      <w:hyperlink r:id="rId54">
        <w:r w:rsidR="00093F45" w:rsidRPr="00362571">
          <w:rPr>
            <w:rStyle w:val="Hyperlink"/>
            <w:rFonts w:cs="Arial"/>
          </w:rPr>
          <w:t>Data</w:t>
        </w:r>
      </w:hyperlink>
      <w:r w:rsidR="00093F45" w:rsidRPr="00362571">
        <w:rPr>
          <w:rStyle w:val="Hyperlink"/>
          <w:rFonts w:cs="Arial"/>
        </w:rPr>
        <w:t xml:space="preserve"> Sciences and Methods Core</w:t>
      </w:r>
      <w:r w:rsidR="00093F45" w:rsidRPr="00362571">
        <w:rPr>
          <w:rFonts w:cs="Arial"/>
        </w:rPr>
        <w:t xml:space="preserve">: Provides a central resource for biostatistical and qualitative research expertise to improve the conception, design, and analysis of HIV/AIDS-related studies. Any CFAR investigator can consult with quantitative or qualitative Core scientists for assistance with study planning and design for grant applications (e.g., study design, sample size, and development of analytical plans for NIA, K, or R01 grants), study implementation (e.g., data management, data analysis), and research communication (e.g., drafting of abstracts, posters, or articles). </w:t>
      </w:r>
      <w:r w:rsidR="00093F45" w:rsidRPr="00635320">
        <w:rPr>
          <w:rFonts w:cs="Arial"/>
        </w:rPr>
        <w:t xml:space="preserve">To request a methods consultation for a </w:t>
      </w:r>
      <w:r w:rsidR="00882EC5" w:rsidRPr="00635320">
        <w:rPr>
          <w:rFonts w:cs="Arial"/>
        </w:rPr>
        <w:t>Wallace Award</w:t>
      </w:r>
      <w:r w:rsidR="00093F45" w:rsidRPr="00635320">
        <w:rPr>
          <w:rFonts w:cs="Arial"/>
        </w:rPr>
        <w:t xml:space="preserve"> application, please refer to the instructions under </w:t>
      </w:r>
      <w:r w:rsidR="008252DC" w:rsidRPr="00635320">
        <w:t xml:space="preserve">Data Science and Methods </w:t>
      </w:r>
      <w:r w:rsidR="00F42336" w:rsidRPr="00635320">
        <w:t>Consultation</w:t>
      </w:r>
      <w:r w:rsidR="00F42336" w:rsidRPr="0028627B">
        <w:rPr>
          <w:rFonts w:cs="Arial"/>
        </w:rPr>
        <w:t xml:space="preserve"> </w:t>
      </w:r>
      <w:r w:rsidR="00F42336" w:rsidRPr="00F42336">
        <w:rPr>
          <w:rFonts w:cs="Arial"/>
        </w:rPr>
        <w:t>in</w:t>
      </w:r>
      <w:r w:rsidR="008252DC" w:rsidRPr="00F42336">
        <w:rPr>
          <w:rFonts w:cs="Arial"/>
        </w:rPr>
        <w:t xml:space="preserve"> Section B</w:t>
      </w:r>
      <w:r w:rsidR="00F42336">
        <w:rPr>
          <w:rFonts w:cs="Arial"/>
        </w:rPr>
        <w:t xml:space="preserve">. </w:t>
      </w:r>
      <w:r w:rsidR="00093F45" w:rsidRPr="00362571">
        <w:rPr>
          <w:rFonts w:cs="Arial"/>
        </w:rPr>
        <w:t xml:space="preserve">For </w:t>
      </w:r>
      <w:r w:rsidR="00093F45" w:rsidRPr="00362571">
        <w:rPr>
          <w:rFonts w:cs="Arial"/>
          <w:i/>
          <w:iCs/>
        </w:rPr>
        <w:t>non</w:t>
      </w:r>
      <w:r w:rsidR="00093F45" w:rsidRPr="00362571">
        <w:rPr>
          <w:rFonts w:cs="Arial"/>
        </w:rPr>
        <w:t>-</w:t>
      </w:r>
      <w:r w:rsidR="00882EC5">
        <w:rPr>
          <w:rFonts w:cs="Arial"/>
        </w:rPr>
        <w:t>Wallace Award</w:t>
      </w:r>
      <w:r w:rsidR="00093F45" w:rsidRPr="00362571">
        <w:rPr>
          <w:rFonts w:cs="Arial"/>
        </w:rPr>
        <w:t xml:space="preserve"> application requests, please visit our core webpage and complete the</w:t>
      </w:r>
      <w:r w:rsidR="00093F45" w:rsidRPr="00E71193">
        <w:rPr>
          <w:rFonts w:cs="Arial"/>
        </w:rPr>
        <w:t xml:space="preserve"> </w:t>
      </w:r>
      <w:hyperlink r:id="rId55">
        <w:r w:rsidR="00093F45" w:rsidRPr="00362571">
          <w:rPr>
            <w:rStyle w:val="Hyperlink"/>
            <w:rFonts w:cs="Arial"/>
          </w:rPr>
          <w:t>Data Science and Methods Core - Consultation Request Form</w:t>
        </w:r>
      </w:hyperlink>
      <w:r w:rsidR="00093F45" w:rsidRPr="00362571">
        <w:rPr>
          <w:rFonts w:cs="Arial"/>
        </w:rPr>
        <w:t>.</w:t>
      </w:r>
    </w:p>
    <w:p w14:paraId="372605A1" w14:textId="77777777" w:rsidR="00093F45" w:rsidRPr="00E71193" w:rsidRDefault="00093F45" w:rsidP="00093F45">
      <w:pPr>
        <w:rPr>
          <w:rFonts w:cs="Arial"/>
        </w:rPr>
      </w:pPr>
    </w:p>
    <w:p w14:paraId="48B2B9F2" w14:textId="7D191679" w:rsidR="00093F45" w:rsidRPr="00362571" w:rsidRDefault="0086458C" w:rsidP="00093F45">
      <w:pPr>
        <w:pStyle w:val="ListParagraph"/>
        <w:numPr>
          <w:ilvl w:val="0"/>
          <w:numId w:val="31"/>
        </w:numPr>
        <w:spacing w:after="160"/>
        <w:rPr>
          <w:rFonts w:cs="Arial"/>
        </w:rPr>
      </w:pPr>
      <w:hyperlink r:id="rId56">
        <w:r w:rsidR="00093F45" w:rsidRPr="00362571">
          <w:rPr>
            <w:rFonts w:cs="Arial"/>
            <w:color w:val="0000FF"/>
            <w:u w:val="single"/>
          </w:rPr>
          <w:t>Developmental Core</w:t>
        </w:r>
      </w:hyperlink>
      <w:r w:rsidR="00093F45" w:rsidRPr="00362571">
        <w:rPr>
          <w:rFonts w:cs="Arial"/>
        </w:rPr>
        <w:t xml:space="preserve">: Provides career development services for UW/Fred Hutch CFAR members with a special focus on funding opportunities, skills training and mentoring support services. In tandem with its sponsored award programs, the Developmental Core offers pre-submission budget consultations to help position applicants for efficient proposal reviews and award releases if funded. To request a budgetary consultation, please refer to the detailed instructions above </w:t>
      </w:r>
      <w:r w:rsidR="008B0E90">
        <w:rPr>
          <w:rFonts w:cs="Arial"/>
        </w:rPr>
        <w:t>in Section B.</w:t>
      </w:r>
    </w:p>
    <w:p w14:paraId="0B944532" w14:textId="77777777" w:rsidR="00093F45" w:rsidRPr="00362571" w:rsidRDefault="00093F45" w:rsidP="00093F45">
      <w:pPr>
        <w:pStyle w:val="ListParagraph"/>
        <w:spacing w:after="160"/>
        <w:ind w:left="216"/>
        <w:rPr>
          <w:rFonts w:cs="Arial"/>
        </w:rPr>
      </w:pPr>
    </w:p>
    <w:p w14:paraId="522F3F31" w14:textId="10A14E96" w:rsidR="00093F45" w:rsidRPr="00362571" w:rsidRDefault="0086458C" w:rsidP="00093F45">
      <w:pPr>
        <w:pStyle w:val="ListParagraph"/>
        <w:numPr>
          <w:ilvl w:val="0"/>
          <w:numId w:val="31"/>
        </w:numPr>
        <w:spacing w:after="160"/>
        <w:rPr>
          <w:rFonts w:cs="Arial"/>
        </w:rPr>
      </w:pPr>
      <w:hyperlink r:id="rId57" w:history="1">
        <w:r w:rsidR="00093F45" w:rsidRPr="00362571">
          <w:rPr>
            <w:rStyle w:val="Hyperlink"/>
            <w:rFonts w:cs="Arial"/>
          </w:rPr>
          <w:t xml:space="preserve">Health </w:t>
        </w:r>
        <w:r w:rsidR="00490AD5">
          <w:rPr>
            <w:rStyle w:val="Hyperlink"/>
            <w:rFonts w:cs="Arial"/>
          </w:rPr>
          <w:t>Access</w:t>
        </w:r>
        <w:r w:rsidR="00490AD5" w:rsidRPr="00362571">
          <w:rPr>
            <w:rStyle w:val="Hyperlink"/>
            <w:rFonts w:cs="Arial"/>
          </w:rPr>
          <w:t xml:space="preserve"> </w:t>
        </w:r>
        <w:r w:rsidR="00093F45" w:rsidRPr="00362571">
          <w:rPr>
            <w:rStyle w:val="Hyperlink"/>
            <w:rFonts w:cs="Arial"/>
          </w:rPr>
          <w:t>SWG</w:t>
        </w:r>
      </w:hyperlink>
      <w:r w:rsidR="00093F45" w:rsidRPr="00362571">
        <w:rPr>
          <w:rFonts w:cs="Arial"/>
        </w:rPr>
        <w:t xml:space="preserve">: Aims to catalyze efforts to investigate and understand the complex determinants of health </w:t>
      </w:r>
      <w:r w:rsidR="00490AD5">
        <w:rPr>
          <w:rFonts w:cs="Arial"/>
        </w:rPr>
        <w:t xml:space="preserve">differences </w:t>
      </w:r>
      <w:r w:rsidR="00093F45" w:rsidRPr="00362571">
        <w:rPr>
          <w:rFonts w:cs="Arial"/>
        </w:rPr>
        <w:t xml:space="preserve">and to promote innovative research to attain health </w:t>
      </w:r>
      <w:r w:rsidR="00490AD5">
        <w:rPr>
          <w:rFonts w:cs="Arial"/>
        </w:rPr>
        <w:t>access</w:t>
      </w:r>
      <w:r w:rsidR="00490AD5" w:rsidRPr="00362571">
        <w:rPr>
          <w:rFonts w:cs="Arial"/>
        </w:rPr>
        <w:t xml:space="preserve"> </w:t>
      </w:r>
      <w:r w:rsidR="00093F45" w:rsidRPr="00362571">
        <w:rPr>
          <w:rFonts w:cs="Arial"/>
        </w:rPr>
        <w:t xml:space="preserve">and remove sources </w:t>
      </w:r>
      <w:r w:rsidR="00093F45" w:rsidRPr="00362571">
        <w:rPr>
          <w:rFonts w:cs="Arial"/>
        </w:rPr>
        <w:lastRenderedPageBreak/>
        <w:t xml:space="preserve">of health differences among </w:t>
      </w:r>
      <w:r w:rsidR="00490AD5">
        <w:rPr>
          <w:rFonts w:cs="Arial"/>
        </w:rPr>
        <w:t>all</w:t>
      </w:r>
      <w:r w:rsidR="00490AD5" w:rsidRPr="00362571">
        <w:rPr>
          <w:rFonts w:cs="Arial"/>
        </w:rPr>
        <w:t xml:space="preserve"> </w:t>
      </w:r>
      <w:r w:rsidR="00093F45" w:rsidRPr="00362571">
        <w:rPr>
          <w:rFonts w:cs="Arial"/>
        </w:rPr>
        <w:t xml:space="preserve">populations. </w:t>
      </w:r>
      <w:r w:rsidR="00093F45" w:rsidRPr="00362571">
        <w:rPr>
          <w:rFonts w:cs="Arial"/>
          <w:color w:val="222222"/>
          <w:shd w:val="clear" w:color="auto" w:fill="FFFFFF"/>
        </w:rPr>
        <w:t xml:space="preserve">Applicants proposing a study relevant to health </w:t>
      </w:r>
      <w:r w:rsidR="00490AD5">
        <w:rPr>
          <w:rFonts w:cs="Arial"/>
          <w:color w:val="222222"/>
          <w:shd w:val="clear" w:color="auto" w:fill="FFFFFF"/>
        </w:rPr>
        <w:t>access</w:t>
      </w:r>
      <w:r w:rsidR="00490AD5" w:rsidRPr="00362571">
        <w:rPr>
          <w:rFonts w:cs="Arial"/>
          <w:color w:val="222222"/>
          <w:shd w:val="clear" w:color="auto" w:fill="FFFFFF"/>
        </w:rPr>
        <w:t xml:space="preserve"> </w:t>
      </w:r>
      <w:r w:rsidR="00093F45" w:rsidRPr="00362571">
        <w:rPr>
          <w:rFonts w:cs="Arial"/>
          <w:color w:val="222222"/>
          <w:shd w:val="clear" w:color="auto" w:fill="FFFFFF"/>
        </w:rPr>
        <w:t>should contact Roberto Orellana (</w:t>
      </w:r>
      <w:hyperlink r:id="rId58" w:history="1">
        <w:r w:rsidR="00093F45" w:rsidRPr="00362571">
          <w:rPr>
            <w:rStyle w:val="Hyperlink"/>
            <w:rFonts w:cs="Arial"/>
            <w:shd w:val="clear" w:color="auto" w:fill="FFFFFF"/>
          </w:rPr>
          <w:t>popolvuh@uw.edu</w:t>
        </w:r>
      </w:hyperlink>
      <w:r w:rsidR="00093F45" w:rsidRPr="00362571">
        <w:rPr>
          <w:rFonts w:cs="Arial"/>
          <w:color w:val="222222"/>
          <w:shd w:val="clear" w:color="auto" w:fill="FFFFFF"/>
        </w:rPr>
        <w:t>) to have a consultation with them regarding their study.</w:t>
      </w:r>
      <w:r w:rsidR="00093F45" w:rsidRPr="00362571">
        <w:rPr>
          <w:rFonts w:cs="Arial"/>
          <w:i/>
        </w:rPr>
        <w:br/>
      </w:r>
    </w:p>
    <w:p w14:paraId="79982532" w14:textId="77777777" w:rsidR="00093F45" w:rsidRPr="00362571" w:rsidRDefault="0086458C" w:rsidP="00093F45">
      <w:pPr>
        <w:pStyle w:val="ListParagraph"/>
        <w:numPr>
          <w:ilvl w:val="0"/>
          <w:numId w:val="31"/>
        </w:numPr>
        <w:spacing w:after="160"/>
        <w:rPr>
          <w:rFonts w:cs="Arial"/>
        </w:rPr>
      </w:pPr>
      <w:hyperlink r:id="rId59" w:history="1">
        <w:r w:rsidR="00093F45" w:rsidRPr="00362571">
          <w:rPr>
            <w:rFonts w:cs="Arial"/>
            <w:color w:val="0000FF"/>
            <w:u w:val="single"/>
          </w:rPr>
          <w:t>Immunology, Retrovirology, and Cure Core</w:t>
        </w:r>
      </w:hyperlink>
      <w:r w:rsidR="00093F45" w:rsidRPr="00362571">
        <w:rPr>
          <w:rFonts w:cs="Arial"/>
          <w:u w:val="single"/>
        </w:rPr>
        <w:t>:</w:t>
      </w:r>
      <w:r w:rsidR="00093F45" w:rsidRPr="00362571">
        <w:rPr>
          <w:rFonts w:cs="Arial"/>
        </w:rPr>
        <w:t xml:space="preserve"> </w:t>
      </w:r>
      <w:r w:rsidR="00093F45" w:rsidRPr="00362571">
        <w:rPr>
          <w:rFonts w:cs="Arial"/>
          <w:color w:val="000000"/>
          <w:shd w:val="clear" w:color="auto" w:fill="FFFFFF"/>
        </w:rPr>
        <w:t>We encourage applicants to contact the IRC Core manager, Tom Andrus (</w:t>
      </w:r>
      <w:hyperlink r:id="rId60" w:tgtFrame="_blank" w:history="1">
        <w:r w:rsidR="00093F45" w:rsidRPr="00362571">
          <w:rPr>
            <w:rFonts w:cs="Arial"/>
            <w:color w:val="1155CC"/>
            <w:u w:val="single"/>
            <w:shd w:val="clear" w:color="auto" w:fill="FFFFFF"/>
          </w:rPr>
          <w:t>tandrus@fredhutch.org</w:t>
        </w:r>
      </w:hyperlink>
      <w:r w:rsidR="00093F45" w:rsidRPr="00362571">
        <w:rPr>
          <w:rFonts w:cs="Arial"/>
          <w:color w:val="000000"/>
          <w:shd w:val="clear" w:color="auto" w:fill="FFFFFF"/>
        </w:rPr>
        <w:t>), for projects in any way related to humoral and cellular responses to HIV infection, virology, sequencing assays/analysis, animal/tissue models of HIV infection, HIV cure. Mr. Andrus will facilitate communication with the relevant IRC Core faculty.</w:t>
      </w:r>
      <w:r w:rsidR="00093F45" w:rsidRPr="00362571">
        <w:rPr>
          <w:rFonts w:cs="Arial"/>
        </w:rPr>
        <w:br/>
      </w:r>
    </w:p>
    <w:p w14:paraId="5CD7ECAB" w14:textId="77B215E4" w:rsidR="00093F45" w:rsidRPr="00362571" w:rsidRDefault="0086458C" w:rsidP="00093F45">
      <w:pPr>
        <w:pStyle w:val="ListParagraph"/>
        <w:numPr>
          <w:ilvl w:val="0"/>
          <w:numId w:val="31"/>
        </w:numPr>
        <w:spacing w:after="160"/>
        <w:rPr>
          <w:rFonts w:cs="Arial"/>
        </w:rPr>
      </w:pPr>
      <w:hyperlink r:id="rId61">
        <w:r w:rsidR="00093F45" w:rsidRPr="41588D40">
          <w:rPr>
            <w:rFonts w:cs="Arial"/>
            <w:color w:val="0000FF"/>
            <w:u w:val="single"/>
          </w:rPr>
          <w:t>Implementation Science Core</w:t>
        </w:r>
      </w:hyperlink>
      <w:r w:rsidR="00093F45" w:rsidRPr="41588D40">
        <w:rPr>
          <w:rFonts w:cs="Arial"/>
        </w:rPr>
        <w:t xml:space="preserve">: Provides resources to develop implementation science expertise within the CFAR community. Applicants proposing a study in the field of implementation science should request an expert </w:t>
      </w:r>
      <w:r w:rsidR="2001EA79" w:rsidRPr="41588D40">
        <w:rPr>
          <w:rFonts w:cs="Arial"/>
        </w:rPr>
        <w:t>consultation</w:t>
      </w:r>
      <w:r w:rsidR="00093F45" w:rsidRPr="41588D40">
        <w:rPr>
          <w:rFonts w:cs="Arial"/>
        </w:rPr>
        <w:t xml:space="preserve"> regarding their study by completing the Core’s online </w:t>
      </w:r>
      <w:hyperlink r:id="rId62">
        <w:r w:rsidR="00093F45" w:rsidRPr="41588D40">
          <w:rPr>
            <w:rStyle w:val="Hyperlink"/>
            <w:rFonts w:cs="Arial"/>
          </w:rPr>
          <w:t>Request for Consultation</w:t>
        </w:r>
      </w:hyperlink>
      <w:r w:rsidR="00093F45" w:rsidRPr="41588D40">
        <w:rPr>
          <w:rFonts w:cs="Arial"/>
        </w:rPr>
        <w:t xml:space="preserve"> form. Contact </w:t>
      </w:r>
      <w:hyperlink r:id="rId63">
        <w:r w:rsidR="00093F45" w:rsidRPr="41588D40">
          <w:rPr>
            <w:rStyle w:val="Hyperlink"/>
            <w:rFonts w:cs="Arial"/>
          </w:rPr>
          <w:t>uwhivishub@uw.edu</w:t>
        </w:r>
      </w:hyperlink>
      <w:r w:rsidR="00093F45" w:rsidRPr="41588D40">
        <w:rPr>
          <w:rFonts w:cs="Arial"/>
        </w:rPr>
        <w:t xml:space="preserve"> (cc: </w:t>
      </w:r>
      <w:hyperlink r:id="rId64">
        <w:r w:rsidR="00093F45" w:rsidRPr="41588D40">
          <w:rPr>
            <w:rStyle w:val="Hyperlink"/>
            <w:rFonts w:cs="Arial"/>
          </w:rPr>
          <w:t>cfar@uw.edu</w:t>
        </w:r>
      </w:hyperlink>
      <w:r w:rsidR="00093F45" w:rsidRPr="41588D40">
        <w:rPr>
          <w:rFonts w:cs="Arial"/>
        </w:rPr>
        <w:t xml:space="preserve">) for assistance completing the form as needed. </w:t>
      </w:r>
      <w:r w:rsidR="00490AD5" w:rsidRPr="41588D40">
        <w:rPr>
          <w:rFonts w:cs="Arial"/>
        </w:rPr>
        <w:t>A</w:t>
      </w:r>
      <w:r w:rsidR="00093F45" w:rsidRPr="41588D40">
        <w:rPr>
          <w:rFonts w:cs="Arial"/>
        </w:rPr>
        <w:t xml:space="preserve">pplicants should also email </w:t>
      </w:r>
      <w:hyperlink r:id="rId65">
        <w:r w:rsidR="00093F45" w:rsidRPr="41588D40">
          <w:rPr>
            <w:rStyle w:val="Hyperlink"/>
            <w:rFonts w:cs="Arial"/>
          </w:rPr>
          <w:t>uwhivishub@uw.edu</w:t>
        </w:r>
      </w:hyperlink>
      <w:r w:rsidR="00093F45" w:rsidRPr="41588D40">
        <w:rPr>
          <w:rFonts w:cs="Arial"/>
        </w:rPr>
        <w:t xml:space="preserve"> (cc: </w:t>
      </w:r>
      <w:hyperlink r:id="rId66">
        <w:r w:rsidR="00093F45" w:rsidRPr="41588D40">
          <w:rPr>
            <w:rStyle w:val="Hyperlink"/>
            <w:rFonts w:cs="Arial"/>
          </w:rPr>
          <w:t>cfar@uw.edu</w:t>
        </w:r>
      </w:hyperlink>
      <w:r w:rsidR="00093F45" w:rsidRPr="41588D40">
        <w:rPr>
          <w:rFonts w:cs="Arial"/>
        </w:rPr>
        <w:t xml:space="preserve">) </w:t>
      </w:r>
      <w:r w:rsidR="00E66409" w:rsidRPr="41588D40">
        <w:rPr>
          <w:rFonts w:cs="Arial"/>
        </w:rPr>
        <w:t>to</w:t>
      </w:r>
      <w:r w:rsidR="00093F45" w:rsidRPr="41588D40">
        <w:rPr>
          <w:rFonts w:cs="Arial"/>
        </w:rPr>
        <w:t xml:space="preserve"> flag their requests within the Core’s queue.</w:t>
      </w:r>
    </w:p>
    <w:p w14:paraId="629F3F8D" w14:textId="77777777" w:rsidR="00093F45" w:rsidRPr="00362571" w:rsidRDefault="00093F45" w:rsidP="00093F45">
      <w:pPr>
        <w:pStyle w:val="ListParagraph"/>
        <w:spacing w:after="160"/>
        <w:ind w:left="216"/>
        <w:rPr>
          <w:rFonts w:cs="Arial"/>
        </w:rPr>
      </w:pPr>
    </w:p>
    <w:p w14:paraId="1255DF7D" w14:textId="05FED3AD" w:rsidR="00093F45" w:rsidRPr="00362571" w:rsidRDefault="0086458C" w:rsidP="00093F45">
      <w:pPr>
        <w:pStyle w:val="ListParagraph"/>
        <w:numPr>
          <w:ilvl w:val="0"/>
          <w:numId w:val="31"/>
        </w:numPr>
        <w:spacing w:after="160"/>
        <w:rPr>
          <w:rFonts w:cs="Arial"/>
        </w:rPr>
      </w:pPr>
      <w:hyperlink r:id="rId67" w:history="1">
        <w:r w:rsidR="00093F45" w:rsidRPr="00362571">
          <w:rPr>
            <w:rStyle w:val="Hyperlink"/>
            <w:rFonts w:cs="Arial"/>
          </w:rPr>
          <w:t>Substance Use SWG</w:t>
        </w:r>
      </w:hyperlink>
      <w:r w:rsidR="00093F45" w:rsidRPr="00362571">
        <w:rPr>
          <w:rFonts w:cs="Arial"/>
        </w:rPr>
        <w:t xml:space="preserve">: </w:t>
      </w:r>
      <w:r w:rsidR="00093F45" w:rsidRPr="00362571">
        <w:rPr>
          <w:rFonts w:cs="Arial"/>
          <w:color w:val="222222"/>
          <w:shd w:val="clear" w:color="auto" w:fill="FFFFFF"/>
        </w:rPr>
        <w:t>Supports a multi-disciplinary network of researchers to develop substance use research, receive critical feedback on projects and grants, and cultivate new skills and knowledge related to substance use. To arrange for a consultation for substance used-related proposals, contact Judith Tsui (</w:t>
      </w:r>
      <w:hyperlink r:id="rId68" w:history="1">
        <w:r w:rsidR="00093F45" w:rsidRPr="00362571">
          <w:rPr>
            <w:rStyle w:val="Hyperlink"/>
            <w:rFonts w:cs="Arial"/>
            <w:shd w:val="clear" w:color="auto" w:fill="FFFFFF"/>
          </w:rPr>
          <w:t>tsuij@uw.edu</w:t>
        </w:r>
      </w:hyperlink>
      <w:r w:rsidR="00093F45" w:rsidRPr="00362571">
        <w:rPr>
          <w:rFonts w:cs="Arial"/>
          <w:color w:val="222222"/>
          <w:shd w:val="clear" w:color="auto" w:fill="FFFFFF"/>
        </w:rPr>
        <w:t>) and Sara Glick (</w:t>
      </w:r>
      <w:hyperlink r:id="rId69" w:history="1">
        <w:r w:rsidR="00093F45" w:rsidRPr="00362571">
          <w:rPr>
            <w:rStyle w:val="Hyperlink"/>
            <w:rFonts w:cs="Arial"/>
            <w:shd w:val="clear" w:color="auto" w:fill="FFFFFF"/>
          </w:rPr>
          <w:t>snglick@uw.edu</w:t>
        </w:r>
      </w:hyperlink>
      <w:r w:rsidR="00093F45" w:rsidRPr="00362571">
        <w:rPr>
          <w:rFonts w:cs="Arial"/>
          <w:color w:val="222222"/>
          <w:shd w:val="clear" w:color="auto" w:fill="FFFFFF"/>
        </w:rPr>
        <w:t>). </w:t>
      </w:r>
      <w:r w:rsidR="00093F45" w:rsidRPr="00362571" w:rsidDel="00D0442A">
        <w:rPr>
          <w:rFonts w:cs="Arial"/>
        </w:rPr>
        <w:t xml:space="preserve"> </w:t>
      </w:r>
      <w:r w:rsidR="00093F45" w:rsidRPr="00362571">
        <w:rPr>
          <w:rFonts w:cs="Arial"/>
        </w:rPr>
        <w:br/>
      </w:r>
    </w:p>
    <w:p w14:paraId="036B7B08" w14:textId="77777777" w:rsidR="00093F45" w:rsidRPr="00362571" w:rsidRDefault="0086458C" w:rsidP="00093F45">
      <w:pPr>
        <w:pStyle w:val="ListParagraph"/>
        <w:numPr>
          <w:ilvl w:val="0"/>
          <w:numId w:val="31"/>
        </w:numPr>
        <w:spacing w:after="160"/>
        <w:rPr>
          <w:rFonts w:cs="Arial"/>
        </w:rPr>
      </w:pPr>
      <w:hyperlink r:id="rId70">
        <w:r w:rsidR="00093F45" w:rsidRPr="00362571">
          <w:rPr>
            <w:rFonts w:cs="Arial"/>
            <w:color w:val="0000FF"/>
            <w:u w:val="single"/>
          </w:rPr>
          <w:t>Translational Research Subcore</w:t>
        </w:r>
      </w:hyperlink>
      <w:r w:rsidR="00093F45" w:rsidRPr="00362571">
        <w:rPr>
          <w:rFonts w:cs="Arial"/>
        </w:rPr>
        <w:t xml:space="preserve">: The Translational Research </w:t>
      </w:r>
      <w:proofErr w:type="spellStart"/>
      <w:r w:rsidR="00093F45" w:rsidRPr="00362571">
        <w:rPr>
          <w:rFonts w:cs="Arial"/>
        </w:rPr>
        <w:t>Subcore</w:t>
      </w:r>
      <w:proofErr w:type="spellEnd"/>
      <w:r w:rsidR="00093F45" w:rsidRPr="00362571">
        <w:rPr>
          <w:rFonts w:cs="Arial"/>
        </w:rPr>
        <w:t xml:space="preserve"> helps investigators perform clinical studies by supporting enrollment of people living with HIV, prospective collections of samples, facilitating use of repository specimens, and assisting with overall study logistics and implementation. Applicants proposing clinical, translational, </w:t>
      </w:r>
      <w:proofErr w:type="spellStart"/>
      <w:r w:rsidR="00093F45" w:rsidRPr="00362571">
        <w:rPr>
          <w:rFonts w:cs="Arial"/>
        </w:rPr>
        <w:t>sociobehavioral</w:t>
      </w:r>
      <w:proofErr w:type="spellEnd"/>
      <w:r w:rsidR="00093F45" w:rsidRPr="00362571">
        <w:rPr>
          <w:rFonts w:cs="Arial"/>
        </w:rPr>
        <w:t xml:space="preserve"> or basic research projects that require access to research space, local research participants, and/or clinical specimens/procedures should contact Jordan Graff (</w:t>
      </w:r>
      <w:hyperlink r:id="rId71">
        <w:r w:rsidR="00093F45" w:rsidRPr="00362571">
          <w:rPr>
            <w:rStyle w:val="Hyperlink"/>
            <w:rFonts w:cs="Arial"/>
          </w:rPr>
          <w:t>jggraff@uw.edu</w:t>
        </w:r>
      </w:hyperlink>
      <w:r w:rsidR="00093F45" w:rsidRPr="00362571">
        <w:rPr>
          <w:rFonts w:cs="Arial"/>
        </w:rPr>
        <w:t>)</w:t>
      </w:r>
      <w:r w:rsidR="00093F45" w:rsidRPr="00362571">
        <w:rPr>
          <w:rFonts w:cs="Arial"/>
          <w:color w:val="0000FF"/>
        </w:rPr>
        <w:t xml:space="preserve"> </w:t>
      </w:r>
      <w:r w:rsidR="00093F45" w:rsidRPr="00362571">
        <w:rPr>
          <w:rFonts w:cs="Arial"/>
        </w:rPr>
        <w:t>to have a professional consult with them regarding their study.</w:t>
      </w:r>
    </w:p>
    <w:p w14:paraId="4D5B935C" w14:textId="77777777" w:rsidR="00093F45" w:rsidRPr="00362571" w:rsidRDefault="00093F45" w:rsidP="00093F45">
      <w:pPr>
        <w:rPr>
          <w:rFonts w:cs="Arial"/>
        </w:rPr>
      </w:pPr>
    </w:p>
    <w:p w14:paraId="0CF4E574" w14:textId="600E52B8" w:rsidR="00303D79" w:rsidRDefault="00303D79">
      <w:pPr>
        <w:rPr>
          <w:rFonts w:cs="Arial"/>
        </w:rPr>
      </w:pPr>
      <w:r w:rsidRPr="033BC3F4">
        <w:rPr>
          <w:rFonts w:cs="Arial"/>
        </w:rPr>
        <w:br w:type="page"/>
      </w:r>
    </w:p>
    <w:p w14:paraId="40C0AB89" w14:textId="77777777" w:rsidR="00303D79" w:rsidRDefault="00303D79" w:rsidP="00303D79">
      <w:pPr>
        <w:ind w:left="720"/>
        <w:jc w:val="center"/>
        <w:rPr>
          <w:rFonts w:cs="Arial"/>
          <w:b/>
          <w:bCs/>
        </w:rPr>
      </w:pPr>
    </w:p>
    <w:p w14:paraId="01B0660D" w14:textId="77777777" w:rsidR="00303D79" w:rsidRDefault="00303D79" w:rsidP="00303D79">
      <w:pPr>
        <w:ind w:left="720"/>
        <w:jc w:val="center"/>
        <w:rPr>
          <w:rFonts w:cs="Arial"/>
          <w:b/>
          <w:bCs/>
        </w:rPr>
      </w:pPr>
    </w:p>
    <w:p w14:paraId="663EA2C1" w14:textId="2BC392C3" w:rsidR="00303D79" w:rsidRPr="00635320" w:rsidRDefault="00303D79" w:rsidP="0086458C">
      <w:pPr>
        <w:ind w:left="216"/>
        <w:jc w:val="center"/>
        <w:rPr>
          <w:rFonts w:cs="Arial"/>
          <w:b/>
          <w:bCs/>
        </w:rPr>
      </w:pPr>
      <w:r w:rsidRPr="00C72D5D">
        <w:rPr>
          <w:rFonts w:cs="Arial"/>
          <w:b/>
          <w:bCs/>
        </w:rPr>
        <w:t>Appendix C</w:t>
      </w:r>
      <w:r w:rsidRPr="033BC3F4">
        <w:rPr>
          <w:rFonts w:cs="Arial"/>
          <w:b/>
          <w:bCs/>
        </w:rPr>
        <w:t>:  Post Award Requirements (if funded)</w:t>
      </w:r>
    </w:p>
    <w:p w14:paraId="0BF6A26E" w14:textId="77777777" w:rsidR="00303D79" w:rsidRDefault="00303D79" w:rsidP="00303D79">
      <w:pPr>
        <w:rPr>
          <w:rFonts w:cs="Arial"/>
        </w:rPr>
      </w:pPr>
    </w:p>
    <w:p w14:paraId="5A83D388" w14:textId="77777777" w:rsidR="00303D79" w:rsidRPr="00362571" w:rsidRDefault="00303D79" w:rsidP="00303D79">
      <w:pPr>
        <w:rPr>
          <w:rFonts w:cs="Arial"/>
        </w:rPr>
      </w:pPr>
    </w:p>
    <w:p w14:paraId="0FC2010C" w14:textId="77777777" w:rsidR="00303D79" w:rsidRPr="00F2157E" w:rsidRDefault="00303D79" w:rsidP="0086458C">
      <w:pPr>
        <w:jc w:val="both"/>
        <w:rPr>
          <w:rFonts w:cs="Arial"/>
        </w:rPr>
      </w:pPr>
      <w:r w:rsidRPr="033BC3F4">
        <w:rPr>
          <w:rFonts w:cs="Arial"/>
        </w:rPr>
        <w:t xml:space="preserve">If the application is a traditional research project, approvals for the involvement of human participants and/or vulnerable populations in a research project are required prior to funding, to be submitted to the Development Core at </w:t>
      </w:r>
      <w:r w:rsidRPr="033BC3F4">
        <w:rPr>
          <w:rFonts w:cs="Arial"/>
          <w:b/>
          <w:bCs/>
        </w:rPr>
        <w:t>cfardev@uw.edu</w:t>
      </w:r>
      <w:r w:rsidRPr="033BC3F4">
        <w:rPr>
          <w:rFonts w:cs="Arial"/>
        </w:rPr>
        <w:t xml:space="preserve">:  </w:t>
      </w:r>
    </w:p>
    <w:p w14:paraId="20AEEDD9" w14:textId="77777777" w:rsidR="00303D79" w:rsidRPr="00362571" w:rsidRDefault="00303D79" w:rsidP="0086458C">
      <w:pPr>
        <w:rPr>
          <w:rFonts w:cs="Arial"/>
          <w:b/>
          <w:bCs/>
        </w:rPr>
      </w:pPr>
    </w:p>
    <w:p w14:paraId="71E7520E" w14:textId="43E23A7F" w:rsidR="00303D79" w:rsidRPr="00362571" w:rsidRDefault="00303D79" w:rsidP="0086458C">
      <w:pPr>
        <w:pStyle w:val="ListParagraph"/>
        <w:numPr>
          <w:ilvl w:val="0"/>
          <w:numId w:val="80"/>
        </w:numPr>
        <w:ind w:left="720"/>
        <w:rPr>
          <w:rFonts w:cs="Arial"/>
        </w:rPr>
      </w:pPr>
      <w:r w:rsidRPr="033BC3F4">
        <w:rPr>
          <w:rFonts w:cs="Arial"/>
        </w:rPr>
        <w:t>(If applicable) a copy of Institutional Review Board (IRB) approval</w:t>
      </w:r>
    </w:p>
    <w:p w14:paraId="5243D414" w14:textId="77777777" w:rsidR="00303D79" w:rsidRPr="00E71193" w:rsidRDefault="00303D79" w:rsidP="0086458C">
      <w:pPr>
        <w:pStyle w:val="ListParagraph"/>
        <w:numPr>
          <w:ilvl w:val="0"/>
          <w:numId w:val="80"/>
        </w:numPr>
        <w:ind w:left="720"/>
        <w:rPr>
          <w:rFonts w:cs="Arial"/>
          <w:b/>
          <w:bCs/>
        </w:rPr>
      </w:pPr>
      <w:r w:rsidRPr="033BC3F4">
        <w:rPr>
          <w:rFonts w:cs="Arial"/>
        </w:rPr>
        <w:t>If the project involves human participants and falls under a vulnerable population category that requires additional NIH review, the awardee must submit their protocol and consent forms for NIH clinical clearance approval.</w:t>
      </w:r>
    </w:p>
    <w:p w14:paraId="0F2BD9D0" w14:textId="77777777" w:rsidR="00303D79" w:rsidRPr="00362571" w:rsidRDefault="00303D79" w:rsidP="0086458C">
      <w:pPr>
        <w:rPr>
          <w:rFonts w:cs="Arial"/>
        </w:rPr>
      </w:pPr>
    </w:p>
    <w:p w14:paraId="204FAC2C" w14:textId="77777777" w:rsidR="00303D79" w:rsidRPr="00362571" w:rsidRDefault="00303D79" w:rsidP="0086458C">
      <w:pPr>
        <w:rPr>
          <w:rFonts w:cs="Arial"/>
        </w:rPr>
      </w:pPr>
      <w:r w:rsidRPr="033BC3F4">
        <w:rPr>
          <w:rFonts w:cs="Arial"/>
        </w:rPr>
        <w:t>Please note that NIH clinical clearance takes several months to obtain all required approvals and therefore applicants should incorporate this into their study timeline.</w:t>
      </w:r>
    </w:p>
    <w:p w14:paraId="2B8CE2E3" w14:textId="77777777" w:rsidR="00303D79" w:rsidRPr="00362571" w:rsidRDefault="00303D79" w:rsidP="0086458C">
      <w:pPr>
        <w:rPr>
          <w:rFonts w:cs="Arial"/>
          <w:highlight w:val="yellow"/>
        </w:rPr>
      </w:pPr>
    </w:p>
    <w:p w14:paraId="56E8DC34" w14:textId="08EFCB38" w:rsidR="00303D79" w:rsidRPr="00362571" w:rsidRDefault="00303D79" w:rsidP="0086458C">
      <w:pPr>
        <w:rPr>
          <w:rFonts w:cs="Arial"/>
          <w:i/>
          <w:iCs/>
        </w:rPr>
      </w:pPr>
      <w:r w:rsidRPr="033BC3F4">
        <w:rPr>
          <w:rFonts w:cs="Arial"/>
          <w:u w:val="single"/>
        </w:rPr>
        <w:t>Reporting and Presentation Requirements:</w:t>
      </w:r>
      <w:r w:rsidRPr="033BC3F4">
        <w:rPr>
          <w:rFonts w:cs="Arial"/>
        </w:rPr>
        <w:t xml:space="preserve"> Awardees will be required to submit annual and final progress reports to the CFAR and to make an oral presentation at a CFAR-sponsored event as is appropriate to the project, for example the annual </w:t>
      </w:r>
      <w:r w:rsidR="005B10B3">
        <w:rPr>
          <w:rFonts w:cs="Arial"/>
        </w:rPr>
        <w:t xml:space="preserve">CFAR </w:t>
      </w:r>
      <w:r w:rsidRPr="033BC3F4">
        <w:rPr>
          <w:rFonts w:cs="Arial"/>
        </w:rPr>
        <w:t>STI &amp; HIV Research Symposium or a CFAR Office of Community Engagement event. Additionally, awardees are expected to disseminate results from their projects to relevant communities and public health decision makers, as appropriate</w:t>
      </w:r>
      <w:r w:rsidRPr="033BC3F4">
        <w:rPr>
          <w:rFonts w:cs="Arial"/>
          <w:i/>
          <w:iCs/>
        </w:rPr>
        <w:t>.</w:t>
      </w:r>
    </w:p>
    <w:p w14:paraId="3E54AA81" w14:textId="77777777" w:rsidR="00303D79" w:rsidRPr="00362571" w:rsidRDefault="00303D79" w:rsidP="0086458C">
      <w:pPr>
        <w:rPr>
          <w:rFonts w:cs="Arial"/>
          <w:u w:val="single"/>
        </w:rPr>
      </w:pPr>
    </w:p>
    <w:p w14:paraId="511DFB1E" w14:textId="77777777" w:rsidR="00303D79" w:rsidRPr="00362571" w:rsidRDefault="00303D79" w:rsidP="0086458C">
      <w:pPr>
        <w:rPr>
          <w:rFonts w:cs="Arial"/>
        </w:rPr>
      </w:pPr>
      <w:r w:rsidRPr="033BC3F4">
        <w:rPr>
          <w:rFonts w:cs="Arial"/>
          <w:u w:val="single"/>
        </w:rPr>
        <w:t>CFAR Support:</w:t>
      </w:r>
      <w:r w:rsidRPr="033BC3F4">
        <w:rPr>
          <w:rFonts w:cs="Arial"/>
        </w:rPr>
        <w:t xml:space="preserve"> CFAR support (P30 AI027757) must be acknowledged in any publications and presentations derived from CFAR funding (see: </w:t>
      </w:r>
      <w:hyperlink r:id="rId72">
        <w:r w:rsidRPr="033BC3F4">
          <w:rPr>
            <w:rStyle w:val="Hyperlink"/>
            <w:rFonts w:cs="Arial"/>
          </w:rPr>
          <w:t>http://depts.washington.edu/cfar/discover-cfar/acknowledge-cfar</w:t>
        </w:r>
      </w:hyperlink>
      <w:r w:rsidRPr="033BC3F4">
        <w:rPr>
          <w:rFonts w:cs="Arial"/>
        </w:rPr>
        <w:t>). Publications supported by this award must have PMCID numbers to comply with the NIH Public Access Policy.</w:t>
      </w:r>
    </w:p>
    <w:p w14:paraId="06378917" w14:textId="77777777" w:rsidR="00303D79" w:rsidRPr="00362571" w:rsidRDefault="00303D79" w:rsidP="0086458C">
      <w:pPr>
        <w:rPr>
          <w:rFonts w:cs="Arial"/>
        </w:rPr>
      </w:pPr>
    </w:p>
    <w:p w14:paraId="1B92ED02" w14:textId="4ABCD4B0" w:rsidR="00303D79" w:rsidRPr="00362571" w:rsidRDefault="00303D79" w:rsidP="0086458C">
      <w:pPr>
        <w:rPr>
          <w:rFonts w:cs="Arial"/>
        </w:rPr>
      </w:pPr>
      <w:r w:rsidRPr="033BC3F4">
        <w:rPr>
          <w:rFonts w:cs="Arial"/>
          <w:u w:val="single"/>
        </w:rPr>
        <w:t>Other Support:</w:t>
      </w:r>
      <w:r w:rsidRPr="033BC3F4">
        <w:rPr>
          <w:rFonts w:cs="Arial"/>
        </w:rPr>
        <w:t xml:space="preserve"> In the event that pending other support is funded which overlaps with or reduces your effort on this CFAR project, you must notify the Development core at </w:t>
      </w:r>
      <w:hyperlink r:id="rId73" w:history="1">
        <w:r w:rsidR="001F6A87" w:rsidRPr="00796982">
          <w:rPr>
            <w:rStyle w:val="Hyperlink"/>
            <w:rFonts w:cs="Arial"/>
          </w:rPr>
          <w:t>cfardev@uw.edu</w:t>
        </w:r>
      </w:hyperlink>
      <w:r w:rsidRPr="033BC3F4">
        <w:rPr>
          <w:rFonts w:cs="Arial"/>
        </w:rPr>
        <w:t>.</w:t>
      </w:r>
      <w:r w:rsidR="001F6A87">
        <w:rPr>
          <w:rFonts w:cs="Arial"/>
        </w:rPr>
        <w:t xml:space="preserve"> </w:t>
      </w:r>
      <w:r w:rsidRPr="033BC3F4">
        <w:rPr>
          <w:rFonts w:cs="Arial"/>
        </w:rPr>
        <w:t>Your application aims and budget will be reviewed, and if you are unable to meet the specific aims of your CFAR proposal, the CFAR award will be revoked.</w:t>
      </w:r>
    </w:p>
    <w:p w14:paraId="36FD6120" w14:textId="77777777" w:rsidR="00303D79" w:rsidRPr="00E71193" w:rsidRDefault="00303D79" w:rsidP="00635320">
      <w:pPr>
        <w:ind w:left="720"/>
        <w:jc w:val="center"/>
        <w:rPr>
          <w:rFonts w:cs="Arial"/>
        </w:rPr>
      </w:pPr>
    </w:p>
    <w:sectPr w:rsidR="00303D79" w:rsidRPr="00E71193" w:rsidSect="003F52FE">
      <w:pgSz w:w="12240" w:h="15840"/>
      <w:pgMar w:top="1152" w:right="1008" w:bottom="634" w:left="1008"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F77285" w16cex:dateUtc="2025-03-31T14:42:00Z">
    <w16cex:extLst>
      <w16:ext w16:uri="{CE6994B0-6A32-4C9F-8C6B-6E91EDA988CE}">
        <cr:reactions xmlns:cr="http://schemas.microsoft.com/office/comments/2020/reactions">
          <cr:reaction reactionType="1">
            <cr:reactionInfo dateUtc="2025-03-31T17:34:49.454Z">
              <cr:user userId="S::mlouella@uw.edu::3f2dc3ab-df24-43ce-8a75-a550d2727a9c" userProvider="AD" userName="Michael W. Louella"/>
            </cr:reactionInfo>
          </cr:reaction>
        </cr:reactions>
      </w16:ext>
    </w16cex:extLst>
  </w16cex:commentExtensible>
  <w16cex:commentExtensible w16cex:durableId="51D6E8C6" w16cex:dateUtc="2025-03-24T19:03:00Z"/>
  <w16cex:commentExtensible w16cex:durableId="1D5F55BE" w16cex:dateUtc="2025-03-18T21:07:00Z"/>
  <w16cex:commentExtensible w16cex:durableId="438F3302" w16cex:dateUtc="2025-03-18T21:07:00Z"/>
  <w16cex:commentExtensible w16cex:durableId="29231F54" w16cex:dateUtc="2025-03-18T21:11:00Z"/>
  <w16cex:commentExtensible w16cex:durableId="3957A99E" w16cex:dateUtc="2025-03-27T20:51:00Z"/>
  <w16cex:commentExtensible w16cex:durableId="51BB6C7C" w16cex:dateUtc="2025-03-27T20:51:00Z"/>
  <w16cex:commentExtensible w16cex:durableId="3D28D9AE" w16cex:dateUtc="2025-03-31T17:35:10.6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D580" w14:textId="77777777" w:rsidR="00E34F68" w:rsidRDefault="00E34F68">
      <w:r>
        <w:separator/>
      </w:r>
    </w:p>
    <w:p w14:paraId="2A0285F7" w14:textId="77777777" w:rsidR="00E34F68" w:rsidRDefault="00E34F68"/>
  </w:endnote>
  <w:endnote w:type="continuationSeparator" w:id="0">
    <w:p w14:paraId="717C5F49" w14:textId="77777777" w:rsidR="00E34F68" w:rsidRDefault="00E34F68">
      <w:r>
        <w:continuationSeparator/>
      </w:r>
    </w:p>
    <w:p w14:paraId="4B6059A5" w14:textId="77777777" w:rsidR="00E34F68" w:rsidRDefault="00E34F68"/>
  </w:endnote>
  <w:endnote w:type="continuationNotice" w:id="1">
    <w:p w14:paraId="4650EC0C" w14:textId="77777777" w:rsidR="00E34F68" w:rsidRDefault="00E3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725970"/>
      <w:docPartObj>
        <w:docPartGallery w:val="Page Numbers (Bottom of Page)"/>
        <w:docPartUnique/>
      </w:docPartObj>
    </w:sdtPr>
    <w:sdtEndPr>
      <w:rPr>
        <w:noProof/>
        <w:sz w:val="20"/>
        <w:szCs w:val="20"/>
      </w:rPr>
    </w:sdtEndPr>
    <w:sdtContent>
      <w:p w14:paraId="79D82085" w14:textId="03A1EC50" w:rsidR="00736607" w:rsidRPr="00C9021F" w:rsidRDefault="00736607" w:rsidP="00C9021F">
        <w:pPr>
          <w:pStyle w:val="Footer"/>
          <w:jc w:val="right"/>
          <w:rPr>
            <w:sz w:val="20"/>
          </w:rPr>
        </w:pPr>
        <w:r w:rsidRPr="00C9021F">
          <w:rPr>
            <w:sz w:val="20"/>
          </w:rPr>
          <w:fldChar w:fldCharType="begin"/>
        </w:r>
        <w:r w:rsidRPr="00C9021F">
          <w:rPr>
            <w:sz w:val="20"/>
          </w:rPr>
          <w:instrText xml:space="preserve"> PAGE   \* MERGEFORMAT </w:instrText>
        </w:r>
        <w:r w:rsidRPr="00C9021F">
          <w:rPr>
            <w:sz w:val="20"/>
          </w:rPr>
          <w:fldChar w:fldCharType="separate"/>
        </w:r>
        <w:r w:rsidRPr="00C9021F">
          <w:rPr>
            <w:noProof/>
            <w:sz w:val="20"/>
          </w:rPr>
          <w:t>2</w:t>
        </w:r>
        <w:r w:rsidRPr="00C9021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0E19C" w14:textId="77777777" w:rsidR="00E34F68" w:rsidRDefault="00E34F68">
      <w:r>
        <w:separator/>
      </w:r>
    </w:p>
    <w:p w14:paraId="765BC754" w14:textId="77777777" w:rsidR="00E34F68" w:rsidRDefault="00E34F68"/>
  </w:footnote>
  <w:footnote w:type="continuationSeparator" w:id="0">
    <w:p w14:paraId="68A6A21B" w14:textId="77777777" w:rsidR="00E34F68" w:rsidRDefault="00E34F68">
      <w:r>
        <w:continuationSeparator/>
      </w:r>
    </w:p>
    <w:p w14:paraId="5BA5D6A6" w14:textId="77777777" w:rsidR="00E34F68" w:rsidRDefault="00E34F68"/>
  </w:footnote>
  <w:footnote w:type="continuationNotice" w:id="1">
    <w:p w14:paraId="22C090A5" w14:textId="77777777" w:rsidR="00E34F68" w:rsidRDefault="00E3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736607" w14:paraId="04557A25" w14:textId="77777777" w:rsidTr="00CC3483">
      <w:trPr>
        <w:trHeight w:val="300"/>
      </w:trPr>
      <w:tc>
        <w:tcPr>
          <w:tcW w:w="3120" w:type="dxa"/>
        </w:tcPr>
        <w:p w14:paraId="0B956A3B" w14:textId="7FEC4EE0" w:rsidR="00736607" w:rsidRDefault="00736607" w:rsidP="00CC3483">
          <w:pPr>
            <w:pStyle w:val="Header"/>
            <w:ind w:left="-115"/>
          </w:pPr>
        </w:p>
      </w:tc>
      <w:tc>
        <w:tcPr>
          <w:tcW w:w="3120" w:type="dxa"/>
        </w:tcPr>
        <w:p w14:paraId="0146903A" w14:textId="41EB8246" w:rsidR="00736607" w:rsidRDefault="00736607" w:rsidP="00CC3483">
          <w:pPr>
            <w:pStyle w:val="Header"/>
            <w:jc w:val="center"/>
          </w:pPr>
        </w:p>
      </w:tc>
      <w:tc>
        <w:tcPr>
          <w:tcW w:w="3120" w:type="dxa"/>
        </w:tcPr>
        <w:p w14:paraId="659870E8" w14:textId="1A6E3360" w:rsidR="00736607" w:rsidRDefault="00736607" w:rsidP="00CC3483">
          <w:pPr>
            <w:pStyle w:val="Header"/>
            <w:ind w:right="-115"/>
            <w:jc w:val="right"/>
          </w:pPr>
        </w:p>
      </w:tc>
    </w:tr>
  </w:tbl>
  <w:p w14:paraId="52BC97CA" w14:textId="10D6C2E0" w:rsidR="00736607" w:rsidRDefault="0073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C4CB" w14:textId="32726E3C" w:rsidR="00736607" w:rsidRPr="00824137" w:rsidRDefault="41588D40" w:rsidP="00532D34">
    <w:pPr>
      <w:pStyle w:val="Header"/>
      <w:tabs>
        <w:tab w:val="clear" w:pos="8640"/>
        <w:tab w:val="right" w:pos="9240"/>
      </w:tabs>
      <w:rPr>
        <w:sz w:val="18"/>
        <w:szCs w:val="18"/>
      </w:rPr>
    </w:pPr>
    <w:r w:rsidRPr="41588D40">
      <w:rPr>
        <w:sz w:val="18"/>
        <w:szCs w:val="18"/>
      </w:rPr>
      <w:t>2025 CFAR Community Investigator Award RFA</w:t>
    </w:r>
    <w:r w:rsidR="00736607">
      <w:tab/>
    </w:r>
    <w:r w:rsidR="00736607">
      <w:tab/>
    </w:r>
  </w:p>
</w:hdr>
</file>

<file path=word/intelligence2.xml><?xml version="1.0" encoding="utf-8"?>
<int2:intelligence xmlns:int2="http://schemas.microsoft.com/office/intelligence/2020/intelligence" xmlns:oel="http://schemas.microsoft.com/office/2019/extlst">
  <int2:observations>
    <int2:textHash int2:hashCode="0Nmac3zomzSES+" int2:id="RXn4d74D">
      <int2:state int2:type="AugLoop_Text_Critique" int2:value="Rejected"/>
    </int2:textHash>
    <int2:textHash int2:hashCode="IrSOfC80bCeAqi" int2:id="BXkR4JNS">
      <int2:state int2:type="AugLoop_Text_Critique" int2:value="Rejected"/>
    </int2:textHash>
    <int2:textHash int2:hashCode="5V+R9YlIQ2VJU0" int2:id="9Mc6EV4M">
      <int2:state int2:type="AugLoop_Text_Critique" int2:value="Rejected"/>
    </int2:textHash>
    <int2:textHash int2:hashCode="hEIesm7jh7yO0r" int2:id="We9JAK3P">
      <int2:state int2:type="AugLoop_Text_Critique" int2:value="Rejected"/>
    </int2:textHash>
    <int2:bookmark int2:bookmarkName="_Int_5qiCH2Wc" int2:invalidationBookmarkName="" int2:hashCode="mGsbweuN6JZDxQ" int2:id="nTdPVmKZ">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C18"/>
    <w:multiLevelType w:val="hybridMultilevel"/>
    <w:tmpl w:val="F8069C1E"/>
    <w:lvl w:ilvl="0" w:tplc="801AD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403C1"/>
    <w:multiLevelType w:val="multilevel"/>
    <w:tmpl w:val="551E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20E54"/>
    <w:multiLevelType w:val="hybridMultilevel"/>
    <w:tmpl w:val="C00037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FE7E1A"/>
    <w:multiLevelType w:val="hybridMultilevel"/>
    <w:tmpl w:val="FFFFFFFF"/>
    <w:lvl w:ilvl="0" w:tplc="3B1858AE">
      <w:start w:val="1"/>
      <w:numFmt w:val="bullet"/>
      <w:lvlText w:val="·"/>
      <w:lvlJc w:val="left"/>
      <w:pPr>
        <w:ind w:left="720" w:hanging="360"/>
      </w:pPr>
      <w:rPr>
        <w:rFonts w:ascii="Symbol" w:hAnsi="Symbol" w:hint="default"/>
      </w:rPr>
    </w:lvl>
    <w:lvl w:ilvl="1" w:tplc="6C5EEBC6">
      <w:start w:val="1"/>
      <w:numFmt w:val="bullet"/>
      <w:lvlText w:val="o"/>
      <w:lvlJc w:val="left"/>
      <w:pPr>
        <w:ind w:left="1440" w:hanging="360"/>
      </w:pPr>
      <w:rPr>
        <w:rFonts w:ascii="Courier New" w:hAnsi="Courier New" w:hint="default"/>
      </w:rPr>
    </w:lvl>
    <w:lvl w:ilvl="2" w:tplc="9A4E4D72">
      <w:start w:val="1"/>
      <w:numFmt w:val="bullet"/>
      <w:lvlText w:val=""/>
      <w:lvlJc w:val="left"/>
      <w:pPr>
        <w:ind w:left="2160" w:hanging="360"/>
      </w:pPr>
      <w:rPr>
        <w:rFonts w:ascii="Wingdings" w:hAnsi="Wingdings" w:hint="default"/>
      </w:rPr>
    </w:lvl>
    <w:lvl w:ilvl="3" w:tplc="6D5E08B2">
      <w:start w:val="1"/>
      <w:numFmt w:val="bullet"/>
      <w:lvlText w:val=""/>
      <w:lvlJc w:val="left"/>
      <w:pPr>
        <w:ind w:left="2880" w:hanging="360"/>
      </w:pPr>
      <w:rPr>
        <w:rFonts w:ascii="Symbol" w:hAnsi="Symbol" w:hint="default"/>
      </w:rPr>
    </w:lvl>
    <w:lvl w:ilvl="4" w:tplc="DAF204DC">
      <w:start w:val="1"/>
      <w:numFmt w:val="bullet"/>
      <w:lvlText w:val="o"/>
      <w:lvlJc w:val="left"/>
      <w:pPr>
        <w:ind w:left="3600" w:hanging="360"/>
      </w:pPr>
      <w:rPr>
        <w:rFonts w:ascii="Courier New" w:hAnsi="Courier New" w:hint="default"/>
      </w:rPr>
    </w:lvl>
    <w:lvl w:ilvl="5" w:tplc="C4C42E04">
      <w:start w:val="1"/>
      <w:numFmt w:val="bullet"/>
      <w:lvlText w:val=""/>
      <w:lvlJc w:val="left"/>
      <w:pPr>
        <w:ind w:left="4320" w:hanging="360"/>
      </w:pPr>
      <w:rPr>
        <w:rFonts w:ascii="Wingdings" w:hAnsi="Wingdings" w:hint="default"/>
      </w:rPr>
    </w:lvl>
    <w:lvl w:ilvl="6" w:tplc="C6762470">
      <w:start w:val="1"/>
      <w:numFmt w:val="bullet"/>
      <w:lvlText w:val=""/>
      <w:lvlJc w:val="left"/>
      <w:pPr>
        <w:ind w:left="5040" w:hanging="360"/>
      </w:pPr>
      <w:rPr>
        <w:rFonts w:ascii="Symbol" w:hAnsi="Symbol" w:hint="default"/>
      </w:rPr>
    </w:lvl>
    <w:lvl w:ilvl="7" w:tplc="3FC0FF3C">
      <w:start w:val="1"/>
      <w:numFmt w:val="bullet"/>
      <w:lvlText w:val="o"/>
      <w:lvlJc w:val="left"/>
      <w:pPr>
        <w:ind w:left="5760" w:hanging="360"/>
      </w:pPr>
      <w:rPr>
        <w:rFonts w:ascii="Courier New" w:hAnsi="Courier New" w:hint="default"/>
      </w:rPr>
    </w:lvl>
    <w:lvl w:ilvl="8" w:tplc="6922D8EA">
      <w:start w:val="1"/>
      <w:numFmt w:val="bullet"/>
      <w:lvlText w:val=""/>
      <w:lvlJc w:val="left"/>
      <w:pPr>
        <w:ind w:left="6480" w:hanging="360"/>
      </w:pPr>
      <w:rPr>
        <w:rFonts w:ascii="Wingdings" w:hAnsi="Wingdings" w:hint="default"/>
      </w:rPr>
    </w:lvl>
  </w:abstractNum>
  <w:abstractNum w:abstractNumId="4" w15:restartNumberingAfterBreak="0">
    <w:nsid w:val="05802C75"/>
    <w:multiLevelType w:val="hybridMultilevel"/>
    <w:tmpl w:val="A5BE070A"/>
    <w:lvl w:ilvl="0" w:tplc="6C8A8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B11D7"/>
    <w:multiLevelType w:val="hybridMultilevel"/>
    <w:tmpl w:val="CF44E6EC"/>
    <w:lvl w:ilvl="0" w:tplc="FFFFFFFF">
      <w:start w:val="1"/>
      <w:numFmt w:val="decimal"/>
      <w:lvlText w:val="%1."/>
      <w:lvlJc w:val="left"/>
      <w:pPr>
        <w:ind w:left="1800" w:hanging="360"/>
      </w:pPr>
      <w:rPr>
        <w:b w:val="0"/>
        <w:bCs w:val="0"/>
        <w:i w:val="0"/>
        <w:iCs w:val="0"/>
      </w:rPr>
    </w:lvl>
    <w:lvl w:ilvl="1" w:tplc="3F46D8E6">
      <w:start w:val="1"/>
      <w:numFmt w:val="lowerLetter"/>
      <w:lvlText w:val="%2."/>
      <w:lvlJc w:val="left"/>
      <w:pPr>
        <w:ind w:left="2520" w:hanging="360"/>
      </w:pPr>
    </w:lvl>
    <w:lvl w:ilvl="2" w:tplc="A510DCD0">
      <w:start w:val="1"/>
      <w:numFmt w:val="lowerRoman"/>
      <w:lvlText w:val="%3."/>
      <w:lvlJc w:val="right"/>
      <w:pPr>
        <w:ind w:left="3240" w:hanging="180"/>
      </w:pPr>
    </w:lvl>
    <w:lvl w:ilvl="3" w:tplc="9CFE57F6">
      <w:start w:val="1"/>
      <w:numFmt w:val="decimal"/>
      <w:lvlText w:val="%4."/>
      <w:lvlJc w:val="left"/>
      <w:pPr>
        <w:ind w:left="3960" w:hanging="360"/>
      </w:pPr>
    </w:lvl>
    <w:lvl w:ilvl="4" w:tplc="D0B0AA70">
      <w:start w:val="1"/>
      <w:numFmt w:val="lowerLetter"/>
      <w:lvlText w:val="%5."/>
      <w:lvlJc w:val="left"/>
      <w:pPr>
        <w:ind w:left="4680" w:hanging="360"/>
      </w:pPr>
    </w:lvl>
    <w:lvl w:ilvl="5" w:tplc="2C308A38">
      <w:start w:val="1"/>
      <w:numFmt w:val="lowerRoman"/>
      <w:lvlText w:val="%6."/>
      <w:lvlJc w:val="right"/>
      <w:pPr>
        <w:ind w:left="5400" w:hanging="180"/>
      </w:pPr>
    </w:lvl>
    <w:lvl w:ilvl="6" w:tplc="FE6C0960">
      <w:start w:val="1"/>
      <w:numFmt w:val="decimal"/>
      <w:lvlText w:val="%7."/>
      <w:lvlJc w:val="left"/>
      <w:pPr>
        <w:ind w:left="6120" w:hanging="360"/>
      </w:pPr>
    </w:lvl>
    <w:lvl w:ilvl="7" w:tplc="0B62342E">
      <w:start w:val="1"/>
      <w:numFmt w:val="lowerLetter"/>
      <w:lvlText w:val="%8."/>
      <w:lvlJc w:val="left"/>
      <w:pPr>
        <w:ind w:left="6840" w:hanging="360"/>
      </w:pPr>
    </w:lvl>
    <w:lvl w:ilvl="8" w:tplc="5272402E">
      <w:start w:val="1"/>
      <w:numFmt w:val="lowerRoman"/>
      <w:lvlText w:val="%9."/>
      <w:lvlJc w:val="right"/>
      <w:pPr>
        <w:ind w:left="7560" w:hanging="180"/>
      </w:pPr>
    </w:lvl>
  </w:abstractNum>
  <w:abstractNum w:abstractNumId="6" w15:restartNumberingAfterBreak="0">
    <w:nsid w:val="07C8FCF5"/>
    <w:multiLevelType w:val="hybridMultilevel"/>
    <w:tmpl w:val="FFFFFFFF"/>
    <w:lvl w:ilvl="0" w:tplc="3416B7C6">
      <w:start w:val="1"/>
      <w:numFmt w:val="bullet"/>
      <w:lvlText w:val="·"/>
      <w:lvlJc w:val="left"/>
      <w:pPr>
        <w:ind w:left="1080" w:hanging="360"/>
      </w:pPr>
      <w:rPr>
        <w:rFonts w:ascii="Symbol" w:hAnsi="Symbol" w:hint="default"/>
      </w:rPr>
    </w:lvl>
    <w:lvl w:ilvl="1" w:tplc="C1683B42">
      <w:start w:val="1"/>
      <w:numFmt w:val="bullet"/>
      <w:lvlText w:val="o"/>
      <w:lvlJc w:val="left"/>
      <w:pPr>
        <w:ind w:left="1800" w:hanging="360"/>
      </w:pPr>
      <w:rPr>
        <w:rFonts w:ascii="Courier New" w:hAnsi="Courier New" w:hint="default"/>
      </w:rPr>
    </w:lvl>
    <w:lvl w:ilvl="2" w:tplc="C6368F90">
      <w:start w:val="1"/>
      <w:numFmt w:val="bullet"/>
      <w:lvlText w:val=""/>
      <w:lvlJc w:val="left"/>
      <w:pPr>
        <w:ind w:left="2520" w:hanging="360"/>
      </w:pPr>
      <w:rPr>
        <w:rFonts w:ascii="Wingdings" w:hAnsi="Wingdings" w:hint="default"/>
      </w:rPr>
    </w:lvl>
    <w:lvl w:ilvl="3" w:tplc="1894500E">
      <w:start w:val="1"/>
      <w:numFmt w:val="bullet"/>
      <w:lvlText w:val=""/>
      <w:lvlJc w:val="left"/>
      <w:pPr>
        <w:ind w:left="3240" w:hanging="360"/>
      </w:pPr>
      <w:rPr>
        <w:rFonts w:ascii="Symbol" w:hAnsi="Symbol" w:hint="default"/>
      </w:rPr>
    </w:lvl>
    <w:lvl w:ilvl="4" w:tplc="A61AE5BA">
      <w:start w:val="1"/>
      <w:numFmt w:val="bullet"/>
      <w:lvlText w:val="o"/>
      <w:lvlJc w:val="left"/>
      <w:pPr>
        <w:ind w:left="3960" w:hanging="360"/>
      </w:pPr>
      <w:rPr>
        <w:rFonts w:ascii="Courier New" w:hAnsi="Courier New" w:hint="default"/>
      </w:rPr>
    </w:lvl>
    <w:lvl w:ilvl="5" w:tplc="D36C92AA">
      <w:start w:val="1"/>
      <w:numFmt w:val="bullet"/>
      <w:lvlText w:val=""/>
      <w:lvlJc w:val="left"/>
      <w:pPr>
        <w:ind w:left="4680" w:hanging="360"/>
      </w:pPr>
      <w:rPr>
        <w:rFonts w:ascii="Wingdings" w:hAnsi="Wingdings" w:hint="default"/>
      </w:rPr>
    </w:lvl>
    <w:lvl w:ilvl="6" w:tplc="EE689B6E">
      <w:start w:val="1"/>
      <w:numFmt w:val="bullet"/>
      <w:lvlText w:val=""/>
      <w:lvlJc w:val="left"/>
      <w:pPr>
        <w:ind w:left="5400" w:hanging="360"/>
      </w:pPr>
      <w:rPr>
        <w:rFonts w:ascii="Symbol" w:hAnsi="Symbol" w:hint="default"/>
      </w:rPr>
    </w:lvl>
    <w:lvl w:ilvl="7" w:tplc="35264276">
      <w:start w:val="1"/>
      <w:numFmt w:val="bullet"/>
      <w:lvlText w:val="o"/>
      <w:lvlJc w:val="left"/>
      <w:pPr>
        <w:ind w:left="6120" w:hanging="360"/>
      </w:pPr>
      <w:rPr>
        <w:rFonts w:ascii="Courier New" w:hAnsi="Courier New" w:hint="default"/>
      </w:rPr>
    </w:lvl>
    <w:lvl w:ilvl="8" w:tplc="0B40E05E">
      <w:start w:val="1"/>
      <w:numFmt w:val="bullet"/>
      <w:lvlText w:val=""/>
      <w:lvlJc w:val="left"/>
      <w:pPr>
        <w:ind w:left="6840" w:hanging="360"/>
      </w:pPr>
      <w:rPr>
        <w:rFonts w:ascii="Wingdings" w:hAnsi="Wingdings" w:hint="default"/>
      </w:rPr>
    </w:lvl>
  </w:abstractNum>
  <w:abstractNum w:abstractNumId="7" w15:restartNumberingAfterBreak="0">
    <w:nsid w:val="08012C34"/>
    <w:multiLevelType w:val="hybridMultilevel"/>
    <w:tmpl w:val="9F3C3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90769"/>
    <w:multiLevelType w:val="multilevel"/>
    <w:tmpl w:val="FE76B8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A25D6F"/>
    <w:multiLevelType w:val="hybridMultilevel"/>
    <w:tmpl w:val="D428BE3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2DF2C"/>
    <w:multiLevelType w:val="hybridMultilevel"/>
    <w:tmpl w:val="FFFFFFFF"/>
    <w:lvl w:ilvl="0" w:tplc="D946F5E8">
      <w:start w:val="1"/>
      <w:numFmt w:val="bullet"/>
      <w:lvlText w:val="·"/>
      <w:lvlJc w:val="left"/>
      <w:pPr>
        <w:ind w:left="720" w:hanging="360"/>
      </w:pPr>
      <w:rPr>
        <w:rFonts w:ascii="Symbol" w:hAnsi="Symbol" w:hint="default"/>
      </w:rPr>
    </w:lvl>
    <w:lvl w:ilvl="1" w:tplc="46FCA910">
      <w:start w:val="1"/>
      <w:numFmt w:val="bullet"/>
      <w:lvlText w:val="o"/>
      <w:lvlJc w:val="left"/>
      <w:pPr>
        <w:ind w:left="1440" w:hanging="360"/>
      </w:pPr>
      <w:rPr>
        <w:rFonts w:ascii="Courier New" w:hAnsi="Courier New" w:hint="default"/>
      </w:rPr>
    </w:lvl>
    <w:lvl w:ilvl="2" w:tplc="3574332A">
      <w:start w:val="1"/>
      <w:numFmt w:val="bullet"/>
      <w:lvlText w:val=""/>
      <w:lvlJc w:val="left"/>
      <w:pPr>
        <w:ind w:left="2160" w:hanging="360"/>
      </w:pPr>
      <w:rPr>
        <w:rFonts w:ascii="Wingdings" w:hAnsi="Wingdings" w:hint="default"/>
      </w:rPr>
    </w:lvl>
    <w:lvl w:ilvl="3" w:tplc="26C6FAA2">
      <w:start w:val="1"/>
      <w:numFmt w:val="bullet"/>
      <w:lvlText w:val=""/>
      <w:lvlJc w:val="left"/>
      <w:pPr>
        <w:ind w:left="2880" w:hanging="360"/>
      </w:pPr>
      <w:rPr>
        <w:rFonts w:ascii="Symbol" w:hAnsi="Symbol" w:hint="default"/>
      </w:rPr>
    </w:lvl>
    <w:lvl w:ilvl="4" w:tplc="C2C6CD6C">
      <w:start w:val="1"/>
      <w:numFmt w:val="bullet"/>
      <w:lvlText w:val="o"/>
      <w:lvlJc w:val="left"/>
      <w:pPr>
        <w:ind w:left="3600" w:hanging="360"/>
      </w:pPr>
      <w:rPr>
        <w:rFonts w:ascii="Courier New" w:hAnsi="Courier New" w:hint="default"/>
      </w:rPr>
    </w:lvl>
    <w:lvl w:ilvl="5" w:tplc="1C402938">
      <w:start w:val="1"/>
      <w:numFmt w:val="bullet"/>
      <w:lvlText w:val=""/>
      <w:lvlJc w:val="left"/>
      <w:pPr>
        <w:ind w:left="4320" w:hanging="360"/>
      </w:pPr>
      <w:rPr>
        <w:rFonts w:ascii="Wingdings" w:hAnsi="Wingdings" w:hint="default"/>
      </w:rPr>
    </w:lvl>
    <w:lvl w:ilvl="6" w:tplc="D7849C1A">
      <w:start w:val="1"/>
      <w:numFmt w:val="bullet"/>
      <w:lvlText w:val=""/>
      <w:lvlJc w:val="left"/>
      <w:pPr>
        <w:ind w:left="5040" w:hanging="360"/>
      </w:pPr>
      <w:rPr>
        <w:rFonts w:ascii="Symbol" w:hAnsi="Symbol" w:hint="default"/>
      </w:rPr>
    </w:lvl>
    <w:lvl w:ilvl="7" w:tplc="328A29EA">
      <w:start w:val="1"/>
      <w:numFmt w:val="bullet"/>
      <w:lvlText w:val="o"/>
      <w:lvlJc w:val="left"/>
      <w:pPr>
        <w:ind w:left="5760" w:hanging="360"/>
      </w:pPr>
      <w:rPr>
        <w:rFonts w:ascii="Courier New" w:hAnsi="Courier New" w:hint="default"/>
      </w:rPr>
    </w:lvl>
    <w:lvl w:ilvl="8" w:tplc="779E5EC6">
      <w:start w:val="1"/>
      <w:numFmt w:val="bullet"/>
      <w:lvlText w:val=""/>
      <w:lvlJc w:val="left"/>
      <w:pPr>
        <w:ind w:left="6480" w:hanging="360"/>
      </w:pPr>
      <w:rPr>
        <w:rFonts w:ascii="Wingdings" w:hAnsi="Wingdings" w:hint="default"/>
      </w:rPr>
    </w:lvl>
  </w:abstractNum>
  <w:abstractNum w:abstractNumId="11" w15:restartNumberingAfterBreak="0">
    <w:nsid w:val="0F5261D6"/>
    <w:multiLevelType w:val="hybridMultilevel"/>
    <w:tmpl w:val="14A0A08A"/>
    <w:lvl w:ilvl="0" w:tplc="6C8A8CB6">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01AD776">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125AD0"/>
    <w:multiLevelType w:val="hybridMultilevel"/>
    <w:tmpl w:val="00564FAC"/>
    <w:lvl w:ilvl="0" w:tplc="6C8A8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78439"/>
    <w:multiLevelType w:val="hybridMultilevel"/>
    <w:tmpl w:val="FFFFFFFF"/>
    <w:lvl w:ilvl="0" w:tplc="5976624A">
      <w:start w:val="1"/>
      <w:numFmt w:val="bullet"/>
      <w:lvlText w:val="·"/>
      <w:lvlJc w:val="left"/>
      <w:pPr>
        <w:ind w:left="720" w:hanging="360"/>
      </w:pPr>
      <w:rPr>
        <w:rFonts w:ascii="Symbol" w:hAnsi="Symbol" w:hint="default"/>
      </w:rPr>
    </w:lvl>
    <w:lvl w:ilvl="1" w:tplc="198A0B8C">
      <w:start w:val="1"/>
      <w:numFmt w:val="bullet"/>
      <w:lvlText w:val="o"/>
      <w:lvlJc w:val="left"/>
      <w:pPr>
        <w:ind w:left="1440" w:hanging="360"/>
      </w:pPr>
      <w:rPr>
        <w:rFonts w:ascii="Courier New" w:hAnsi="Courier New" w:hint="default"/>
      </w:rPr>
    </w:lvl>
    <w:lvl w:ilvl="2" w:tplc="7F5EDFE6">
      <w:start w:val="1"/>
      <w:numFmt w:val="bullet"/>
      <w:lvlText w:val=""/>
      <w:lvlJc w:val="left"/>
      <w:pPr>
        <w:ind w:left="2160" w:hanging="360"/>
      </w:pPr>
      <w:rPr>
        <w:rFonts w:ascii="Wingdings" w:hAnsi="Wingdings" w:hint="default"/>
      </w:rPr>
    </w:lvl>
    <w:lvl w:ilvl="3" w:tplc="28827F8A">
      <w:start w:val="1"/>
      <w:numFmt w:val="bullet"/>
      <w:lvlText w:val=""/>
      <w:lvlJc w:val="left"/>
      <w:pPr>
        <w:ind w:left="2880" w:hanging="360"/>
      </w:pPr>
      <w:rPr>
        <w:rFonts w:ascii="Symbol" w:hAnsi="Symbol" w:hint="default"/>
      </w:rPr>
    </w:lvl>
    <w:lvl w:ilvl="4" w:tplc="43CE90C8">
      <w:start w:val="1"/>
      <w:numFmt w:val="bullet"/>
      <w:lvlText w:val="o"/>
      <w:lvlJc w:val="left"/>
      <w:pPr>
        <w:ind w:left="3600" w:hanging="360"/>
      </w:pPr>
      <w:rPr>
        <w:rFonts w:ascii="Courier New" w:hAnsi="Courier New" w:hint="default"/>
      </w:rPr>
    </w:lvl>
    <w:lvl w:ilvl="5" w:tplc="F326B15E">
      <w:start w:val="1"/>
      <w:numFmt w:val="bullet"/>
      <w:lvlText w:val=""/>
      <w:lvlJc w:val="left"/>
      <w:pPr>
        <w:ind w:left="4320" w:hanging="360"/>
      </w:pPr>
      <w:rPr>
        <w:rFonts w:ascii="Wingdings" w:hAnsi="Wingdings" w:hint="default"/>
      </w:rPr>
    </w:lvl>
    <w:lvl w:ilvl="6" w:tplc="E030571C">
      <w:start w:val="1"/>
      <w:numFmt w:val="bullet"/>
      <w:lvlText w:val=""/>
      <w:lvlJc w:val="left"/>
      <w:pPr>
        <w:ind w:left="5040" w:hanging="360"/>
      </w:pPr>
      <w:rPr>
        <w:rFonts w:ascii="Symbol" w:hAnsi="Symbol" w:hint="default"/>
      </w:rPr>
    </w:lvl>
    <w:lvl w:ilvl="7" w:tplc="57548C84">
      <w:start w:val="1"/>
      <w:numFmt w:val="bullet"/>
      <w:lvlText w:val="o"/>
      <w:lvlJc w:val="left"/>
      <w:pPr>
        <w:ind w:left="5760" w:hanging="360"/>
      </w:pPr>
      <w:rPr>
        <w:rFonts w:ascii="Courier New" w:hAnsi="Courier New" w:hint="default"/>
      </w:rPr>
    </w:lvl>
    <w:lvl w:ilvl="8" w:tplc="3DB82182">
      <w:start w:val="1"/>
      <w:numFmt w:val="bullet"/>
      <w:lvlText w:val=""/>
      <w:lvlJc w:val="left"/>
      <w:pPr>
        <w:ind w:left="6480" w:hanging="360"/>
      </w:pPr>
      <w:rPr>
        <w:rFonts w:ascii="Wingdings" w:hAnsi="Wingdings" w:hint="default"/>
      </w:rPr>
    </w:lvl>
  </w:abstractNum>
  <w:abstractNum w:abstractNumId="14" w15:restartNumberingAfterBreak="0">
    <w:nsid w:val="14B6316E"/>
    <w:multiLevelType w:val="hybridMultilevel"/>
    <w:tmpl w:val="1E9237F4"/>
    <w:lvl w:ilvl="0" w:tplc="6C8A8CB6">
      <w:start w:val="1"/>
      <w:numFmt w:val="bullet"/>
      <w:lvlText w:val=""/>
      <w:lvlJc w:val="left"/>
      <w:pPr>
        <w:ind w:left="1080" w:hanging="360"/>
      </w:pPr>
      <w:rPr>
        <w:rFonts w:ascii="Symbol" w:hAnsi="Symbol" w:hint="default"/>
      </w:rPr>
    </w:lvl>
    <w:lvl w:ilvl="1" w:tplc="801AD77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41262D"/>
    <w:multiLevelType w:val="hybridMultilevel"/>
    <w:tmpl w:val="0A4077B0"/>
    <w:lvl w:ilvl="0" w:tplc="B8DEC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848F2"/>
    <w:multiLevelType w:val="hybridMultilevel"/>
    <w:tmpl w:val="331C390E"/>
    <w:lvl w:ilvl="0" w:tplc="AD0631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68E3CAE">
      <w:start w:val="5"/>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9D1B0C"/>
    <w:multiLevelType w:val="hybridMultilevel"/>
    <w:tmpl w:val="A56C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B38DA"/>
    <w:multiLevelType w:val="hybridMultilevel"/>
    <w:tmpl w:val="29C85BBA"/>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15:restartNumberingAfterBreak="0">
    <w:nsid w:val="1B193FEC"/>
    <w:multiLevelType w:val="hybridMultilevel"/>
    <w:tmpl w:val="FEAA5A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C26EDE4"/>
    <w:multiLevelType w:val="hybridMultilevel"/>
    <w:tmpl w:val="FFFFFFFF"/>
    <w:lvl w:ilvl="0" w:tplc="7BFE214E">
      <w:start w:val="1"/>
      <w:numFmt w:val="bullet"/>
      <w:lvlText w:val="·"/>
      <w:lvlJc w:val="left"/>
      <w:pPr>
        <w:ind w:left="720" w:hanging="360"/>
      </w:pPr>
      <w:rPr>
        <w:rFonts w:ascii="Symbol" w:hAnsi="Symbol" w:hint="default"/>
      </w:rPr>
    </w:lvl>
    <w:lvl w:ilvl="1" w:tplc="2BCA3476">
      <w:start w:val="1"/>
      <w:numFmt w:val="bullet"/>
      <w:lvlText w:val="o"/>
      <w:lvlJc w:val="left"/>
      <w:pPr>
        <w:ind w:left="1440" w:hanging="360"/>
      </w:pPr>
      <w:rPr>
        <w:rFonts w:ascii="Courier New" w:hAnsi="Courier New" w:hint="default"/>
      </w:rPr>
    </w:lvl>
    <w:lvl w:ilvl="2" w:tplc="E2BAA0BE">
      <w:start w:val="1"/>
      <w:numFmt w:val="bullet"/>
      <w:lvlText w:val=""/>
      <w:lvlJc w:val="left"/>
      <w:pPr>
        <w:ind w:left="2160" w:hanging="360"/>
      </w:pPr>
      <w:rPr>
        <w:rFonts w:ascii="Wingdings" w:hAnsi="Wingdings" w:hint="default"/>
      </w:rPr>
    </w:lvl>
    <w:lvl w:ilvl="3" w:tplc="18FA9E36">
      <w:start w:val="1"/>
      <w:numFmt w:val="bullet"/>
      <w:lvlText w:val=""/>
      <w:lvlJc w:val="left"/>
      <w:pPr>
        <w:ind w:left="2880" w:hanging="360"/>
      </w:pPr>
      <w:rPr>
        <w:rFonts w:ascii="Symbol" w:hAnsi="Symbol" w:hint="default"/>
      </w:rPr>
    </w:lvl>
    <w:lvl w:ilvl="4" w:tplc="260C18C0">
      <w:start w:val="1"/>
      <w:numFmt w:val="bullet"/>
      <w:lvlText w:val="o"/>
      <w:lvlJc w:val="left"/>
      <w:pPr>
        <w:ind w:left="3600" w:hanging="360"/>
      </w:pPr>
      <w:rPr>
        <w:rFonts w:ascii="Courier New" w:hAnsi="Courier New" w:hint="default"/>
      </w:rPr>
    </w:lvl>
    <w:lvl w:ilvl="5" w:tplc="DBD4F9A4">
      <w:start w:val="1"/>
      <w:numFmt w:val="bullet"/>
      <w:lvlText w:val=""/>
      <w:lvlJc w:val="left"/>
      <w:pPr>
        <w:ind w:left="4320" w:hanging="360"/>
      </w:pPr>
      <w:rPr>
        <w:rFonts w:ascii="Wingdings" w:hAnsi="Wingdings" w:hint="default"/>
      </w:rPr>
    </w:lvl>
    <w:lvl w:ilvl="6" w:tplc="C004EF1E">
      <w:start w:val="1"/>
      <w:numFmt w:val="bullet"/>
      <w:lvlText w:val=""/>
      <w:lvlJc w:val="left"/>
      <w:pPr>
        <w:ind w:left="5040" w:hanging="360"/>
      </w:pPr>
      <w:rPr>
        <w:rFonts w:ascii="Symbol" w:hAnsi="Symbol" w:hint="default"/>
      </w:rPr>
    </w:lvl>
    <w:lvl w:ilvl="7" w:tplc="0394C45E">
      <w:start w:val="1"/>
      <w:numFmt w:val="bullet"/>
      <w:lvlText w:val="o"/>
      <w:lvlJc w:val="left"/>
      <w:pPr>
        <w:ind w:left="5760" w:hanging="360"/>
      </w:pPr>
      <w:rPr>
        <w:rFonts w:ascii="Courier New" w:hAnsi="Courier New" w:hint="default"/>
      </w:rPr>
    </w:lvl>
    <w:lvl w:ilvl="8" w:tplc="E34A21A6">
      <w:start w:val="1"/>
      <w:numFmt w:val="bullet"/>
      <w:lvlText w:val=""/>
      <w:lvlJc w:val="left"/>
      <w:pPr>
        <w:ind w:left="6480" w:hanging="360"/>
      </w:pPr>
      <w:rPr>
        <w:rFonts w:ascii="Wingdings" w:hAnsi="Wingdings" w:hint="default"/>
      </w:rPr>
    </w:lvl>
  </w:abstractNum>
  <w:abstractNum w:abstractNumId="21" w15:restartNumberingAfterBreak="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DD35DE1"/>
    <w:multiLevelType w:val="hybridMultilevel"/>
    <w:tmpl w:val="B20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DA0C8A"/>
    <w:multiLevelType w:val="hybridMultilevel"/>
    <w:tmpl w:val="7926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43454"/>
    <w:multiLevelType w:val="hybridMultilevel"/>
    <w:tmpl w:val="C00037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26D5FCA"/>
    <w:multiLevelType w:val="hybridMultilevel"/>
    <w:tmpl w:val="154A12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4A90EB8"/>
    <w:multiLevelType w:val="hybridMultilevel"/>
    <w:tmpl w:val="C6AA1A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810B66"/>
    <w:multiLevelType w:val="hybridMultilevel"/>
    <w:tmpl w:val="0D56EC40"/>
    <w:lvl w:ilvl="0" w:tplc="1188F4A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720305F"/>
    <w:multiLevelType w:val="hybridMultilevel"/>
    <w:tmpl w:val="D9680380"/>
    <w:lvl w:ilvl="0" w:tplc="6C8A8C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7F6303"/>
    <w:multiLevelType w:val="hybridMultilevel"/>
    <w:tmpl w:val="4B6E16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33794F"/>
    <w:multiLevelType w:val="multilevel"/>
    <w:tmpl w:val="CCB855F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A048A8"/>
    <w:multiLevelType w:val="hybridMultilevel"/>
    <w:tmpl w:val="2E5CDF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C535F5"/>
    <w:multiLevelType w:val="hybridMultilevel"/>
    <w:tmpl w:val="912A68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A3095B4"/>
    <w:multiLevelType w:val="hybridMultilevel"/>
    <w:tmpl w:val="FFFFFFFF"/>
    <w:lvl w:ilvl="0" w:tplc="BF92D276">
      <w:start w:val="1"/>
      <w:numFmt w:val="bullet"/>
      <w:lvlText w:val="·"/>
      <w:lvlJc w:val="left"/>
      <w:pPr>
        <w:ind w:left="720" w:hanging="360"/>
      </w:pPr>
      <w:rPr>
        <w:rFonts w:ascii="Symbol" w:hAnsi="Symbol" w:hint="default"/>
      </w:rPr>
    </w:lvl>
    <w:lvl w:ilvl="1" w:tplc="A9023D66">
      <w:start w:val="1"/>
      <w:numFmt w:val="bullet"/>
      <w:lvlText w:val="o"/>
      <w:lvlJc w:val="left"/>
      <w:pPr>
        <w:ind w:left="1440" w:hanging="360"/>
      </w:pPr>
      <w:rPr>
        <w:rFonts w:ascii="Courier New" w:hAnsi="Courier New" w:hint="default"/>
      </w:rPr>
    </w:lvl>
    <w:lvl w:ilvl="2" w:tplc="DB2CAAD4">
      <w:start w:val="1"/>
      <w:numFmt w:val="bullet"/>
      <w:lvlText w:val=""/>
      <w:lvlJc w:val="left"/>
      <w:pPr>
        <w:ind w:left="2160" w:hanging="360"/>
      </w:pPr>
      <w:rPr>
        <w:rFonts w:ascii="Wingdings" w:hAnsi="Wingdings" w:hint="default"/>
      </w:rPr>
    </w:lvl>
    <w:lvl w:ilvl="3" w:tplc="38FA30DC">
      <w:start w:val="1"/>
      <w:numFmt w:val="bullet"/>
      <w:lvlText w:val=""/>
      <w:lvlJc w:val="left"/>
      <w:pPr>
        <w:ind w:left="2880" w:hanging="360"/>
      </w:pPr>
      <w:rPr>
        <w:rFonts w:ascii="Symbol" w:hAnsi="Symbol" w:hint="default"/>
      </w:rPr>
    </w:lvl>
    <w:lvl w:ilvl="4" w:tplc="D3502A0E">
      <w:start w:val="1"/>
      <w:numFmt w:val="bullet"/>
      <w:lvlText w:val="o"/>
      <w:lvlJc w:val="left"/>
      <w:pPr>
        <w:ind w:left="3600" w:hanging="360"/>
      </w:pPr>
      <w:rPr>
        <w:rFonts w:ascii="Courier New" w:hAnsi="Courier New" w:hint="default"/>
      </w:rPr>
    </w:lvl>
    <w:lvl w:ilvl="5" w:tplc="BB80A0EA">
      <w:start w:val="1"/>
      <w:numFmt w:val="bullet"/>
      <w:lvlText w:val=""/>
      <w:lvlJc w:val="left"/>
      <w:pPr>
        <w:ind w:left="4320" w:hanging="360"/>
      </w:pPr>
      <w:rPr>
        <w:rFonts w:ascii="Wingdings" w:hAnsi="Wingdings" w:hint="default"/>
      </w:rPr>
    </w:lvl>
    <w:lvl w:ilvl="6" w:tplc="D1343328">
      <w:start w:val="1"/>
      <w:numFmt w:val="bullet"/>
      <w:lvlText w:val=""/>
      <w:lvlJc w:val="left"/>
      <w:pPr>
        <w:ind w:left="5040" w:hanging="360"/>
      </w:pPr>
      <w:rPr>
        <w:rFonts w:ascii="Symbol" w:hAnsi="Symbol" w:hint="default"/>
      </w:rPr>
    </w:lvl>
    <w:lvl w:ilvl="7" w:tplc="D1EABA5C">
      <w:start w:val="1"/>
      <w:numFmt w:val="bullet"/>
      <w:lvlText w:val="o"/>
      <w:lvlJc w:val="left"/>
      <w:pPr>
        <w:ind w:left="5760" w:hanging="360"/>
      </w:pPr>
      <w:rPr>
        <w:rFonts w:ascii="Courier New" w:hAnsi="Courier New" w:hint="default"/>
      </w:rPr>
    </w:lvl>
    <w:lvl w:ilvl="8" w:tplc="E26492A2">
      <w:start w:val="1"/>
      <w:numFmt w:val="bullet"/>
      <w:lvlText w:val=""/>
      <w:lvlJc w:val="left"/>
      <w:pPr>
        <w:ind w:left="6480" w:hanging="360"/>
      </w:pPr>
      <w:rPr>
        <w:rFonts w:ascii="Wingdings" w:hAnsi="Wingdings" w:hint="default"/>
      </w:rPr>
    </w:lvl>
  </w:abstractNum>
  <w:abstractNum w:abstractNumId="34" w15:restartNumberingAfterBreak="0">
    <w:nsid w:val="2C527220"/>
    <w:multiLevelType w:val="hybridMultilevel"/>
    <w:tmpl w:val="EF16E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D8B790E"/>
    <w:multiLevelType w:val="hybridMultilevel"/>
    <w:tmpl w:val="F2206FB6"/>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F82384A"/>
    <w:multiLevelType w:val="multilevel"/>
    <w:tmpl w:val="71B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1D758"/>
    <w:multiLevelType w:val="hybridMultilevel"/>
    <w:tmpl w:val="FFFFFFFF"/>
    <w:lvl w:ilvl="0" w:tplc="BC02467E">
      <w:start w:val="1"/>
      <w:numFmt w:val="bullet"/>
      <w:lvlText w:val="·"/>
      <w:lvlJc w:val="left"/>
      <w:pPr>
        <w:ind w:left="720" w:hanging="360"/>
      </w:pPr>
      <w:rPr>
        <w:rFonts w:ascii="Symbol" w:hAnsi="Symbol" w:hint="default"/>
      </w:rPr>
    </w:lvl>
    <w:lvl w:ilvl="1" w:tplc="D8D2B09A">
      <w:start w:val="1"/>
      <w:numFmt w:val="bullet"/>
      <w:lvlText w:val="o"/>
      <w:lvlJc w:val="left"/>
      <w:pPr>
        <w:ind w:left="1440" w:hanging="360"/>
      </w:pPr>
      <w:rPr>
        <w:rFonts w:ascii="Courier New" w:hAnsi="Courier New" w:hint="default"/>
      </w:rPr>
    </w:lvl>
    <w:lvl w:ilvl="2" w:tplc="7C207A86">
      <w:start w:val="1"/>
      <w:numFmt w:val="bullet"/>
      <w:lvlText w:val=""/>
      <w:lvlJc w:val="left"/>
      <w:pPr>
        <w:ind w:left="2160" w:hanging="360"/>
      </w:pPr>
      <w:rPr>
        <w:rFonts w:ascii="Wingdings" w:hAnsi="Wingdings" w:hint="default"/>
      </w:rPr>
    </w:lvl>
    <w:lvl w:ilvl="3" w:tplc="D2405694">
      <w:start w:val="1"/>
      <w:numFmt w:val="bullet"/>
      <w:lvlText w:val=""/>
      <w:lvlJc w:val="left"/>
      <w:pPr>
        <w:ind w:left="2880" w:hanging="360"/>
      </w:pPr>
      <w:rPr>
        <w:rFonts w:ascii="Symbol" w:hAnsi="Symbol" w:hint="default"/>
      </w:rPr>
    </w:lvl>
    <w:lvl w:ilvl="4" w:tplc="001ED2BA">
      <w:start w:val="1"/>
      <w:numFmt w:val="bullet"/>
      <w:lvlText w:val="o"/>
      <w:lvlJc w:val="left"/>
      <w:pPr>
        <w:ind w:left="3600" w:hanging="360"/>
      </w:pPr>
      <w:rPr>
        <w:rFonts w:ascii="Courier New" w:hAnsi="Courier New" w:hint="default"/>
      </w:rPr>
    </w:lvl>
    <w:lvl w:ilvl="5" w:tplc="AF307070">
      <w:start w:val="1"/>
      <w:numFmt w:val="bullet"/>
      <w:lvlText w:val=""/>
      <w:lvlJc w:val="left"/>
      <w:pPr>
        <w:ind w:left="4320" w:hanging="360"/>
      </w:pPr>
      <w:rPr>
        <w:rFonts w:ascii="Wingdings" w:hAnsi="Wingdings" w:hint="default"/>
      </w:rPr>
    </w:lvl>
    <w:lvl w:ilvl="6" w:tplc="01EAE70A">
      <w:start w:val="1"/>
      <w:numFmt w:val="bullet"/>
      <w:lvlText w:val=""/>
      <w:lvlJc w:val="left"/>
      <w:pPr>
        <w:ind w:left="5040" w:hanging="360"/>
      </w:pPr>
      <w:rPr>
        <w:rFonts w:ascii="Symbol" w:hAnsi="Symbol" w:hint="default"/>
      </w:rPr>
    </w:lvl>
    <w:lvl w:ilvl="7" w:tplc="284A152A">
      <w:start w:val="1"/>
      <w:numFmt w:val="bullet"/>
      <w:lvlText w:val="o"/>
      <w:lvlJc w:val="left"/>
      <w:pPr>
        <w:ind w:left="5760" w:hanging="360"/>
      </w:pPr>
      <w:rPr>
        <w:rFonts w:ascii="Courier New" w:hAnsi="Courier New" w:hint="default"/>
      </w:rPr>
    </w:lvl>
    <w:lvl w:ilvl="8" w:tplc="4664ED32">
      <w:start w:val="1"/>
      <w:numFmt w:val="bullet"/>
      <w:lvlText w:val=""/>
      <w:lvlJc w:val="left"/>
      <w:pPr>
        <w:ind w:left="6480" w:hanging="360"/>
      </w:pPr>
      <w:rPr>
        <w:rFonts w:ascii="Wingdings" w:hAnsi="Wingdings" w:hint="default"/>
      </w:rPr>
    </w:lvl>
  </w:abstractNum>
  <w:abstractNum w:abstractNumId="39" w15:restartNumberingAfterBreak="0">
    <w:nsid w:val="3383777D"/>
    <w:multiLevelType w:val="multilevel"/>
    <w:tmpl w:val="B6C08EF4"/>
    <w:lvl w:ilvl="0">
      <w:start w:val="1"/>
      <w:numFmt w:val="decimal"/>
      <w:lvlText w:val="%1)"/>
      <w:lvlJc w:val="left"/>
      <w:pPr>
        <w:ind w:left="360" w:hanging="360"/>
      </w:pPr>
      <w:rPr>
        <w:b/>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3B736D1"/>
    <w:multiLevelType w:val="hybridMultilevel"/>
    <w:tmpl w:val="7FCA01A0"/>
    <w:lvl w:ilvl="0" w:tplc="1188F4A4">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3F32FB5"/>
    <w:multiLevelType w:val="multilevel"/>
    <w:tmpl w:val="F32462F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521C3D6"/>
    <w:multiLevelType w:val="multilevel"/>
    <w:tmpl w:val="2F0896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E05E92"/>
    <w:multiLevelType w:val="hybridMultilevel"/>
    <w:tmpl w:val="FFFFFFFF"/>
    <w:lvl w:ilvl="0" w:tplc="07BAE60A">
      <w:start w:val="1"/>
      <w:numFmt w:val="bullet"/>
      <w:lvlText w:val="·"/>
      <w:lvlJc w:val="left"/>
      <w:pPr>
        <w:ind w:left="720" w:hanging="360"/>
      </w:pPr>
      <w:rPr>
        <w:rFonts w:ascii="Symbol" w:hAnsi="Symbol" w:hint="default"/>
      </w:rPr>
    </w:lvl>
    <w:lvl w:ilvl="1" w:tplc="9962B9E4">
      <w:start w:val="1"/>
      <w:numFmt w:val="bullet"/>
      <w:lvlText w:val="o"/>
      <w:lvlJc w:val="left"/>
      <w:pPr>
        <w:ind w:left="1440" w:hanging="360"/>
      </w:pPr>
      <w:rPr>
        <w:rFonts w:ascii="Courier New" w:hAnsi="Courier New" w:hint="default"/>
      </w:rPr>
    </w:lvl>
    <w:lvl w:ilvl="2" w:tplc="E1169154">
      <w:start w:val="1"/>
      <w:numFmt w:val="bullet"/>
      <w:lvlText w:val=""/>
      <w:lvlJc w:val="left"/>
      <w:pPr>
        <w:ind w:left="2160" w:hanging="360"/>
      </w:pPr>
      <w:rPr>
        <w:rFonts w:ascii="Wingdings" w:hAnsi="Wingdings" w:hint="default"/>
      </w:rPr>
    </w:lvl>
    <w:lvl w:ilvl="3" w:tplc="DE5620D4">
      <w:start w:val="1"/>
      <w:numFmt w:val="bullet"/>
      <w:lvlText w:val=""/>
      <w:lvlJc w:val="left"/>
      <w:pPr>
        <w:ind w:left="2880" w:hanging="360"/>
      </w:pPr>
      <w:rPr>
        <w:rFonts w:ascii="Symbol" w:hAnsi="Symbol" w:hint="default"/>
      </w:rPr>
    </w:lvl>
    <w:lvl w:ilvl="4" w:tplc="A5B81C20">
      <w:start w:val="1"/>
      <w:numFmt w:val="bullet"/>
      <w:lvlText w:val="o"/>
      <w:lvlJc w:val="left"/>
      <w:pPr>
        <w:ind w:left="3600" w:hanging="360"/>
      </w:pPr>
      <w:rPr>
        <w:rFonts w:ascii="Courier New" w:hAnsi="Courier New" w:hint="default"/>
      </w:rPr>
    </w:lvl>
    <w:lvl w:ilvl="5" w:tplc="3F445DC2">
      <w:start w:val="1"/>
      <w:numFmt w:val="bullet"/>
      <w:lvlText w:val=""/>
      <w:lvlJc w:val="left"/>
      <w:pPr>
        <w:ind w:left="4320" w:hanging="360"/>
      </w:pPr>
      <w:rPr>
        <w:rFonts w:ascii="Wingdings" w:hAnsi="Wingdings" w:hint="default"/>
      </w:rPr>
    </w:lvl>
    <w:lvl w:ilvl="6" w:tplc="62781694">
      <w:start w:val="1"/>
      <w:numFmt w:val="bullet"/>
      <w:lvlText w:val=""/>
      <w:lvlJc w:val="left"/>
      <w:pPr>
        <w:ind w:left="5040" w:hanging="360"/>
      </w:pPr>
      <w:rPr>
        <w:rFonts w:ascii="Symbol" w:hAnsi="Symbol" w:hint="default"/>
      </w:rPr>
    </w:lvl>
    <w:lvl w:ilvl="7" w:tplc="86225CE0">
      <w:start w:val="1"/>
      <w:numFmt w:val="bullet"/>
      <w:lvlText w:val="o"/>
      <w:lvlJc w:val="left"/>
      <w:pPr>
        <w:ind w:left="5760" w:hanging="360"/>
      </w:pPr>
      <w:rPr>
        <w:rFonts w:ascii="Courier New" w:hAnsi="Courier New" w:hint="default"/>
      </w:rPr>
    </w:lvl>
    <w:lvl w:ilvl="8" w:tplc="634E37C8">
      <w:start w:val="1"/>
      <w:numFmt w:val="bullet"/>
      <w:lvlText w:val=""/>
      <w:lvlJc w:val="left"/>
      <w:pPr>
        <w:ind w:left="6480" w:hanging="360"/>
      </w:pPr>
      <w:rPr>
        <w:rFonts w:ascii="Wingdings" w:hAnsi="Wingdings" w:hint="default"/>
      </w:rPr>
    </w:lvl>
  </w:abstractNum>
  <w:abstractNum w:abstractNumId="44" w15:restartNumberingAfterBreak="0">
    <w:nsid w:val="38A97587"/>
    <w:multiLevelType w:val="multilevel"/>
    <w:tmpl w:val="3BBE61C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D355B18"/>
    <w:multiLevelType w:val="hybridMultilevel"/>
    <w:tmpl w:val="762AC4C4"/>
    <w:lvl w:ilvl="0" w:tplc="FFFFFFF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0973786"/>
    <w:multiLevelType w:val="hybridMultilevel"/>
    <w:tmpl w:val="FFFFFFFF"/>
    <w:lvl w:ilvl="0" w:tplc="4E904FDA">
      <w:start w:val="1"/>
      <w:numFmt w:val="bullet"/>
      <w:lvlText w:val="·"/>
      <w:lvlJc w:val="left"/>
      <w:pPr>
        <w:ind w:left="720" w:hanging="360"/>
      </w:pPr>
      <w:rPr>
        <w:rFonts w:ascii="Symbol" w:hAnsi="Symbol" w:hint="default"/>
      </w:rPr>
    </w:lvl>
    <w:lvl w:ilvl="1" w:tplc="E03879E4">
      <w:start w:val="1"/>
      <w:numFmt w:val="bullet"/>
      <w:lvlText w:val="o"/>
      <w:lvlJc w:val="left"/>
      <w:pPr>
        <w:ind w:left="1440" w:hanging="360"/>
      </w:pPr>
      <w:rPr>
        <w:rFonts w:ascii="Courier New" w:hAnsi="Courier New" w:hint="default"/>
      </w:rPr>
    </w:lvl>
    <w:lvl w:ilvl="2" w:tplc="AE06AFDA">
      <w:start w:val="1"/>
      <w:numFmt w:val="bullet"/>
      <w:lvlText w:val=""/>
      <w:lvlJc w:val="left"/>
      <w:pPr>
        <w:ind w:left="2160" w:hanging="360"/>
      </w:pPr>
      <w:rPr>
        <w:rFonts w:ascii="Wingdings" w:hAnsi="Wingdings" w:hint="default"/>
      </w:rPr>
    </w:lvl>
    <w:lvl w:ilvl="3" w:tplc="E25A544A">
      <w:start w:val="1"/>
      <w:numFmt w:val="bullet"/>
      <w:lvlText w:val=""/>
      <w:lvlJc w:val="left"/>
      <w:pPr>
        <w:ind w:left="2880" w:hanging="360"/>
      </w:pPr>
      <w:rPr>
        <w:rFonts w:ascii="Symbol" w:hAnsi="Symbol" w:hint="default"/>
      </w:rPr>
    </w:lvl>
    <w:lvl w:ilvl="4" w:tplc="F4F29086">
      <w:start w:val="1"/>
      <w:numFmt w:val="bullet"/>
      <w:lvlText w:val="o"/>
      <w:lvlJc w:val="left"/>
      <w:pPr>
        <w:ind w:left="3600" w:hanging="360"/>
      </w:pPr>
      <w:rPr>
        <w:rFonts w:ascii="Courier New" w:hAnsi="Courier New" w:hint="default"/>
      </w:rPr>
    </w:lvl>
    <w:lvl w:ilvl="5" w:tplc="D6A645D0">
      <w:start w:val="1"/>
      <w:numFmt w:val="bullet"/>
      <w:lvlText w:val=""/>
      <w:lvlJc w:val="left"/>
      <w:pPr>
        <w:ind w:left="4320" w:hanging="360"/>
      </w:pPr>
      <w:rPr>
        <w:rFonts w:ascii="Wingdings" w:hAnsi="Wingdings" w:hint="default"/>
      </w:rPr>
    </w:lvl>
    <w:lvl w:ilvl="6" w:tplc="ACEEC666">
      <w:start w:val="1"/>
      <w:numFmt w:val="bullet"/>
      <w:lvlText w:val=""/>
      <w:lvlJc w:val="left"/>
      <w:pPr>
        <w:ind w:left="5040" w:hanging="360"/>
      </w:pPr>
      <w:rPr>
        <w:rFonts w:ascii="Symbol" w:hAnsi="Symbol" w:hint="default"/>
      </w:rPr>
    </w:lvl>
    <w:lvl w:ilvl="7" w:tplc="CDBA0246">
      <w:start w:val="1"/>
      <w:numFmt w:val="bullet"/>
      <w:lvlText w:val="o"/>
      <w:lvlJc w:val="left"/>
      <w:pPr>
        <w:ind w:left="5760" w:hanging="360"/>
      </w:pPr>
      <w:rPr>
        <w:rFonts w:ascii="Courier New" w:hAnsi="Courier New" w:hint="default"/>
      </w:rPr>
    </w:lvl>
    <w:lvl w:ilvl="8" w:tplc="7F80B054">
      <w:start w:val="1"/>
      <w:numFmt w:val="bullet"/>
      <w:lvlText w:val=""/>
      <w:lvlJc w:val="left"/>
      <w:pPr>
        <w:ind w:left="6480" w:hanging="360"/>
      </w:pPr>
      <w:rPr>
        <w:rFonts w:ascii="Wingdings" w:hAnsi="Wingdings" w:hint="default"/>
      </w:rPr>
    </w:lvl>
  </w:abstractNum>
  <w:abstractNum w:abstractNumId="47" w15:restartNumberingAfterBreak="0">
    <w:nsid w:val="40BAEC42"/>
    <w:multiLevelType w:val="hybridMultilevel"/>
    <w:tmpl w:val="FFFFFFFF"/>
    <w:lvl w:ilvl="0" w:tplc="002259A8">
      <w:start w:val="1"/>
      <w:numFmt w:val="bullet"/>
      <w:lvlText w:val="·"/>
      <w:lvlJc w:val="left"/>
      <w:pPr>
        <w:ind w:left="720" w:hanging="360"/>
      </w:pPr>
      <w:rPr>
        <w:rFonts w:ascii="Symbol" w:hAnsi="Symbol" w:hint="default"/>
      </w:rPr>
    </w:lvl>
    <w:lvl w:ilvl="1" w:tplc="0770D69E">
      <w:start w:val="1"/>
      <w:numFmt w:val="bullet"/>
      <w:lvlText w:val="o"/>
      <w:lvlJc w:val="left"/>
      <w:pPr>
        <w:ind w:left="1440" w:hanging="360"/>
      </w:pPr>
      <w:rPr>
        <w:rFonts w:ascii="Courier New" w:hAnsi="Courier New" w:hint="default"/>
      </w:rPr>
    </w:lvl>
    <w:lvl w:ilvl="2" w:tplc="0032CADE">
      <w:start w:val="1"/>
      <w:numFmt w:val="bullet"/>
      <w:lvlText w:val=""/>
      <w:lvlJc w:val="left"/>
      <w:pPr>
        <w:ind w:left="2160" w:hanging="360"/>
      </w:pPr>
      <w:rPr>
        <w:rFonts w:ascii="Wingdings" w:hAnsi="Wingdings" w:hint="default"/>
      </w:rPr>
    </w:lvl>
    <w:lvl w:ilvl="3" w:tplc="380EBAB4">
      <w:start w:val="1"/>
      <w:numFmt w:val="bullet"/>
      <w:lvlText w:val=""/>
      <w:lvlJc w:val="left"/>
      <w:pPr>
        <w:ind w:left="2880" w:hanging="360"/>
      </w:pPr>
      <w:rPr>
        <w:rFonts w:ascii="Symbol" w:hAnsi="Symbol" w:hint="default"/>
      </w:rPr>
    </w:lvl>
    <w:lvl w:ilvl="4" w:tplc="19529C9E">
      <w:start w:val="1"/>
      <w:numFmt w:val="bullet"/>
      <w:lvlText w:val="o"/>
      <w:lvlJc w:val="left"/>
      <w:pPr>
        <w:ind w:left="3600" w:hanging="360"/>
      </w:pPr>
      <w:rPr>
        <w:rFonts w:ascii="Courier New" w:hAnsi="Courier New" w:hint="default"/>
      </w:rPr>
    </w:lvl>
    <w:lvl w:ilvl="5" w:tplc="FCC84C24">
      <w:start w:val="1"/>
      <w:numFmt w:val="bullet"/>
      <w:lvlText w:val=""/>
      <w:lvlJc w:val="left"/>
      <w:pPr>
        <w:ind w:left="4320" w:hanging="360"/>
      </w:pPr>
      <w:rPr>
        <w:rFonts w:ascii="Wingdings" w:hAnsi="Wingdings" w:hint="default"/>
      </w:rPr>
    </w:lvl>
    <w:lvl w:ilvl="6" w:tplc="5D24C12E">
      <w:start w:val="1"/>
      <w:numFmt w:val="bullet"/>
      <w:lvlText w:val=""/>
      <w:lvlJc w:val="left"/>
      <w:pPr>
        <w:ind w:left="5040" w:hanging="360"/>
      </w:pPr>
      <w:rPr>
        <w:rFonts w:ascii="Symbol" w:hAnsi="Symbol" w:hint="default"/>
      </w:rPr>
    </w:lvl>
    <w:lvl w:ilvl="7" w:tplc="7D9439D0">
      <w:start w:val="1"/>
      <w:numFmt w:val="bullet"/>
      <w:lvlText w:val="o"/>
      <w:lvlJc w:val="left"/>
      <w:pPr>
        <w:ind w:left="5760" w:hanging="360"/>
      </w:pPr>
      <w:rPr>
        <w:rFonts w:ascii="Courier New" w:hAnsi="Courier New" w:hint="default"/>
      </w:rPr>
    </w:lvl>
    <w:lvl w:ilvl="8" w:tplc="520864B0">
      <w:start w:val="1"/>
      <w:numFmt w:val="bullet"/>
      <w:lvlText w:val=""/>
      <w:lvlJc w:val="left"/>
      <w:pPr>
        <w:ind w:left="6480" w:hanging="360"/>
      </w:pPr>
      <w:rPr>
        <w:rFonts w:ascii="Wingdings" w:hAnsi="Wingdings" w:hint="default"/>
      </w:rPr>
    </w:lvl>
  </w:abstractNum>
  <w:abstractNum w:abstractNumId="48" w15:restartNumberingAfterBreak="0">
    <w:nsid w:val="410B8378"/>
    <w:multiLevelType w:val="hybridMultilevel"/>
    <w:tmpl w:val="FFFFFFFF"/>
    <w:lvl w:ilvl="0" w:tplc="CA12C8C0">
      <w:start w:val="1"/>
      <w:numFmt w:val="bullet"/>
      <w:lvlText w:val="·"/>
      <w:lvlJc w:val="left"/>
      <w:pPr>
        <w:ind w:left="720" w:hanging="360"/>
      </w:pPr>
      <w:rPr>
        <w:rFonts w:ascii="Symbol" w:hAnsi="Symbol" w:hint="default"/>
      </w:rPr>
    </w:lvl>
    <w:lvl w:ilvl="1" w:tplc="1786B5D4">
      <w:start w:val="1"/>
      <w:numFmt w:val="bullet"/>
      <w:lvlText w:val="o"/>
      <w:lvlJc w:val="left"/>
      <w:pPr>
        <w:ind w:left="1440" w:hanging="360"/>
      </w:pPr>
      <w:rPr>
        <w:rFonts w:ascii="Courier New" w:hAnsi="Courier New" w:hint="default"/>
      </w:rPr>
    </w:lvl>
    <w:lvl w:ilvl="2" w:tplc="0BEA75EE">
      <w:start w:val="1"/>
      <w:numFmt w:val="bullet"/>
      <w:lvlText w:val=""/>
      <w:lvlJc w:val="left"/>
      <w:pPr>
        <w:ind w:left="2160" w:hanging="360"/>
      </w:pPr>
      <w:rPr>
        <w:rFonts w:ascii="Wingdings" w:hAnsi="Wingdings" w:hint="default"/>
      </w:rPr>
    </w:lvl>
    <w:lvl w:ilvl="3" w:tplc="A274C588">
      <w:start w:val="1"/>
      <w:numFmt w:val="bullet"/>
      <w:lvlText w:val=""/>
      <w:lvlJc w:val="left"/>
      <w:pPr>
        <w:ind w:left="2880" w:hanging="360"/>
      </w:pPr>
      <w:rPr>
        <w:rFonts w:ascii="Symbol" w:hAnsi="Symbol" w:hint="default"/>
      </w:rPr>
    </w:lvl>
    <w:lvl w:ilvl="4" w:tplc="7500E1C0">
      <w:start w:val="1"/>
      <w:numFmt w:val="bullet"/>
      <w:lvlText w:val="o"/>
      <w:lvlJc w:val="left"/>
      <w:pPr>
        <w:ind w:left="3600" w:hanging="360"/>
      </w:pPr>
      <w:rPr>
        <w:rFonts w:ascii="Courier New" w:hAnsi="Courier New" w:hint="default"/>
      </w:rPr>
    </w:lvl>
    <w:lvl w:ilvl="5" w:tplc="3064EC7A">
      <w:start w:val="1"/>
      <w:numFmt w:val="bullet"/>
      <w:lvlText w:val=""/>
      <w:lvlJc w:val="left"/>
      <w:pPr>
        <w:ind w:left="4320" w:hanging="360"/>
      </w:pPr>
      <w:rPr>
        <w:rFonts w:ascii="Wingdings" w:hAnsi="Wingdings" w:hint="default"/>
      </w:rPr>
    </w:lvl>
    <w:lvl w:ilvl="6" w:tplc="A358FE68">
      <w:start w:val="1"/>
      <w:numFmt w:val="bullet"/>
      <w:lvlText w:val=""/>
      <w:lvlJc w:val="left"/>
      <w:pPr>
        <w:ind w:left="5040" w:hanging="360"/>
      </w:pPr>
      <w:rPr>
        <w:rFonts w:ascii="Symbol" w:hAnsi="Symbol" w:hint="default"/>
      </w:rPr>
    </w:lvl>
    <w:lvl w:ilvl="7" w:tplc="A61064F2">
      <w:start w:val="1"/>
      <w:numFmt w:val="bullet"/>
      <w:lvlText w:val="o"/>
      <w:lvlJc w:val="left"/>
      <w:pPr>
        <w:ind w:left="5760" w:hanging="360"/>
      </w:pPr>
      <w:rPr>
        <w:rFonts w:ascii="Courier New" w:hAnsi="Courier New" w:hint="default"/>
      </w:rPr>
    </w:lvl>
    <w:lvl w:ilvl="8" w:tplc="1C14A510">
      <w:start w:val="1"/>
      <w:numFmt w:val="bullet"/>
      <w:lvlText w:val=""/>
      <w:lvlJc w:val="left"/>
      <w:pPr>
        <w:ind w:left="6480" w:hanging="360"/>
      </w:pPr>
      <w:rPr>
        <w:rFonts w:ascii="Wingdings" w:hAnsi="Wingdings" w:hint="default"/>
      </w:rPr>
    </w:lvl>
  </w:abstractNum>
  <w:abstractNum w:abstractNumId="49" w15:restartNumberingAfterBreak="0">
    <w:nsid w:val="421A0F2F"/>
    <w:multiLevelType w:val="hybridMultilevel"/>
    <w:tmpl w:val="6996F66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74A31F8"/>
    <w:multiLevelType w:val="hybridMultilevel"/>
    <w:tmpl w:val="67909E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0AB1AB"/>
    <w:multiLevelType w:val="hybridMultilevel"/>
    <w:tmpl w:val="FFFFFFFF"/>
    <w:lvl w:ilvl="0" w:tplc="42900844">
      <w:start w:val="1"/>
      <w:numFmt w:val="bullet"/>
      <w:lvlText w:val="·"/>
      <w:lvlJc w:val="left"/>
      <w:pPr>
        <w:ind w:left="720" w:hanging="360"/>
      </w:pPr>
      <w:rPr>
        <w:rFonts w:ascii="Symbol" w:hAnsi="Symbol" w:hint="default"/>
      </w:rPr>
    </w:lvl>
    <w:lvl w:ilvl="1" w:tplc="5F5CE9C8">
      <w:start w:val="1"/>
      <w:numFmt w:val="bullet"/>
      <w:lvlText w:val="o"/>
      <w:lvlJc w:val="left"/>
      <w:pPr>
        <w:ind w:left="1440" w:hanging="360"/>
      </w:pPr>
      <w:rPr>
        <w:rFonts w:ascii="Courier New" w:hAnsi="Courier New" w:hint="default"/>
      </w:rPr>
    </w:lvl>
    <w:lvl w:ilvl="2" w:tplc="3F9CB990">
      <w:start w:val="1"/>
      <w:numFmt w:val="bullet"/>
      <w:lvlText w:val=""/>
      <w:lvlJc w:val="left"/>
      <w:pPr>
        <w:ind w:left="2160" w:hanging="360"/>
      </w:pPr>
      <w:rPr>
        <w:rFonts w:ascii="Wingdings" w:hAnsi="Wingdings" w:hint="default"/>
      </w:rPr>
    </w:lvl>
    <w:lvl w:ilvl="3" w:tplc="50F2C59E">
      <w:start w:val="1"/>
      <w:numFmt w:val="bullet"/>
      <w:lvlText w:val=""/>
      <w:lvlJc w:val="left"/>
      <w:pPr>
        <w:ind w:left="2880" w:hanging="360"/>
      </w:pPr>
      <w:rPr>
        <w:rFonts w:ascii="Symbol" w:hAnsi="Symbol" w:hint="default"/>
      </w:rPr>
    </w:lvl>
    <w:lvl w:ilvl="4" w:tplc="CD7A69F4">
      <w:start w:val="1"/>
      <w:numFmt w:val="bullet"/>
      <w:lvlText w:val="o"/>
      <w:lvlJc w:val="left"/>
      <w:pPr>
        <w:ind w:left="3600" w:hanging="360"/>
      </w:pPr>
      <w:rPr>
        <w:rFonts w:ascii="Courier New" w:hAnsi="Courier New" w:hint="default"/>
      </w:rPr>
    </w:lvl>
    <w:lvl w:ilvl="5" w:tplc="292CD0F8">
      <w:start w:val="1"/>
      <w:numFmt w:val="bullet"/>
      <w:lvlText w:val=""/>
      <w:lvlJc w:val="left"/>
      <w:pPr>
        <w:ind w:left="4320" w:hanging="360"/>
      </w:pPr>
      <w:rPr>
        <w:rFonts w:ascii="Wingdings" w:hAnsi="Wingdings" w:hint="default"/>
      </w:rPr>
    </w:lvl>
    <w:lvl w:ilvl="6" w:tplc="550869A4">
      <w:start w:val="1"/>
      <w:numFmt w:val="bullet"/>
      <w:lvlText w:val=""/>
      <w:lvlJc w:val="left"/>
      <w:pPr>
        <w:ind w:left="5040" w:hanging="360"/>
      </w:pPr>
      <w:rPr>
        <w:rFonts w:ascii="Symbol" w:hAnsi="Symbol" w:hint="default"/>
      </w:rPr>
    </w:lvl>
    <w:lvl w:ilvl="7" w:tplc="436C017E">
      <w:start w:val="1"/>
      <w:numFmt w:val="bullet"/>
      <w:lvlText w:val="o"/>
      <w:lvlJc w:val="left"/>
      <w:pPr>
        <w:ind w:left="5760" w:hanging="360"/>
      </w:pPr>
      <w:rPr>
        <w:rFonts w:ascii="Courier New" w:hAnsi="Courier New" w:hint="default"/>
      </w:rPr>
    </w:lvl>
    <w:lvl w:ilvl="8" w:tplc="9FE8EE08">
      <w:start w:val="1"/>
      <w:numFmt w:val="bullet"/>
      <w:lvlText w:val=""/>
      <w:lvlJc w:val="left"/>
      <w:pPr>
        <w:ind w:left="6480" w:hanging="360"/>
      </w:pPr>
      <w:rPr>
        <w:rFonts w:ascii="Wingdings" w:hAnsi="Wingdings" w:hint="default"/>
      </w:rPr>
    </w:lvl>
  </w:abstractNum>
  <w:abstractNum w:abstractNumId="52" w15:restartNumberingAfterBreak="0">
    <w:nsid w:val="480C2CB4"/>
    <w:multiLevelType w:val="hybridMultilevel"/>
    <w:tmpl w:val="87345E3E"/>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C0404D4"/>
    <w:multiLevelType w:val="hybridMultilevel"/>
    <w:tmpl w:val="B4E68DCE"/>
    <w:lvl w:ilvl="0" w:tplc="6C8A8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1754F3"/>
    <w:multiLevelType w:val="multilevel"/>
    <w:tmpl w:val="DCDC77F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CFE02F4"/>
    <w:multiLevelType w:val="hybridMultilevel"/>
    <w:tmpl w:val="FFFFFFFF"/>
    <w:lvl w:ilvl="0" w:tplc="BD28525A">
      <w:start w:val="1"/>
      <w:numFmt w:val="bullet"/>
      <w:lvlText w:val="·"/>
      <w:lvlJc w:val="left"/>
      <w:pPr>
        <w:ind w:left="720" w:hanging="360"/>
      </w:pPr>
      <w:rPr>
        <w:rFonts w:ascii="Symbol" w:hAnsi="Symbol" w:hint="default"/>
      </w:rPr>
    </w:lvl>
    <w:lvl w:ilvl="1" w:tplc="CDCCC15E">
      <w:start w:val="1"/>
      <w:numFmt w:val="bullet"/>
      <w:lvlText w:val="o"/>
      <w:lvlJc w:val="left"/>
      <w:pPr>
        <w:ind w:left="1440" w:hanging="360"/>
      </w:pPr>
      <w:rPr>
        <w:rFonts w:ascii="Courier New" w:hAnsi="Courier New" w:hint="default"/>
      </w:rPr>
    </w:lvl>
    <w:lvl w:ilvl="2" w:tplc="DB32CF10">
      <w:start w:val="1"/>
      <w:numFmt w:val="bullet"/>
      <w:lvlText w:val=""/>
      <w:lvlJc w:val="left"/>
      <w:pPr>
        <w:ind w:left="2160" w:hanging="360"/>
      </w:pPr>
      <w:rPr>
        <w:rFonts w:ascii="Wingdings" w:hAnsi="Wingdings" w:hint="default"/>
      </w:rPr>
    </w:lvl>
    <w:lvl w:ilvl="3" w:tplc="3E409844">
      <w:start w:val="1"/>
      <w:numFmt w:val="bullet"/>
      <w:lvlText w:val=""/>
      <w:lvlJc w:val="left"/>
      <w:pPr>
        <w:ind w:left="2880" w:hanging="360"/>
      </w:pPr>
      <w:rPr>
        <w:rFonts w:ascii="Symbol" w:hAnsi="Symbol" w:hint="default"/>
      </w:rPr>
    </w:lvl>
    <w:lvl w:ilvl="4" w:tplc="F746E10E">
      <w:start w:val="1"/>
      <w:numFmt w:val="bullet"/>
      <w:lvlText w:val="o"/>
      <w:lvlJc w:val="left"/>
      <w:pPr>
        <w:ind w:left="3600" w:hanging="360"/>
      </w:pPr>
      <w:rPr>
        <w:rFonts w:ascii="Courier New" w:hAnsi="Courier New" w:hint="default"/>
      </w:rPr>
    </w:lvl>
    <w:lvl w:ilvl="5" w:tplc="9B4E6794">
      <w:start w:val="1"/>
      <w:numFmt w:val="bullet"/>
      <w:lvlText w:val=""/>
      <w:lvlJc w:val="left"/>
      <w:pPr>
        <w:ind w:left="4320" w:hanging="360"/>
      </w:pPr>
      <w:rPr>
        <w:rFonts w:ascii="Wingdings" w:hAnsi="Wingdings" w:hint="default"/>
      </w:rPr>
    </w:lvl>
    <w:lvl w:ilvl="6" w:tplc="F37446F2">
      <w:start w:val="1"/>
      <w:numFmt w:val="bullet"/>
      <w:lvlText w:val=""/>
      <w:lvlJc w:val="left"/>
      <w:pPr>
        <w:ind w:left="5040" w:hanging="360"/>
      </w:pPr>
      <w:rPr>
        <w:rFonts w:ascii="Symbol" w:hAnsi="Symbol" w:hint="default"/>
      </w:rPr>
    </w:lvl>
    <w:lvl w:ilvl="7" w:tplc="3A0413EE">
      <w:start w:val="1"/>
      <w:numFmt w:val="bullet"/>
      <w:lvlText w:val="o"/>
      <w:lvlJc w:val="left"/>
      <w:pPr>
        <w:ind w:left="5760" w:hanging="360"/>
      </w:pPr>
      <w:rPr>
        <w:rFonts w:ascii="Courier New" w:hAnsi="Courier New" w:hint="default"/>
      </w:rPr>
    </w:lvl>
    <w:lvl w:ilvl="8" w:tplc="FBF0B00A">
      <w:start w:val="1"/>
      <w:numFmt w:val="bullet"/>
      <w:lvlText w:val=""/>
      <w:lvlJc w:val="left"/>
      <w:pPr>
        <w:ind w:left="6480" w:hanging="360"/>
      </w:pPr>
      <w:rPr>
        <w:rFonts w:ascii="Wingdings" w:hAnsi="Wingdings" w:hint="default"/>
      </w:rPr>
    </w:lvl>
  </w:abstractNum>
  <w:abstractNum w:abstractNumId="56" w15:restartNumberingAfterBreak="0">
    <w:nsid w:val="4D5041D7"/>
    <w:multiLevelType w:val="hybridMultilevel"/>
    <w:tmpl w:val="4EFEF714"/>
    <w:lvl w:ilvl="0" w:tplc="04090001">
      <w:start w:val="1"/>
      <w:numFmt w:val="bullet"/>
      <w:lvlText w:val=""/>
      <w:lvlJc w:val="left"/>
      <w:pPr>
        <w:ind w:left="1440" w:hanging="360"/>
      </w:pPr>
      <w:rPr>
        <w:rFonts w:ascii="Symbol" w:hAnsi="Symbol" w:hint="default"/>
      </w:rPr>
    </w:lvl>
    <w:lvl w:ilvl="1" w:tplc="1188F4A4">
      <w:start w:val="1"/>
      <w:numFmt w:val="bullet"/>
      <w:lvlText w:val=""/>
      <w:lvlJc w:val="left"/>
      <w:pPr>
        <w:ind w:left="2160" w:hanging="360"/>
      </w:pPr>
      <w:rPr>
        <w:rFonts w:ascii="Symbol" w:hAnsi="Symbol"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DD82D95"/>
    <w:multiLevelType w:val="hybridMultilevel"/>
    <w:tmpl w:val="CA9C7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F164AB2"/>
    <w:multiLevelType w:val="hybridMultilevel"/>
    <w:tmpl w:val="05641CDE"/>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0A873C6"/>
    <w:multiLevelType w:val="hybridMultilevel"/>
    <w:tmpl w:val="28E2D04E"/>
    <w:lvl w:ilvl="0" w:tplc="5AA84C00">
      <w:start w:val="1"/>
      <w:numFmt w:val="upperRoman"/>
      <w:lvlText w:val="%1."/>
      <w:lvlJc w:val="left"/>
      <w:pPr>
        <w:ind w:left="1080" w:hanging="720"/>
      </w:pPr>
      <w:rPr>
        <w:rFonts w:hint="default"/>
      </w:rPr>
    </w:lvl>
    <w:lvl w:ilvl="1" w:tplc="EEEEBF3C">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FB04EA"/>
    <w:multiLevelType w:val="hybridMultilevel"/>
    <w:tmpl w:val="18CA7CD6"/>
    <w:lvl w:ilvl="0" w:tplc="FD600F9C">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340C87"/>
    <w:multiLevelType w:val="hybridMultilevel"/>
    <w:tmpl w:val="8ACA0402"/>
    <w:lvl w:ilvl="0" w:tplc="6C8A8CB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19C2270"/>
    <w:multiLevelType w:val="hybridMultilevel"/>
    <w:tmpl w:val="737AA1C6"/>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2786DA6"/>
    <w:multiLevelType w:val="hybridMultilevel"/>
    <w:tmpl w:val="FFFFFFFF"/>
    <w:lvl w:ilvl="0" w:tplc="DB5E1DCE">
      <w:start w:val="1"/>
      <w:numFmt w:val="bullet"/>
      <w:lvlText w:val="·"/>
      <w:lvlJc w:val="left"/>
      <w:pPr>
        <w:ind w:left="720" w:hanging="360"/>
      </w:pPr>
      <w:rPr>
        <w:rFonts w:ascii="Symbol" w:hAnsi="Symbol" w:hint="default"/>
      </w:rPr>
    </w:lvl>
    <w:lvl w:ilvl="1" w:tplc="AFEC8CCC">
      <w:start w:val="1"/>
      <w:numFmt w:val="bullet"/>
      <w:lvlText w:val="o"/>
      <w:lvlJc w:val="left"/>
      <w:pPr>
        <w:ind w:left="1440" w:hanging="360"/>
      </w:pPr>
      <w:rPr>
        <w:rFonts w:ascii="Courier New" w:hAnsi="Courier New" w:hint="default"/>
      </w:rPr>
    </w:lvl>
    <w:lvl w:ilvl="2" w:tplc="F6E6780A">
      <w:start w:val="1"/>
      <w:numFmt w:val="bullet"/>
      <w:lvlText w:val=""/>
      <w:lvlJc w:val="left"/>
      <w:pPr>
        <w:ind w:left="2160" w:hanging="360"/>
      </w:pPr>
      <w:rPr>
        <w:rFonts w:ascii="Wingdings" w:hAnsi="Wingdings" w:hint="default"/>
      </w:rPr>
    </w:lvl>
    <w:lvl w:ilvl="3" w:tplc="99B2EE5C">
      <w:start w:val="1"/>
      <w:numFmt w:val="bullet"/>
      <w:lvlText w:val=""/>
      <w:lvlJc w:val="left"/>
      <w:pPr>
        <w:ind w:left="2880" w:hanging="360"/>
      </w:pPr>
      <w:rPr>
        <w:rFonts w:ascii="Symbol" w:hAnsi="Symbol" w:hint="default"/>
      </w:rPr>
    </w:lvl>
    <w:lvl w:ilvl="4" w:tplc="EFB0D2F6">
      <w:start w:val="1"/>
      <w:numFmt w:val="bullet"/>
      <w:lvlText w:val="o"/>
      <w:lvlJc w:val="left"/>
      <w:pPr>
        <w:ind w:left="3600" w:hanging="360"/>
      </w:pPr>
      <w:rPr>
        <w:rFonts w:ascii="Courier New" w:hAnsi="Courier New" w:hint="default"/>
      </w:rPr>
    </w:lvl>
    <w:lvl w:ilvl="5" w:tplc="B134BC12">
      <w:start w:val="1"/>
      <w:numFmt w:val="bullet"/>
      <w:lvlText w:val=""/>
      <w:lvlJc w:val="left"/>
      <w:pPr>
        <w:ind w:left="4320" w:hanging="360"/>
      </w:pPr>
      <w:rPr>
        <w:rFonts w:ascii="Wingdings" w:hAnsi="Wingdings" w:hint="default"/>
      </w:rPr>
    </w:lvl>
    <w:lvl w:ilvl="6" w:tplc="8E4C8B88">
      <w:start w:val="1"/>
      <w:numFmt w:val="bullet"/>
      <w:lvlText w:val=""/>
      <w:lvlJc w:val="left"/>
      <w:pPr>
        <w:ind w:left="5040" w:hanging="360"/>
      </w:pPr>
      <w:rPr>
        <w:rFonts w:ascii="Symbol" w:hAnsi="Symbol" w:hint="default"/>
      </w:rPr>
    </w:lvl>
    <w:lvl w:ilvl="7" w:tplc="65248D14">
      <w:start w:val="1"/>
      <w:numFmt w:val="bullet"/>
      <w:lvlText w:val="o"/>
      <w:lvlJc w:val="left"/>
      <w:pPr>
        <w:ind w:left="5760" w:hanging="360"/>
      </w:pPr>
      <w:rPr>
        <w:rFonts w:ascii="Courier New" w:hAnsi="Courier New" w:hint="default"/>
      </w:rPr>
    </w:lvl>
    <w:lvl w:ilvl="8" w:tplc="A8AC4480">
      <w:start w:val="1"/>
      <w:numFmt w:val="bullet"/>
      <w:lvlText w:val=""/>
      <w:lvlJc w:val="left"/>
      <w:pPr>
        <w:ind w:left="6480" w:hanging="360"/>
      </w:pPr>
      <w:rPr>
        <w:rFonts w:ascii="Wingdings" w:hAnsi="Wingdings" w:hint="default"/>
      </w:rPr>
    </w:lvl>
  </w:abstractNum>
  <w:abstractNum w:abstractNumId="64" w15:restartNumberingAfterBreak="0">
    <w:nsid w:val="543B1DA7"/>
    <w:multiLevelType w:val="hybridMultilevel"/>
    <w:tmpl w:val="958C8130"/>
    <w:lvl w:ilvl="0" w:tplc="19CAE33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592D9D"/>
    <w:multiLevelType w:val="multilevel"/>
    <w:tmpl w:val="3B8821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467298B"/>
    <w:multiLevelType w:val="hybridMultilevel"/>
    <w:tmpl w:val="F3C453F0"/>
    <w:lvl w:ilvl="0" w:tplc="801AD77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4BA31B0"/>
    <w:multiLevelType w:val="hybridMultilevel"/>
    <w:tmpl w:val="E710E446"/>
    <w:lvl w:ilvl="0" w:tplc="332C9462">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5F67F37"/>
    <w:multiLevelType w:val="multilevel"/>
    <w:tmpl w:val="6FB4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6C38F9"/>
    <w:multiLevelType w:val="hybridMultilevel"/>
    <w:tmpl w:val="42B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6B330D1"/>
    <w:multiLevelType w:val="hybridMultilevel"/>
    <w:tmpl w:val="FFFFFFFF"/>
    <w:lvl w:ilvl="0" w:tplc="706A104E">
      <w:start w:val="1"/>
      <w:numFmt w:val="bullet"/>
      <w:lvlText w:val="·"/>
      <w:lvlJc w:val="left"/>
      <w:pPr>
        <w:ind w:left="720" w:hanging="360"/>
      </w:pPr>
      <w:rPr>
        <w:rFonts w:ascii="Symbol" w:hAnsi="Symbol" w:hint="default"/>
      </w:rPr>
    </w:lvl>
    <w:lvl w:ilvl="1" w:tplc="D51C2FFA">
      <w:start w:val="1"/>
      <w:numFmt w:val="bullet"/>
      <w:lvlText w:val="o"/>
      <w:lvlJc w:val="left"/>
      <w:pPr>
        <w:ind w:left="1440" w:hanging="360"/>
      </w:pPr>
      <w:rPr>
        <w:rFonts w:ascii="Courier New" w:hAnsi="Courier New" w:hint="default"/>
      </w:rPr>
    </w:lvl>
    <w:lvl w:ilvl="2" w:tplc="10142BBE">
      <w:start w:val="1"/>
      <w:numFmt w:val="bullet"/>
      <w:lvlText w:val=""/>
      <w:lvlJc w:val="left"/>
      <w:pPr>
        <w:ind w:left="2160" w:hanging="360"/>
      </w:pPr>
      <w:rPr>
        <w:rFonts w:ascii="Wingdings" w:hAnsi="Wingdings" w:hint="default"/>
      </w:rPr>
    </w:lvl>
    <w:lvl w:ilvl="3" w:tplc="8A8A7C5A">
      <w:start w:val="1"/>
      <w:numFmt w:val="bullet"/>
      <w:lvlText w:val=""/>
      <w:lvlJc w:val="left"/>
      <w:pPr>
        <w:ind w:left="2880" w:hanging="360"/>
      </w:pPr>
      <w:rPr>
        <w:rFonts w:ascii="Symbol" w:hAnsi="Symbol" w:hint="default"/>
      </w:rPr>
    </w:lvl>
    <w:lvl w:ilvl="4" w:tplc="2520C816">
      <w:start w:val="1"/>
      <w:numFmt w:val="bullet"/>
      <w:lvlText w:val="o"/>
      <w:lvlJc w:val="left"/>
      <w:pPr>
        <w:ind w:left="3600" w:hanging="360"/>
      </w:pPr>
      <w:rPr>
        <w:rFonts w:ascii="Courier New" w:hAnsi="Courier New" w:hint="default"/>
      </w:rPr>
    </w:lvl>
    <w:lvl w:ilvl="5" w:tplc="6BC263DC">
      <w:start w:val="1"/>
      <w:numFmt w:val="bullet"/>
      <w:lvlText w:val=""/>
      <w:lvlJc w:val="left"/>
      <w:pPr>
        <w:ind w:left="4320" w:hanging="360"/>
      </w:pPr>
      <w:rPr>
        <w:rFonts w:ascii="Wingdings" w:hAnsi="Wingdings" w:hint="default"/>
      </w:rPr>
    </w:lvl>
    <w:lvl w:ilvl="6" w:tplc="8626F790">
      <w:start w:val="1"/>
      <w:numFmt w:val="bullet"/>
      <w:lvlText w:val=""/>
      <w:lvlJc w:val="left"/>
      <w:pPr>
        <w:ind w:left="5040" w:hanging="360"/>
      </w:pPr>
      <w:rPr>
        <w:rFonts w:ascii="Symbol" w:hAnsi="Symbol" w:hint="default"/>
      </w:rPr>
    </w:lvl>
    <w:lvl w:ilvl="7" w:tplc="FF8E8452">
      <w:start w:val="1"/>
      <w:numFmt w:val="bullet"/>
      <w:lvlText w:val="o"/>
      <w:lvlJc w:val="left"/>
      <w:pPr>
        <w:ind w:left="5760" w:hanging="360"/>
      </w:pPr>
      <w:rPr>
        <w:rFonts w:ascii="Courier New" w:hAnsi="Courier New" w:hint="default"/>
      </w:rPr>
    </w:lvl>
    <w:lvl w:ilvl="8" w:tplc="A69AD990">
      <w:start w:val="1"/>
      <w:numFmt w:val="bullet"/>
      <w:lvlText w:val=""/>
      <w:lvlJc w:val="left"/>
      <w:pPr>
        <w:ind w:left="6480" w:hanging="360"/>
      </w:pPr>
      <w:rPr>
        <w:rFonts w:ascii="Wingdings" w:hAnsi="Wingdings" w:hint="default"/>
      </w:rPr>
    </w:lvl>
  </w:abstractNum>
  <w:abstractNum w:abstractNumId="71" w15:restartNumberingAfterBreak="0">
    <w:nsid w:val="57F52902"/>
    <w:multiLevelType w:val="hybridMultilevel"/>
    <w:tmpl w:val="CA56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FF2B15"/>
    <w:multiLevelType w:val="hybridMultilevel"/>
    <w:tmpl w:val="509ABC26"/>
    <w:lvl w:ilvl="0" w:tplc="C608992A">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B3D7D9B"/>
    <w:multiLevelType w:val="hybridMultilevel"/>
    <w:tmpl w:val="F2206FB6"/>
    <w:lvl w:ilvl="0" w:tplc="0409000F">
      <w:start w:val="1"/>
      <w:numFmt w:val="decimal"/>
      <w:lvlText w:val="%1."/>
      <w:lvlJc w:val="left"/>
      <w:pPr>
        <w:ind w:left="940" w:hanging="360"/>
      </w:pPr>
    </w:lvl>
    <w:lvl w:ilvl="1" w:tplc="04090019">
      <w:start w:val="1"/>
      <w:numFmt w:val="lowerLetter"/>
      <w:lvlText w:val="%2."/>
      <w:lvlJc w:val="left"/>
      <w:pPr>
        <w:ind w:left="1660" w:hanging="360"/>
      </w:pPr>
    </w:lvl>
    <w:lvl w:ilvl="2" w:tplc="0409001B">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4" w15:restartNumberingAfterBreak="0">
    <w:nsid w:val="5B5D40DD"/>
    <w:multiLevelType w:val="hybridMultilevel"/>
    <w:tmpl w:val="B5400EE0"/>
    <w:lvl w:ilvl="0" w:tplc="6C8A8CB6">
      <w:start w:val="1"/>
      <w:numFmt w:val="bullet"/>
      <w:lvlText w:val=""/>
      <w:lvlJc w:val="left"/>
      <w:pPr>
        <w:ind w:left="990" w:hanging="360"/>
      </w:pPr>
      <w:rPr>
        <w:rFonts w:ascii="Symbol" w:hAnsi="Symbol" w:hint="default"/>
      </w:rPr>
    </w:lvl>
    <w:lvl w:ilvl="1" w:tplc="6C8A8CB6">
      <w:start w:val="1"/>
      <w:numFmt w:val="bullet"/>
      <w:lvlText w:val=""/>
      <w:lvlJc w:val="left"/>
      <w:pPr>
        <w:ind w:left="1710" w:hanging="360"/>
      </w:pPr>
      <w:rPr>
        <w:rFonts w:ascii="Symbol" w:hAnsi="Symbol" w:hint="default"/>
      </w:rPr>
    </w:lvl>
    <w:lvl w:ilvl="2" w:tplc="04090003">
      <w:start w:val="1"/>
      <w:numFmt w:val="bullet"/>
      <w:lvlText w:val="o"/>
      <w:lvlJc w:val="left"/>
      <w:pPr>
        <w:ind w:left="2430" w:hanging="180"/>
      </w:pPr>
      <w:rPr>
        <w:rFonts w:ascii="Courier New" w:hAnsi="Courier New" w:cs="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5" w15:restartNumberingAfterBreak="0">
    <w:nsid w:val="5D3E5766"/>
    <w:multiLevelType w:val="multilevel"/>
    <w:tmpl w:val="3342D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B66DCF"/>
    <w:multiLevelType w:val="hybridMultilevel"/>
    <w:tmpl w:val="B9906FC8"/>
    <w:lvl w:ilvl="0" w:tplc="6C8A8CB6">
      <w:start w:val="1"/>
      <w:numFmt w:val="bullet"/>
      <w:lvlText w:val=""/>
      <w:lvlJc w:val="left"/>
      <w:pPr>
        <w:ind w:left="1080" w:hanging="360"/>
      </w:pPr>
      <w:rPr>
        <w:rFonts w:ascii="Symbol" w:hAnsi="Symbol" w:hint="default"/>
      </w:rPr>
    </w:lvl>
    <w:lvl w:ilvl="1" w:tplc="6C8A8CB6">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56651BC"/>
    <w:multiLevelType w:val="hybridMultilevel"/>
    <w:tmpl w:val="DEA4F8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611F4"/>
    <w:multiLevelType w:val="hybridMultilevel"/>
    <w:tmpl w:val="5A388A3C"/>
    <w:lvl w:ilvl="0" w:tplc="6C8A8CB6">
      <w:start w:val="1"/>
      <w:numFmt w:val="bullet"/>
      <w:lvlText w:val=""/>
      <w:lvlJc w:val="left"/>
      <w:pPr>
        <w:ind w:left="144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0" w15:restartNumberingAfterBreak="0">
    <w:nsid w:val="67880F24"/>
    <w:multiLevelType w:val="multilevel"/>
    <w:tmpl w:val="DCDC77F8"/>
    <w:lvl w:ilvl="0">
      <w:start w:val="1"/>
      <w:numFmt w:val="decimal"/>
      <w:lvlText w:val="%1)"/>
      <w:lvlJc w:val="left"/>
      <w:pPr>
        <w:ind w:left="450" w:hanging="360"/>
      </w:pPr>
      <w:rPr>
        <w:b/>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81" w15:restartNumberingAfterBreak="0">
    <w:nsid w:val="68AF5A65"/>
    <w:multiLevelType w:val="hybridMultilevel"/>
    <w:tmpl w:val="55CAA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977542C"/>
    <w:multiLevelType w:val="hybridMultilevel"/>
    <w:tmpl w:val="C02AAA30"/>
    <w:lvl w:ilvl="0" w:tplc="806E99B0">
      <w:start w:val="1"/>
      <w:numFmt w:val="bullet"/>
      <w:lvlText w:val=""/>
      <w:lvlJc w:val="left"/>
      <w:pPr>
        <w:ind w:left="2160" w:hanging="360"/>
      </w:pPr>
      <w:rPr>
        <w:rFonts w:ascii="Symbol" w:hAnsi="Symbol" w:hint="default"/>
      </w:rPr>
    </w:lvl>
    <w:lvl w:ilvl="1" w:tplc="9D5430E8">
      <w:start w:val="1"/>
      <w:numFmt w:val="bullet"/>
      <w:lvlText w:val="o"/>
      <w:lvlJc w:val="left"/>
      <w:pPr>
        <w:ind w:left="2880" w:hanging="360"/>
      </w:pPr>
      <w:rPr>
        <w:rFonts w:ascii="Courier New" w:hAnsi="Courier New" w:hint="default"/>
      </w:rPr>
    </w:lvl>
    <w:lvl w:ilvl="2" w:tplc="8522FFC8" w:tentative="1">
      <w:start w:val="1"/>
      <w:numFmt w:val="bullet"/>
      <w:lvlText w:val=""/>
      <w:lvlJc w:val="left"/>
      <w:pPr>
        <w:ind w:left="3600" w:hanging="360"/>
      </w:pPr>
      <w:rPr>
        <w:rFonts w:ascii="Wingdings" w:hAnsi="Wingdings" w:hint="default"/>
      </w:rPr>
    </w:lvl>
    <w:lvl w:ilvl="3" w:tplc="58FEA1FA" w:tentative="1">
      <w:start w:val="1"/>
      <w:numFmt w:val="bullet"/>
      <w:lvlText w:val=""/>
      <w:lvlJc w:val="left"/>
      <w:pPr>
        <w:ind w:left="4320" w:hanging="360"/>
      </w:pPr>
      <w:rPr>
        <w:rFonts w:ascii="Symbol" w:hAnsi="Symbol" w:hint="default"/>
      </w:rPr>
    </w:lvl>
    <w:lvl w:ilvl="4" w:tplc="8B384FE6" w:tentative="1">
      <w:start w:val="1"/>
      <w:numFmt w:val="bullet"/>
      <w:lvlText w:val="o"/>
      <w:lvlJc w:val="left"/>
      <w:pPr>
        <w:ind w:left="5040" w:hanging="360"/>
      </w:pPr>
      <w:rPr>
        <w:rFonts w:ascii="Courier New" w:hAnsi="Courier New" w:hint="default"/>
      </w:rPr>
    </w:lvl>
    <w:lvl w:ilvl="5" w:tplc="847E74EC" w:tentative="1">
      <w:start w:val="1"/>
      <w:numFmt w:val="bullet"/>
      <w:lvlText w:val=""/>
      <w:lvlJc w:val="left"/>
      <w:pPr>
        <w:ind w:left="5760" w:hanging="360"/>
      </w:pPr>
      <w:rPr>
        <w:rFonts w:ascii="Wingdings" w:hAnsi="Wingdings" w:hint="default"/>
      </w:rPr>
    </w:lvl>
    <w:lvl w:ilvl="6" w:tplc="DCFA0F64" w:tentative="1">
      <w:start w:val="1"/>
      <w:numFmt w:val="bullet"/>
      <w:lvlText w:val=""/>
      <w:lvlJc w:val="left"/>
      <w:pPr>
        <w:ind w:left="6480" w:hanging="360"/>
      </w:pPr>
      <w:rPr>
        <w:rFonts w:ascii="Symbol" w:hAnsi="Symbol" w:hint="default"/>
      </w:rPr>
    </w:lvl>
    <w:lvl w:ilvl="7" w:tplc="DA70B17C" w:tentative="1">
      <w:start w:val="1"/>
      <w:numFmt w:val="bullet"/>
      <w:lvlText w:val="o"/>
      <w:lvlJc w:val="left"/>
      <w:pPr>
        <w:ind w:left="7200" w:hanging="360"/>
      </w:pPr>
      <w:rPr>
        <w:rFonts w:ascii="Courier New" w:hAnsi="Courier New" w:hint="default"/>
      </w:rPr>
    </w:lvl>
    <w:lvl w:ilvl="8" w:tplc="9216D2F8" w:tentative="1">
      <w:start w:val="1"/>
      <w:numFmt w:val="bullet"/>
      <w:lvlText w:val=""/>
      <w:lvlJc w:val="left"/>
      <w:pPr>
        <w:ind w:left="7920" w:hanging="360"/>
      </w:pPr>
      <w:rPr>
        <w:rFonts w:ascii="Wingdings" w:hAnsi="Wingdings" w:hint="default"/>
      </w:rPr>
    </w:lvl>
  </w:abstractNum>
  <w:abstractNum w:abstractNumId="83" w15:restartNumberingAfterBreak="0">
    <w:nsid w:val="6B527CB9"/>
    <w:multiLevelType w:val="hybridMultilevel"/>
    <w:tmpl w:val="53D0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B94272"/>
    <w:multiLevelType w:val="hybridMultilevel"/>
    <w:tmpl w:val="FFFFFFFF"/>
    <w:lvl w:ilvl="0" w:tplc="268C15AE">
      <w:start w:val="1"/>
      <w:numFmt w:val="bullet"/>
      <w:lvlText w:val="·"/>
      <w:lvlJc w:val="left"/>
      <w:pPr>
        <w:ind w:left="720" w:hanging="360"/>
      </w:pPr>
      <w:rPr>
        <w:rFonts w:ascii="Symbol" w:hAnsi="Symbol" w:hint="default"/>
      </w:rPr>
    </w:lvl>
    <w:lvl w:ilvl="1" w:tplc="3C1E9A2C">
      <w:start w:val="1"/>
      <w:numFmt w:val="bullet"/>
      <w:lvlText w:val="o"/>
      <w:lvlJc w:val="left"/>
      <w:pPr>
        <w:ind w:left="1440" w:hanging="360"/>
      </w:pPr>
      <w:rPr>
        <w:rFonts w:ascii="Courier New" w:hAnsi="Courier New" w:hint="default"/>
      </w:rPr>
    </w:lvl>
    <w:lvl w:ilvl="2" w:tplc="350C5C60">
      <w:start w:val="1"/>
      <w:numFmt w:val="bullet"/>
      <w:lvlText w:val=""/>
      <w:lvlJc w:val="left"/>
      <w:pPr>
        <w:ind w:left="2160" w:hanging="360"/>
      </w:pPr>
      <w:rPr>
        <w:rFonts w:ascii="Wingdings" w:hAnsi="Wingdings" w:hint="default"/>
      </w:rPr>
    </w:lvl>
    <w:lvl w:ilvl="3" w:tplc="68D2966E">
      <w:start w:val="1"/>
      <w:numFmt w:val="bullet"/>
      <w:lvlText w:val=""/>
      <w:lvlJc w:val="left"/>
      <w:pPr>
        <w:ind w:left="2880" w:hanging="360"/>
      </w:pPr>
      <w:rPr>
        <w:rFonts w:ascii="Symbol" w:hAnsi="Symbol" w:hint="default"/>
      </w:rPr>
    </w:lvl>
    <w:lvl w:ilvl="4" w:tplc="A6BAE138">
      <w:start w:val="1"/>
      <w:numFmt w:val="bullet"/>
      <w:lvlText w:val="o"/>
      <w:lvlJc w:val="left"/>
      <w:pPr>
        <w:ind w:left="3600" w:hanging="360"/>
      </w:pPr>
      <w:rPr>
        <w:rFonts w:ascii="Courier New" w:hAnsi="Courier New" w:hint="default"/>
      </w:rPr>
    </w:lvl>
    <w:lvl w:ilvl="5" w:tplc="B8ECD92C">
      <w:start w:val="1"/>
      <w:numFmt w:val="bullet"/>
      <w:lvlText w:val=""/>
      <w:lvlJc w:val="left"/>
      <w:pPr>
        <w:ind w:left="4320" w:hanging="360"/>
      </w:pPr>
      <w:rPr>
        <w:rFonts w:ascii="Wingdings" w:hAnsi="Wingdings" w:hint="default"/>
      </w:rPr>
    </w:lvl>
    <w:lvl w:ilvl="6" w:tplc="05A4C80A">
      <w:start w:val="1"/>
      <w:numFmt w:val="bullet"/>
      <w:lvlText w:val=""/>
      <w:lvlJc w:val="left"/>
      <w:pPr>
        <w:ind w:left="5040" w:hanging="360"/>
      </w:pPr>
      <w:rPr>
        <w:rFonts w:ascii="Symbol" w:hAnsi="Symbol" w:hint="default"/>
      </w:rPr>
    </w:lvl>
    <w:lvl w:ilvl="7" w:tplc="C0785294">
      <w:start w:val="1"/>
      <w:numFmt w:val="bullet"/>
      <w:lvlText w:val="o"/>
      <w:lvlJc w:val="left"/>
      <w:pPr>
        <w:ind w:left="5760" w:hanging="360"/>
      </w:pPr>
      <w:rPr>
        <w:rFonts w:ascii="Courier New" w:hAnsi="Courier New" w:hint="default"/>
      </w:rPr>
    </w:lvl>
    <w:lvl w:ilvl="8" w:tplc="7C124DAE">
      <w:start w:val="1"/>
      <w:numFmt w:val="bullet"/>
      <w:lvlText w:val=""/>
      <w:lvlJc w:val="left"/>
      <w:pPr>
        <w:ind w:left="6480" w:hanging="360"/>
      </w:pPr>
      <w:rPr>
        <w:rFonts w:ascii="Wingdings" w:hAnsi="Wingdings" w:hint="default"/>
      </w:rPr>
    </w:lvl>
  </w:abstractNum>
  <w:abstractNum w:abstractNumId="85" w15:restartNumberingAfterBreak="0">
    <w:nsid w:val="6D7B4AA5"/>
    <w:multiLevelType w:val="hybridMultilevel"/>
    <w:tmpl w:val="FFFFFFFF"/>
    <w:lvl w:ilvl="0" w:tplc="1B529D3A">
      <w:start w:val="1"/>
      <w:numFmt w:val="bullet"/>
      <w:lvlText w:val="·"/>
      <w:lvlJc w:val="left"/>
      <w:pPr>
        <w:ind w:left="720" w:hanging="360"/>
      </w:pPr>
      <w:rPr>
        <w:rFonts w:ascii="Symbol" w:hAnsi="Symbol" w:hint="default"/>
      </w:rPr>
    </w:lvl>
    <w:lvl w:ilvl="1" w:tplc="31CA5858">
      <w:start w:val="1"/>
      <w:numFmt w:val="bullet"/>
      <w:lvlText w:val="o"/>
      <w:lvlJc w:val="left"/>
      <w:pPr>
        <w:ind w:left="1440" w:hanging="360"/>
      </w:pPr>
      <w:rPr>
        <w:rFonts w:ascii="Courier New" w:hAnsi="Courier New" w:hint="default"/>
      </w:rPr>
    </w:lvl>
    <w:lvl w:ilvl="2" w:tplc="7A9048A2">
      <w:start w:val="1"/>
      <w:numFmt w:val="bullet"/>
      <w:lvlText w:val=""/>
      <w:lvlJc w:val="left"/>
      <w:pPr>
        <w:ind w:left="2160" w:hanging="360"/>
      </w:pPr>
      <w:rPr>
        <w:rFonts w:ascii="Wingdings" w:hAnsi="Wingdings" w:hint="default"/>
      </w:rPr>
    </w:lvl>
    <w:lvl w:ilvl="3" w:tplc="C4A68EC8">
      <w:start w:val="1"/>
      <w:numFmt w:val="bullet"/>
      <w:lvlText w:val=""/>
      <w:lvlJc w:val="left"/>
      <w:pPr>
        <w:ind w:left="2880" w:hanging="360"/>
      </w:pPr>
      <w:rPr>
        <w:rFonts w:ascii="Symbol" w:hAnsi="Symbol" w:hint="default"/>
      </w:rPr>
    </w:lvl>
    <w:lvl w:ilvl="4" w:tplc="0E88F3DE">
      <w:start w:val="1"/>
      <w:numFmt w:val="bullet"/>
      <w:lvlText w:val="o"/>
      <w:lvlJc w:val="left"/>
      <w:pPr>
        <w:ind w:left="3600" w:hanging="360"/>
      </w:pPr>
      <w:rPr>
        <w:rFonts w:ascii="Courier New" w:hAnsi="Courier New" w:hint="default"/>
      </w:rPr>
    </w:lvl>
    <w:lvl w:ilvl="5" w:tplc="31781E36">
      <w:start w:val="1"/>
      <w:numFmt w:val="bullet"/>
      <w:lvlText w:val=""/>
      <w:lvlJc w:val="left"/>
      <w:pPr>
        <w:ind w:left="4320" w:hanging="360"/>
      </w:pPr>
      <w:rPr>
        <w:rFonts w:ascii="Wingdings" w:hAnsi="Wingdings" w:hint="default"/>
      </w:rPr>
    </w:lvl>
    <w:lvl w:ilvl="6" w:tplc="7A62665A">
      <w:start w:val="1"/>
      <w:numFmt w:val="bullet"/>
      <w:lvlText w:val=""/>
      <w:lvlJc w:val="left"/>
      <w:pPr>
        <w:ind w:left="5040" w:hanging="360"/>
      </w:pPr>
      <w:rPr>
        <w:rFonts w:ascii="Symbol" w:hAnsi="Symbol" w:hint="default"/>
      </w:rPr>
    </w:lvl>
    <w:lvl w:ilvl="7" w:tplc="FEFEEFC4">
      <w:start w:val="1"/>
      <w:numFmt w:val="bullet"/>
      <w:lvlText w:val="o"/>
      <w:lvlJc w:val="left"/>
      <w:pPr>
        <w:ind w:left="5760" w:hanging="360"/>
      </w:pPr>
      <w:rPr>
        <w:rFonts w:ascii="Courier New" w:hAnsi="Courier New" w:hint="default"/>
      </w:rPr>
    </w:lvl>
    <w:lvl w:ilvl="8" w:tplc="D01E8B38">
      <w:start w:val="1"/>
      <w:numFmt w:val="bullet"/>
      <w:lvlText w:val=""/>
      <w:lvlJc w:val="left"/>
      <w:pPr>
        <w:ind w:left="6480" w:hanging="360"/>
      </w:pPr>
      <w:rPr>
        <w:rFonts w:ascii="Wingdings" w:hAnsi="Wingdings" w:hint="default"/>
      </w:rPr>
    </w:lvl>
  </w:abstractNum>
  <w:abstractNum w:abstractNumId="86" w15:restartNumberingAfterBreak="0">
    <w:nsid w:val="6DF22F95"/>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EBD15A7"/>
    <w:multiLevelType w:val="hybridMultilevel"/>
    <w:tmpl w:val="818C4ED4"/>
    <w:lvl w:ilvl="0" w:tplc="A3AC9FB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15:restartNumberingAfterBreak="0">
    <w:nsid w:val="70276E01"/>
    <w:multiLevelType w:val="hybridMultilevel"/>
    <w:tmpl w:val="FFFFFFFF"/>
    <w:lvl w:ilvl="0" w:tplc="67B4BC28">
      <w:start w:val="1"/>
      <w:numFmt w:val="bullet"/>
      <w:lvlText w:val="·"/>
      <w:lvlJc w:val="left"/>
      <w:pPr>
        <w:ind w:left="720" w:hanging="360"/>
      </w:pPr>
      <w:rPr>
        <w:rFonts w:ascii="Symbol" w:hAnsi="Symbol" w:hint="default"/>
      </w:rPr>
    </w:lvl>
    <w:lvl w:ilvl="1" w:tplc="C402360C">
      <w:start w:val="1"/>
      <w:numFmt w:val="bullet"/>
      <w:lvlText w:val="o"/>
      <w:lvlJc w:val="left"/>
      <w:pPr>
        <w:ind w:left="1440" w:hanging="360"/>
      </w:pPr>
      <w:rPr>
        <w:rFonts w:ascii="Courier New" w:hAnsi="Courier New" w:hint="default"/>
      </w:rPr>
    </w:lvl>
    <w:lvl w:ilvl="2" w:tplc="DB52996E">
      <w:start w:val="1"/>
      <w:numFmt w:val="bullet"/>
      <w:lvlText w:val=""/>
      <w:lvlJc w:val="left"/>
      <w:pPr>
        <w:ind w:left="2160" w:hanging="360"/>
      </w:pPr>
      <w:rPr>
        <w:rFonts w:ascii="Wingdings" w:hAnsi="Wingdings" w:hint="default"/>
      </w:rPr>
    </w:lvl>
    <w:lvl w:ilvl="3" w:tplc="C19E592E">
      <w:start w:val="1"/>
      <w:numFmt w:val="bullet"/>
      <w:lvlText w:val=""/>
      <w:lvlJc w:val="left"/>
      <w:pPr>
        <w:ind w:left="2880" w:hanging="360"/>
      </w:pPr>
      <w:rPr>
        <w:rFonts w:ascii="Symbol" w:hAnsi="Symbol" w:hint="default"/>
      </w:rPr>
    </w:lvl>
    <w:lvl w:ilvl="4" w:tplc="90C0A9C0">
      <w:start w:val="1"/>
      <w:numFmt w:val="bullet"/>
      <w:lvlText w:val="o"/>
      <w:lvlJc w:val="left"/>
      <w:pPr>
        <w:ind w:left="3600" w:hanging="360"/>
      </w:pPr>
      <w:rPr>
        <w:rFonts w:ascii="Courier New" w:hAnsi="Courier New" w:hint="default"/>
      </w:rPr>
    </w:lvl>
    <w:lvl w:ilvl="5" w:tplc="AA0E65D4">
      <w:start w:val="1"/>
      <w:numFmt w:val="bullet"/>
      <w:lvlText w:val=""/>
      <w:lvlJc w:val="left"/>
      <w:pPr>
        <w:ind w:left="4320" w:hanging="360"/>
      </w:pPr>
      <w:rPr>
        <w:rFonts w:ascii="Wingdings" w:hAnsi="Wingdings" w:hint="default"/>
      </w:rPr>
    </w:lvl>
    <w:lvl w:ilvl="6" w:tplc="0302DB06">
      <w:start w:val="1"/>
      <w:numFmt w:val="bullet"/>
      <w:lvlText w:val=""/>
      <w:lvlJc w:val="left"/>
      <w:pPr>
        <w:ind w:left="5040" w:hanging="360"/>
      </w:pPr>
      <w:rPr>
        <w:rFonts w:ascii="Symbol" w:hAnsi="Symbol" w:hint="default"/>
      </w:rPr>
    </w:lvl>
    <w:lvl w:ilvl="7" w:tplc="14DECCB0">
      <w:start w:val="1"/>
      <w:numFmt w:val="bullet"/>
      <w:lvlText w:val="o"/>
      <w:lvlJc w:val="left"/>
      <w:pPr>
        <w:ind w:left="5760" w:hanging="360"/>
      </w:pPr>
      <w:rPr>
        <w:rFonts w:ascii="Courier New" w:hAnsi="Courier New" w:hint="default"/>
      </w:rPr>
    </w:lvl>
    <w:lvl w:ilvl="8" w:tplc="00226F78">
      <w:start w:val="1"/>
      <w:numFmt w:val="bullet"/>
      <w:lvlText w:val=""/>
      <w:lvlJc w:val="left"/>
      <w:pPr>
        <w:ind w:left="6480" w:hanging="360"/>
      </w:pPr>
      <w:rPr>
        <w:rFonts w:ascii="Wingdings" w:hAnsi="Wingdings" w:hint="default"/>
      </w:rPr>
    </w:lvl>
  </w:abstractNum>
  <w:abstractNum w:abstractNumId="89" w15:restartNumberingAfterBreak="0">
    <w:nsid w:val="7065305F"/>
    <w:multiLevelType w:val="hybridMultilevel"/>
    <w:tmpl w:val="CAAE2F5C"/>
    <w:lvl w:ilvl="0" w:tplc="8DD0F18E">
      <w:start w:val="1"/>
      <w:numFmt w:val="bullet"/>
      <w:lvlText w:val=""/>
      <w:lvlJc w:val="left"/>
      <w:pPr>
        <w:tabs>
          <w:tab w:val="num" w:pos="288"/>
        </w:tabs>
        <w:ind w:left="216"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0" w15:restartNumberingAfterBreak="0">
    <w:nsid w:val="70DB3FD3"/>
    <w:multiLevelType w:val="multilevel"/>
    <w:tmpl w:val="9BD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36A325"/>
    <w:multiLevelType w:val="hybridMultilevel"/>
    <w:tmpl w:val="FFFFFFFF"/>
    <w:lvl w:ilvl="0" w:tplc="CC0A2BC2">
      <w:start w:val="1"/>
      <w:numFmt w:val="bullet"/>
      <w:lvlText w:val="·"/>
      <w:lvlJc w:val="left"/>
      <w:pPr>
        <w:ind w:left="720" w:hanging="360"/>
      </w:pPr>
      <w:rPr>
        <w:rFonts w:ascii="Symbol" w:hAnsi="Symbol" w:hint="default"/>
      </w:rPr>
    </w:lvl>
    <w:lvl w:ilvl="1" w:tplc="25CC780C">
      <w:start w:val="1"/>
      <w:numFmt w:val="bullet"/>
      <w:lvlText w:val="o"/>
      <w:lvlJc w:val="left"/>
      <w:pPr>
        <w:ind w:left="1440" w:hanging="360"/>
      </w:pPr>
      <w:rPr>
        <w:rFonts w:ascii="Courier New" w:hAnsi="Courier New" w:hint="default"/>
      </w:rPr>
    </w:lvl>
    <w:lvl w:ilvl="2" w:tplc="FA2AB584">
      <w:start w:val="1"/>
      <w:numFmt w:val="bullet"/>
      <w:lvlText w:val=""/>
      <w:lvlJc w:val="left"/>
      <w:pPr>
        <w:ind w:left="2160" w:hanging="360"/>
      </w:pPr>
      <w:rPr>
        <w:rFonts w:ascii="Wingdings" w:hAnsi="Wingdings" w:hint="default"/>
      </w:rPr>
    </w:lvl>
    <w:lvl w:ilvl="3" w:tplc="38CECA76">
      <w:start w:val="1"/>
      <w:numFmt w:val="bullet"/>
      <w:lvlText w:val=""/>
      <w:lvlJc w:val="left"/>
      <w:pPr>
        <w:ind w:left="2880" w:hanging="360"/>
      </w:pPr>
      <w:rPr>
        <w:rFonts w:ascii="Symbol" w:hAnsi="Symbol" w:hint="default"/>
      </w:rPr>
    </w:lvl>
    <w:lvl w:ilvl="4" w:tplc="88048E98">
      <w:start w:val="1"/>
      <w:numFmt w:val="bullet"/>
      <w:lvlText w:val="o"/>
      <w:lvlJc w:val="left"/>
      <w:pPr>
        <w:ind w:left="3600" w:hanging="360"/>
      </w:pPr>
      <w:rPr>
        <w:rFonts w:ascii="Courier New" w:hAnsi="Courier New" w:hint="default"/>
      </w:rPr>
    </w:lvl>
    <w:lvl w:ilvl="5" w:tplc="E16695BA">
      <w:start w:val="1"/>
      <w:numFmt w:val="bullet"/>
      <w:lvlText w:val=""/>
      <w:lvlJc w:val="left"/>
      <w:pPr>
        <w:ind w:left="4320" w:hanging="360"/>
      </w:pPr>
      <w:rPr>
        <w:rFonts w:ascii="Wingdings" w:hAnsi="Wingdings" w:hint="default"/>
      </w:rPr>
    </w:lvl>
    <w:lvl w:ilvl="6" w:tplc="704222C4">
      <w:start w:val="1"/>
      <w:numFmt w:val="bullet"/>
      <w:lvlText w:val=""/>
      <w:lvlJc w:val="left"/>
      <w:pPr>
        <w:ind w:left="5040" w:hanging="360"/>
      </w:pPr>
      <w:rPr>
        <w:rFonts w:ascii="Symbol" w:hAnsi="Symbol" w:hint="default"/>
      </w:rPr>
    </w:lvl>
    <w:lvl w:ilvl="7" w:tplc="2D28CEA6">
      <w:start w:val="1"/>
      <w:numFmt w:val="bullet"/>
      <w:lvlText w:val="o"/>
      <w:lvlJc w:val="left"/>
      <w:pPr>
        <w:ind w:left="5760" w:hanging="360"/>
      </w:pPr>
      <w:rPr>
        <w:rFonts w:ascii="Courier New" w:hAnsi="Courier New" w:hint="default"/>
      </w:rPr>
    </w:lvl>
    <w:lvl w:ilvl="8" w:tplc="6E761A94">
      <w:start w:val="1"/>
      <w:numFmt w:val="bullet"/>
      <w:lvlText w:val=""/>
      <w:lvlJc w:val="left"/>
      <w:pPr>
        <w:ind w:left="6480" w:hanging="360"/>
      </w:pPr>
      <w:rPr>
        <w:rFonts w:ascii="Wingdings" w:hAnsi="Wingdings" w:hint="default"/>
      </w:rPr>
    </w:lvl>
  </w:abstractNum>
  <w:abstractNum w:abstractNumId="92" w15:restartNumberingAfterBreak="0">
    <w:nsid w:val="72FA3C5D"/>
    <w:multiLevelType w:val="hybridMultilevel"/>
    <w:tmpl w:val="17DEEC1C"/>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4522D9E"/>
    <w:multiLevelType w:val="hybridMultilevel"/>
    <w:tmpl w:val="50F2CF5A"/>
    <w:lvl w:ilvl="0" w:tplc="5EA2C37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1F0F1F"/>
    <w:multiLevelType w:val="hybridMultilevel"/>
    <w:tmpl w:val="FFFFFFFF"/>
    <w:lvl w:ilvl="0" w:tplc="A8A41FC0">
      <w:start w:val="1"/>
      <w:numFmt w:val="bullet"/>
      <w:lvlText w:val="·"/>
      <w:lvlJc w:val="left"/>
      <w:pPr>
        <w:ind w:left="720" w:hanging="360"/>
      </w:pPr>
      <w:rPr>
        <w:rFonts w:ascii="Symbol" w:hAnsi="Symbol" w:hint="default"/>
      </w:rPr>
    </w:lvl>
    <w:lvl w:ilvl="1" w:tplc="7C9034A6">
      <w:start w:val="1"/>
      <w:numFmt w:val="bullet"/>
      <w:lvlText w:val="o"/>
      <w:lvlJc w:val="left"/>
      <w:pPr>
        <w:ind w:left="1440" w:hanging="360"/>
      </w:pPr>
      <w:rPr>
        <w:rFonts w:ascii="Courier New" w:hAnsi="Courier New" w:hint="default"/>
      </w:rPr>
    </w:lvl>
    <w:lvl w:ilvl="2" w:tplc="3C12F268">
      <w:start w:val="1"/>
      <w:numFmt w:val="bullet"/>
      <w:lvlText w:val=""/>
      <w:lvlJc w:val="left"/>
      <w:pPr>
        <w:ind w:left="2160" w:hanging="360"/>
      </w:pPr>
      <w:rPr>
        <w:rFonts w:ascii="Wingdings" w:hAnsi="Wingdings" w:hint="default"/>
      </w:rPr>
    </w:lvl>
    <w:lvl w:ilvl="3" w:tplc="01463C7C">
      <w:start w:val="1"/>
      <w:numFmt w:val="bullet"/>
      <w:lvlText w:val=""/>
      <w:lvlJc w:val="left"/>
      <w:pPr>
        <w:ind w:left="2880" w:hanging="360"/>
      </w:pPr>
      <w:rPr>
        <w:rFonts w:ascii="Symbol" w:hAnsi="Symbol" w:hint="default"/>
      </w:rPr>
    </w:lvl>
    <w:lvl w:ilvl="4" w:tplc="ABD44FAA">
      <w:start w:val="1"/>
      <w:numFmt w:val="bullet"/>
      <w:lvlText w:val="o"/>
      <w:lvlJc w:val="left"/>
      <w:pPr>
        <w:ind w:left="3600" w:hanging="360"/>
      </w:pPr>
      <w:rPr>
        <w:rFonts w:ascii="Courier New" w:hAnsi="Courier New" w:hint="default"/>
      </w:rPr>
    </w:lvl>
    <w:lvl w:ilvl="5" w:tplc="7F22C358">
      <w:start w:val="1"/>
      <w:numFmt w:val="bullet"/>
      <w:lvlText w:val=""/>
      <w:lvlJc w:val="left"/>
      <w:pPr>
        <w:ind w:left="4320" w:hanging="360"/>
      </w:pPr>
      <w:rPr>
        <w:rFonts w:ascii="Wingdings" w:hAnsi="Wingdings" w:hint="default"/>
      </w:rPr>
    </w:lvl>
    <w:lvl w:ilvl="6" w:tplc="9E62C1E6">
      <w:start w:val="1"/>
      <w:numFmt w:val="bullet"/>
      <w:lvlText w:val=""/>
      <w:lvlJc w:val="left"/>
      <w:pPr>
        <w:ind w:left="5040" w:hanging="360"/>
      </w:pPr>
      <w:rPr>
        <w:rFonts w:ascii="Symbol" w:hAnsi="Symbol" w:hint="default"/>
      </w:rPr>
    </w:lvl>
    <w:lvl w:ilvl="7" w:tplc="43F6BB14">
      <w:start w:val="1"/>
      <w:numFmt w:val="bullet"/>
      <w:lvlText w:val="o"/>
      <w:lvlJc w:val="left"/>
      <w:pPr>
        <w:ind w:left="5760" w:hanging="360"/>
      </w:pPr>
      <w:rPr>
        <w:rFonts w:ascii="Courier New" w:hAnsi="Courier New" w:hint="default"/>
      </w:rPr>
    </w:lvl>
    <w:lvl w:ilvl="8" w:tplc="A29260B2">
      <w:start w:val="1"/>
      <w:numFmt w:val="bullet"/>
      <w:lvlText w:val=""/>
      <w:lvlJc w:val="left"/>
      <w:pPr>
        <w:ind w:left="6480" w:hanging="360"/>
      </w:pPr>
      <w:rPr>
        <w:rFonts w:ascii="Wingdings" w:hAnsi="Wingdings" w:hint="default"/>
      </w:rPr>
    </w:lvl>
  </w:abstractNum>
  <w:abstractNum w:abstractNumId="95" w15:restartNumberingAfterBreak="0">
    <w:nsid w:val="777F2355"/>
    <w:multiLevelType w:val="hybridMultilevel"/>
    <w:tmpl w:val="79A64BEA"/>
    <w:lvl w:ilvl="0" w:tplc="801AD7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D87922"/>
    <w:multiLevelType w:val="multilevel"/>
    <w:tmpl w:val="818C4ED4"/>
    <w:styleLink w:val="CurrentList1"/>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7" w15:restartNumberingAfterBreak="0">
    <w:nsid w:val="7B147B34"/>
    <w:multiLevelType w:val="hybridMultilevel"/>
    <w:tmpl w:val="9E0474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8" w15:restartNumberingAfterBreak="0">
    <w:nsid w:val="7BDB736C"/>
    <w:multiLevelType w:val="hybridMultilevel"/>
    <w:tmpl w:val="FFFFFFFF"/>
    <w:lvl w:ilvl="0" w:tplc="644E70D6">
      <w:start w:val="1"/>
      <w:numFmt w:val="bullet"/>
      <w:lvlText w:val="·"/>
      <w:lvlJc w:val="left"/>
      <w:pPr>
        <w:ind w:left="720" w:hanging="360"/>
      </w:pPr>
      <w:rPr>
        <w:rFonts w:ascii="Symbol" w:hAnsi="Symbol" w:hint="default"/>
      </w:rPr>
    </w:lvl>
    <w:lvl w:ilvl="1" w:tplc="1D72E0E8">
      <w:start w:val="1"/>
      <w:numFmt w:val="bullet"/>
      <w:lvlText w:val="o"/>
      <w:lvlJc w:val="left"/>
      <w:pPr>
        <w:ind w:left="1440" w:hanging="360"/>
      </w:pPr>
      <w:rPr>
        <w:rFonts w:ascii="Courier New" w:hAnsi="Courier New" w:hint="default"/>
      </w:rPr>
    </w:lvl>
    <w:lvl w:ilvl="2" w:tplc="B9C8C694">
      <w:start w:val="1"/>
      <w:numFmt w:val="bullet"/>
      <w:lvlText w:val=""/>
      <w:lvlJc w:val="left"/>
      <w:pPr>
        <w:ind w:left="2160" w:hanging="360"/>
      </w:pPr>
      <w:rPr>
        <w:rFonts w:ascii="Wingdings" w:hAnsi="Wingdings" w:hint="default"/>
      </w:rPr>
    </w:lvl>
    <w:lvl w:ilvl="3" w:tplc="A9025DCC">
      <w:start w:val="1"/>
      <w:numFmt w:val="bullet"/>
      <w:lvlText w:val=""/>
      <w:lvlJc w:val="left"/>
      <w:pPr>
        <w:ind w:left="2880" w:hanging="360"/>
      </w:pPr>
      <w:rPr>
        <w:rFonts w:ascii="Symbol" w:hAnsi="Symbol" w:hint="default"/>
      </w:rPr>
    </w:lvl>
    <w:lvl w:ilvl="4" w:tplc="D10EA762">
      <w:start w:val="1"/>
      <w:numFmt w:val="bullet"/>
      <w:lvlText w:val="o"/>
      <w:lvlJc w:val="left"/>
      <w:pPr>
        <w:ind w:left="3600" w:hanging="360"/>
      </w:pPr>
      <w:rPr>
        <w:rFonts w:ascii="Courier New" w:hAnsi="Courier New" w:hint="default"/>
      </w:rPr>
    </w:lvl>
    <w:lvl w:ilvl="5" w:tplc="C9AC70C8">
      <w:start w:val="1"/>
      <w:numFmt w:val="bullet"/>
      <w:lvlText w:val=""/>
      <w:lvlJc w:val="left"/>
      <w:pPr>
        <w:ind w:left="4320" w:hanging="360"/>
      </w:pPr>
      <w:rPr>
        <w:rFonts w:ascii="Wingdings" w:hAnsi="Wingdings" w:hint="default"/>
      </w:rPr>
    </w:lvl>
    <w:lvl w:ilvl="6" w:tplc="40D8FFE8">
      <w:start w:val="1"/>
      <w:numFmt w:val="bullet"/>
      <w:lvlText w:val=""/>
      <w:lvlJc w:val="left"/>
      <w:pPr>
        <w:ind w:left="5040" w:hanging="360"/>
      </w:pPr>
      <w:rPr>
        <w:rFonts w:ascii="Symbol" w:hAnsi="Symbol" w:hint="default"/>
      </w:rPr>
    </w:lvl>
    <w:lvl w:ilvl="7" w:tplc="1B54D00E">
      <w:start w:val="1"/>
      <w:numFmt w:val="bullet"/>
      <w:lvlText w:val="o"/>
      <w:lvlJc w:val="left"/>
      <w:pPr>
        <w:ind w:left="5760" w:hanging="360"/>
      </w:pPr>
      <w:rPr>
        <w:rFonts w:ascii="Courier New" w:hAnsi="Courier New" w:hint="default"/>
      </w:rPr>
    </w:lvl>
    <w:lvl w:ilvl="8" w:tplc="420416F8">
      <w:start w:val="1"/>
      <w:numFmt w:val="bullet"/>
      <w:lvlText w:val=""/>
      <w:lvlJc w:val="left"/>
      <w:pPr>
        <w:ind w:left="6480" w:hanging="360"/>
      </w:pPr>
      <w:rPr>
        <w:rFonts w:ascii="Wingdings" w:hAnsi="Wingdings" w:hint="default"/>
      </w:rPr>
    </w:lvl>
  </w:abstractNum>
  <w:abstractNum w:abstractNumId="99" w15:restartNumberingAfterBreak="0">
    <w:nsid w:val="7C0C356D"/>
    <w:multiLevelType w:val="hybridMultilevel"/>
    <w:tmpl w:val="C5D89E6C"/>
    <w:lvl w:ilvl="0" w:tplc="1188F4A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CE52A7A"/>
    <w:multiLevelType w:val="hybridMultilevel"/>
    <w:tmpl w:val="8A124284"/>
    <w:lvl w:ilvl="0" w:tplc="6C8A8C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8065ED"/>
    <w:multiLevelType w:val="hybridMultilevel"/>
    <w:tmpl w:val="5C7C5BCC"/>
    <w:lvl w:ilvl="0" w:tplc="6C8A8CB6">
      <w:start w:val="1"/>
      <w:numFmt w:val="bullet"/>
      <w:lvlText w:val=""/>
      <w:lvlJc w:val="left"/>
      <w:pPr>
        <w:ind w:left="360" w:hanging="360"/>
      </w:pPr>
      <w:rPr>
        <w:rFonts w:ascii="Symbol" w:hAnsi="Symbol" w:hint="default"/>
      </w:rPr>
    </w:lvl>
    <w:lvl w:ilvl="1" w:tplc="801AD776">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EAF5548"/>
    <w:multiLevelType w:val="hybridMultilevel"/>
    <w:tmpl w:val="C5FCE61C"/>
    <w:lvl w:ilvl="0" w:tplc="801AD7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8"/>
  </w:num>
  <w:num w:numId="3">
    <w:abstractNumId w:val="33"/>
  </w:num>
  <w:num w:numId="4">
    <w:abstractNumId w:val="94"/>
  </w:num>
  <w:num w:numId="5">
    <w:abstractNumId w:val="38"/>
  </w:num>
  <w:num w:numId="6">
    <w:abstractNumId w:val="46"/>
  </w:num>
  <w:num w:numId="7">
    <w:abstractNumId w:val="47"/>
  </w:num>
  <w:num w:numId="8">
    <w:abstractNumId w:val="85"/>
  </w:num>
  <w:num w:numId="9">
    <w:abstractNumId w:val="91"/>
  </w:num>
  <w:num w:numId="10">
    <w:abstractNumId w:val="48"/>
  </w:num>
  <w:num w:numId="11">
    <w:abstractNumId w:val="70"/>
  </w:num>
  <w:num w:numId="12">
    <w:abstractNumId w:val="63"/>
  </w:num>
  <w:num w:numId="13">
    <w:abstractNumId w:val="13"/>
  </w:num>
  <w:num w:numId="14">
    <w:abstractNumId w:val="51"/>
  </w:num>
  <w:num w:numId="15">
    <w:abstractNumId w:val="6"/>
  </w:num>
  <w:num w:numId="16">
    <w:abstractNumId w:val="98"/>
  </w:num>
  <w:num w:numId="17">
    <w:abstractNumId w:val="84"/>
  </w:num>
  <w:num w:numId="18">
    <w:abstractNumId w:val="3"/>
  </w:num>
  <w:num w:numId="19">
    <w:abstractNumId w:val="55"/>
  </w:num>
  <w:num w:numId="20">
    <w:abstractNumId w:val="10"/>
  </w:num>
  <w:num w:numId="21">
    <w:abstractNumId w:val="43"/>
  </w:num>
  <w:num w:numId="22">
    <w:abstractNumId w:val="35"/>
  </w:num>
  <w:num w:numId="23">
    <w:abstractNumId w:val="21"/>
  </w:num>
  <w:num w:numId="24">
    <w:abstractNumId w:val="77"/>
  </w:num>
  <w:num w:numId="25">
    <w:abstractNumId w:val="68"/>
  </w:num>
  <w:num w:numId="26">
    <w:abstractNumId w:val="75"/>
  </w:num>
  <w:num w:numId="27">
    <w:abstractNumId w:val="8"/>
  </w:num>
  <w:num w:numId="28">
    <w:abstractNumId w:val="67"/>
  </w:num>
  <w:num w:numId="29">
    <w:abstractNumId w:val="73"/>
  </w:num>
  <w:num w:numId="30">
    <w:abstractNumId w:val="74"/>
  </w:num>
  <w:num w:numId="31">
    <w:abstractNumId w:val="89"/>
  </w:num>
  <w:num w:numId="32">
    <w:abstractNumId w:val="36"/>
  </w:num>
  <w:num w:numId="33">
    <w:abstractNumId w:val="80"/>
  </w:num>
  <w:num w:numId="34">
    <w:abstractNumId w:val="54"/>
  </w:num>
  <w:num w:numId="35">
    <w:abstractNumId w:val="31"/>
  </w:num>
  <w:num w:numId="36">
    <w:abstractNumId w:val="39"/>
  </w:num>
  <w:num w:numId="37">
    <w:abstractNumId w:val="71"/>
  </w:num>
  <w:num w:numId="38">
    <w:abstractNumId w:val="60"/>
  </w:num>
  <w:num w:numId="39">
    <w:abstractNumId w:val="23"/>
  </w:num>
  <w:num w:numId="40">
    <w:abstractNumId w:val="18"/>
  </w:num>
  <w:num w:numId="41">
    <w:abstractNumId w:val="86"/>
  </w:num>
  <w:num w:numId="42">
    <w:abstractNumId w:val="44"/>
  </w:num>
  <w:num w:numId="43">
    <w:abstractNumId w:val="12"/>
  </w:num>
  <w:num w:numId="44">
    <w:abstractNumId w:val="79"/>
  </w:num>
  <w:num w:numId="45">
    <w:abstractNumId w:val="4"/>
  </w:num>
  <w:num w:numId="46">
    <w:abstractNumId w:val="53"/>
  </w:num>
  <w:num w:numId="47">
    <w:abstractNumId w:val="95"/>
  </w:num>
  <w:num w:numId="48">
    <w:abstractNumId w:val="101"/>
  </w:num>
  <w:num w:numId="49">
    <w:abstractNumId w:val="28"/>
  </w:num>
  <w:num w:numId="50">
    <w:abstractNumId w:val="61"/>
  </w:num>
  <w:num w:numId="51">
    <w:abstractNumId w:val="100"/>
  </w:num>
  <w:num w:numId="52">
    <w:abstractNumId w:val="1"/>
  </w:num>
  <w:num w:numId="53">
    <w:abstractNumId w:val="81"/>
  </w:num>
  <w:num w:numId="54">
    <w:abstractNumId w:val="76"/>
  </w:num>
  <w:num w:numId="55">
    <w:abstractNumId w:val="90"/>
  </w:num>
  <w:num w:numId="56">
    <w:abstractNumId w:val="41"/>
  </w:num>
  <w:num w:numId="57">
    <w:abstractNumId w:val="65"/>
  </w:num>
  <w:num w:numId="58">
    <w:abstractNumId w:val="16"/>
  </w:num>
  <w:num w:numId="59">
    <w:abstractNumId w:val="59"/>
  </w:num>
  <w:num w:numId="60">
    <w:abstractNumId w:val="26"/>
  </w:num>
  <w:num w:numId="61">
    <w:abstractNumId w:val="58"/>
  </w:num>
  <w:num w:numId="62">
    <w:abstractNumId w:val="66"/>
  </w:num>
  <w:num w:numId="63">
    <w:abstractNumId w:val="56"/>
  </w:num>
  <w:num w:numId="64">
    <w:abstractNumId w:val="40"/>
  </w:num>
  <w:num w:numId="65">
    <w:abstractNumId w:val="27"/>
  </w:num>
  <w:num w:numId="66">
    <w:abstractNumId w:val="99"/>
  </w:num>
  <w:num w:numId="67">
    <w:abstractNumId w:val="102"/>
  </w:num>
  <w:num w:numId="68">
    <w:abstractNumId w:val="72"/>
  </w:num>
  <w:num w:numId="69">
    <w:abstractNumId w:val="30"/>
  </w:num>
  <w:num w:numId="70">
    <w:abstractNumId w:val="14"/>
  </w:num>
  <w:num w:numId="71">
    <w:abstractNumId w:val="11"/>
  </w:num>
  <w:num w:numId="72">
    <w:abstractNumId w:val="0"/>
  </w:num>
  <w:num w:numId="73">
    <w:abstractNumId w:val="92"/>
  </w:num>
  <w:num w:numId="74">
    <w:abstractNumId w:val="52"/>
  </w:num>
  <w:num w:numId="75">
    <w:abstractNumId w:val="62"/>
  </w:num>
  <w:num w:numId="76">
    <w:abstractNumId w:val="22"/>
  </w:num>
  <w:num w:numId="77">
    <w:abstractNumId w:val="17"/>
  </w:num>
  <w:num w:numId="78">
    <w:abstractNumId w:val="9"/>
  </w:num>
  <w:num w:numId="79">
    <w:abstractNumId w:val="78"/>
  </w:num>
  <w:num w:numId="80">
    <w:abstractNumId w:val="49"/>
  </w:num>
  <w:num w:numId="81">
    <w:abstractNumId w:val="7"/>
  </w:num>
  <w:num w:numId="82">
    <w:abstractNumId w:val="37"/>
  </w:num>
  <w:num w:numId="83">
    <w:abstractNumId w:val="97"/>
  </w:num>
  <w:num w:numId="84">
    <w:abstractNumId w:val="42"/>
  </w:num>
  <w:num w:numId="85">
    <w:abstractNumId w:val="5"/>
  </w:num>
  <w:num w:numId="86">
    <w:abstractNumId w:val="82"/>
  </w:num>
  <w:num w:numId="87">
    <w:abstractNumId w:val="69"/>
  </w:num>
  <w:num w:numId="88">
    <w:abstractNumId w:val="87"/>
  </w:num>
  <w:num w:numId="89">
    <w:abstractNumId w:val="45"/>
  </w:num>
  <w:num w:numId="90">
    <w:abstractNumId w:val="50"/>
  </w:num>
  <w:num w:numId="91">
    <w:abstractNumId w:val="19"/>
  </w:num>
  <w:num w:numId="92">
    <w:abstractNumId w:val="64"/>
  </w:num>
  <w:num w:numId="93">
    <w:abstractNumId w:val="15"/>
  </w:num>
  <w:num w:numId="94">
    <w:abstractNumId w:val="96"/>
  </w:num>
  <w:num w:numId="95">
    <w:abstractNumId w:val="93"/>
  </w:num>
  <w:num w:numId="96">
    <w:abstractNumId w:val="25"/>
  </w:num>
  <w:num w:numId="97">
    <w:abstractNumId w:val="83"/>
  </w:num>
  <w:num w:numId="98">
    <w:abstractNumId w:val="2"/>
  </w:num>
  <w:num w:numId="99">
    <w:abstractNumId w:val="29"/>
  </w:num>
  <w:num w:numId="100">
    <w:abstractNumId w:val="32"/>
  </w:num>
  <w:num w:numId="101">
    <w:abstractNumId w:val="24"/>
  </w:num>
  <w:num w:numId="102">
    <w:abstractNumId w:val="57"/>
  </w:num>
  <w:num w:numId="103">
    <w:abstractNumId w:val="3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32"/>
    <w:rsid w:val="000003F4"/>
    <w:rsid w:val="000029C4"/>
    <w:rsid w:val="00002B06"/>
    <w:rsid w:val="00002EA8"/>
    <w:rsid w:val="000031F7"/>
    <w:rsid w:val="00003C7A"/>
    <w:rsid w:val="000042F0"/>
    <w:rsid w:val="00005F76"/>
    <w:rsid w:val="00006118"/>
    <w:rsid w:val="000061AF"/>
    <w:rsid w:val="000128F7"/>
    <w:rsid w:val="00012C2A"/>
    <w:rsid w:val="0001462F"/>
    <w:rsid w:val="0001538E"/>
    <w:rsid w:val="00015F74"/>
    <w:rsid w:val="00016BEA"/>
    <w:rsid w:val="000227B9"/>
    <w:rsid w:val="00022E03"/>
    <w:rsid w:val="00023406"/>
    <w:rsid w:val="00023D25"/>
    <w:rsid w:val="0002485A"/>
    <w:rsid w:val="00024EF7"/>
    <w:rsid w:val="00025279"/>
    <w:rsid w:val="00025414"/>
    <w:rsid w:val="000256C2"/>
    <w:rsid w:val="00034B16"/>
    <w:rsid w:val="00035050"/>
    <w:rsid w:val="00037091"/>
    <w:rsid w:val="0003732D"/>
    <w:rsid w:val="000411E6"/>
    <w:rsid w:val="0004260E"/>
    <w:rsid w:val="00043052"/>
    <w:rsid w:val="00044502"/>
    <w:rsid w:val="00044F22"/>
    <w:rsid w:val="000476F3"/>
    <w:rsid w:val="000501BF"/>
    <w:rsid w:val="00052531"/>
    <w:rsid w:val="00055BCE"/>
    <w:rsid w:val="00055F01"/>
    <w:rsid w:val="000569A4"/>
    <w:rsid w:val="00056A1C"/>
    <w:rsid w:val="000576EE"/>
    <w:rsid w:val="00060515"/>
    <w:rsid w:val="00064A70"/>
    <w:rsid w:val="0006587E"/>
    <w:rsid w:val="000667AC"/>
    <w:rsid w:val="00067C27"/>
    <w:rsid w:val="00070236"/>
    <w:rsid w:val="00074CAB"/>
    <w:rsid w:val="00075B7B"/>
    <w:rsid w:val="000761AA"/>
    <w:rsid w:val="00076292"/>
    <w:rsid w:val="00077519"/>
    <w:rsid w:val="00081D4F"/>
    <w:rsid w:val="00083230"/>
    <w:rsid w:val="00083406"/>
    <w:rsid w:val="00083FBA"/>
    <w:rsid w:val="00084A60"/>
    <w:rsid w:val="00084CF8"/>
    <w:rsid w:val="000851F0"/>
    <w:rsid w:val="000858E5"/>
    <w:rsid w:val="0008594A"/>
    <w:rsid w:val="0008682A"/>
    <w:rsid w:val="00091081"/>
    <w:rsid w:val="000915DE"/>
    <w:rsid w:val="000920A0"/>
    <w:rsid w:val="000927D4"/>
    <w:rsid w:val="00092A75"/>
    <w:rsid w:val="0009381C"/>
    <w:rsid w:val="00093932"/>
    <w:rsid w:val="00093E56"/>
    <w:rsid w:val="00093F45"/>
    <w:rsid w:val="00093FE0"/>
    <w:rsid w:val="000966D9"/>
    <w:rsid w:val="00097479"/>
    <w:rsid w:val="000976C6"/>
    <w:rsid w:val="0009778C"/>
    <w:rsid w:val="000A0C88"/>
    <w:rsid w:val="000A2F2D"/>
    <w:rsid w:val="000A3482"/>
    <w:rsid w:val="000A4510"/>
    <w:rsid w:val="000A482A"/>
    <w:rsid w:val="000A60F5"/>
    <w:rsid w:val="000A67A7"/>
    <w:rsid w:val="000A72B2"/>
    <w:rsid w:val="000B040D"/>
    <w:rsid w:val="000B080D"/>
    <w:rsid w:val="000B4146"/>
    <w:rsid w:val="000B418A"/>
    <w:rsid w:val="000B610D"/>
    <w:rsid w:val="000B67B3"/>
    <w:rsid w:val="000B731A"/>
    <w:rsid w:val="000C016C"/>
    <w:rsid w:val="000C26F0"/>
    <w:rsid w:val="000C3967"/>
    <w:rsid w:val="000C54A7"/>
    <w:rsid w:val="000C5825"/>
    <w:rsid w:val="000C5A32"/>
    <w:rsid w:val="000C660C"/>
    <w:rsid w:val="000C7941"/>
    <w:rsid w:val="000D3EC1"/>
    <w:rsid w:val="000D6E8B"/>
    <w:rsid w:val="000D6EFF"/>
    <w:rsid w:val="000D7A82"/>
    <w:rsid w:val="000D7BF1"/>
    <w:rsid w:val="000E18D4"/>
    <w:rsid w:val="000E1A4B"/>
    <w:rsid w:val="000E1BAC"/>
    <w:rsid w:val="000E212F"/>
    <w:rsid w:val="000E4B00"/>
    <w:rsid w:val="000E5617"/>
    <w:rsid w:val="000E74C9"/>
    <w:rsid w:val="000F053D"/>
    <w:rsid w:val="000F1276"/>
    <w:rsid w:val="000F1606"/>
    <w:rsid w:val="000F1727"/>
    <w:rsid w:val="000F43BF"/>
    <w:rsid w:val="001029CB"/>
    <w:rsid w:val="001040BE"/>
    <w:rsid w:val="00104C9A"/>
    <w:rsid w:val="001060DD"/>
    <w:rsid w:val="0011218C"/>
    <w:rsid w:val="001126A7"/>
    <w:rsid w:val="001126A8"/>
    <w:rsid w:val="001128B1"/>
    <w:rsid w:val="00115A27"/>
    <w:rsid w:val="00120D03"/>
    <w:rsid w:val="00123387"/>
    <w:rsid w:val="001242A7"/>
    <w:rsid w:val="001246D8"/>
    <w:rsid w:val="001247AD"/>
    <w:rsid w:val="001249F6"/>
    <w:rsid w:val="001254B1"/>
    <w:rsid w:val="00125950"/>
    <w:rsid w:val="00126394"/>
    <w:rsid w:val="0012644F"/>
    <w:rsid w:val="00126FAA"/>
    <w:rsid w:val="001273B6"/>
    <w:rsid w:val="00127CA2"/>
    <w:rsid w:val="00131810"/>
    <w:rsid w:val="0013375A"/>
    <w:rsid w:val="0013433D"/>
    <w:rsid w:val="00135F63"/>
    <w:rsid w:val="00137487"/>
    <w:rsid w:val="00140A37"/>
    <w:rsid w:val="001411E8"/>
    <w:rsid w:val="001432B0"/>
    <w:rsid w:val="00144C8F"/>
    <w:rsid w:val="00145880"/>
    <w:rsid w:val="00145A2B"/>
    <w:rsid w:val="00150326"/>
    <w:rsid w:val="00154A47"/>
    <w:rsid w:val="00157048"/>
    <w:rsid w:val="0016017F"/>
    <w:rsid w:val="001606B8"/>
    <w:rsid w:val="00160A33"/>
    <w:rsid w:val="00163C27"/>
    <w:rsid w:val="00164472"/>
    <w:rsid w:val="00164772"/>
    <w:rsid w:val="00165727"/>
    <w:rsid w:val="00170B19"/>
    <w:rsid w:val="001713B8"/>
    <w:rsid w:val="00171AFE"/>
    <w:rsid w:val="00173162"/>
    <w:rsid w:val="00173A98"/>
    <w:rsid w:val="00173ACC"/>
    <w:rsid w:val="00175435"/>
    <w:rsid w:val="00177051"/>
    <w:rsid w:val="00177926"/>
    <w:rsid w:val="00181ECB"/>
    <w:rsid w:val="0018499A"/>
    <w:rsid w:val="001854BB"/>
    <w:rsid w:val="0018673A"/>
    <w:rsid w:val="001867B7"/>
    <w:rsid w:val="0018688A"/>
    <w:rsid w:val="00187021"/>
    <w:rsid w:val="00187727"/>
    <w:rsid w:val="00187C1E"/>
    <w:rsid w:val="0019170F"/>
    <w:rsid w:val="001926DD"/>
    <w:rsid w:val="00192CD9"/>
    <w:rsid w:val="001939BA"/>
    <w:rsid w:val="00193FE6"/>
    <w:rsid w:val="001951E1"/>
    <w:rsid w:val="0019527A"/>
    <w:rsid w:val="001A0593"/>
    <w:rsid w:val="001A0762"/>
    <w:rsid w:val="001A0A26"/>
    <w:rsid w:val="001A5011"/>
    <w:rsid w:val="001A69D3"/>
    <w:rsid w:val="001B04DA"/>
    <w:rsid w:val="001B2685"/>
    <w:rsid w:val="001B2E83"/>
    <w:rsid w:val="001B429C"/>
    <w:rsid w:val="001B4B8F"/>
    <w:rsid w:val="001B695B"/>
    <w:rsid w:val="001B71F8"/>
    <w:rsid w:val="001B736F"/>
    <w:rsid w:val="001B745C"/>
    <w:rsid w:val="001C3361"/>
    <w:rsid w:val="001C344B"/>
    <w:rsid w:val="001C3A69"/>
    <w:rsid w:val="001C3BD7"/>
    <w:rsid w:val="001C41AB"/>
    <w:rsid w:val="001C4239"/>
    <w:rsid w:val="001C6593"/>
    <w:rsid w:val="001C6AB8"/>
    <w:rsid w:val="001C6E1F"/>
    <w:rsid w:val="001C6FB8"/>
    <w:rsid w:val="001C7FD7"/>
    <w:rsid w:val="001D3B28"/>
    <w:rsid w:val="001D4EE9"/>
    <w:rsid w:val="001D5C6A"/>
    <w:rsid w:val="001D76A4"/>
    <w:rsid w:val="001D7C6B"/>
    <w:rsid w:val="001E0531"/>
    <w:rsid w:val="001E1FE8"/>
    <w:rsid w:val="001E26A6"/>
    <w:rsid w:val="001E4EB9"/>
    <w:rsid w:val="001E71F8"/>
    <w:rsid w:val="001E764F"/>
    <w:rsid w:val="001E7E88"/>
    <w:rsid w:val="001F1603"/>
    <w:rsid w:val="001F1653"/>
    <w:rsid w:val="001F29AB"/>
    <w:rsid w:val="001F2E6E"/>
    <w:rsid w:val="001F37CE"/>
    <w:rsid w:val="001F3A72"/>
    <w:rsid w:val="001F6A87"/>
    <w:rsid w:val="001F6DD7"/>
    <w:rsid w:val="001F6F23"/>
    <w:rsid w:val="001F797B"/>
    <w:rsid w:val="00200FF0"/>
    <w:rsid w:val="00201906"/>
    <w:rsid w:val="002040D0"/>
    <w:rsid w:val="002042A8"/>
    <w:rsid w:val="002045EB"/>
    <w:rsid w:val="0020521D"/>
    <w:rsid w:val="002065AC"/>
    <w:rsid w:val="00206C15"/>
    <w:rsid w:val="00206FBE"/>
    <w:rsid w:val="00210B70"/>
    <w:rsid w:val="002121C5"/>
    <w:rsid w:val="002123EB"/>
    <w:rsid w:val="00214196"/>
    <w:rsid w:val="00217312"/>
    <w:rsid w:val="002178A4"/>
    <w:rsid w:val="00217A26"/>
    <w:rsid w:val="00217D01"/>
    <w:rsid w:val="00220BBC"/>
    <w:rsid w:val="00221399"/>
    <w:rsid w:val="002218E2"/>
    <w:rsid w:val="0022347A"/>
    <w:rsid w:val="002240A9"/>
    <w:rsid w:val="00224EC8"/>
    <w:rsid w:val="00227113"/>
    <w:rsid w:val="00230349"/>
    <w:rsid w:val="00230D09"/>
    <w:rsid w:val="002310B9"/>
    <w:rsid w:val="00231184"/>
    <w:rsid w:val="00231F70"/>
    <w:rsid w:val="00232A73"/>
    <w:rsid w:val="002350F1"/>
    <w:rsid w:val="00240A8F"/>
    <w:rsid w:val="00240D88"/>
    <w:rsid w:val="00241CE6"/>
    <w:rsid w:val="0024410C"/>
    <w:rsid w:val="00245FE0"/>
    <w:rsid w:val="00246B42"/>
    <w:rsid w:val="0024E5D8"/>
    <w:rsid w:val="002501A6"/>
    <w:rsid w:val="00251544"/>
    <w:rsid w:val="002516B4"/>
    <w:rsid w:val="00251C91"/>
    <w:rsid w:val="002532CA"/>
    <w:rsid w:val="00253DE3"/>
    <w:rsid w:val="00254A11"/>
    <w:rsid w:val="00255354"/>
    <w:rsid w:val="00256A82"/>
    <w:rsid w:val="002579F3"/>
    <w:rsid w:val="00263481"/>
    <w:rsid w:val="002705BF"/>
    <w:rsid w:val="00270716"/>
    <w:rsid w:val="00273403"/>
    <w:rsid w:val="00274012"/>
    <w:rsid w:val="00277039"/>
    <w:rsid w:val="00281893"/>
    <w:rsid w:val="002828EE"/>
    <w:rsid w:val="00282A3B"/>
    <w:rsid w:val="002842D7"/>
    <w:rsid w:val="00284F5C"/>
    <w:rsid w:val="0028627B"/>
    <w:rsid w:val="002864C6"/>
    <w:rsid w:val="002874D8"/>
    <w:rsid w:val="00287825"/>
    <w:rsid w:val="0029089F"/>
    <w:rsid w:val="002919B9"/>
    <w:rsid w:val="00292DC6"/>
    <w:rsid w:val="00294DE4"/>
    <w:rsid w:val="002A180E"/>
    <w:rsid w:val="002A1E7C"/>
    <w:rsid w:val="002A2536"/>
    <w:rsid w:val="002A3152"/>
    <w:rsid w:val="002A7BB1"/>
    <w:rsid w:val="002B0156"/>
    <w:rsid w:val="002B20C5"/>
    <w:rsid w:val="002B27C7"/>
    <w:rsid w:val="002B577A"/>
    <w:rsid w:val="002C3965"/>
    <w:rsid w:val="002C414E"/>
    <w:rsid w:val="002C7527"/>
    <w:rsid w:val="002D325C"/>
    <w:rsid w:val="002D4537"/>
    <w:rsid w:val="002D4754"/>
    <w:rsid w:val="002D7CFF"/>
    <w:rsid w:val="002E01C3"/>
    <w:rsid w:val="002E0AA2"/>
    <w:rsid w:val="002E1090"/>
    <w:rsid w:val="002E11EA"/>
    <w:rsid w:val="002E2BD3"/>
    <w:rsid w:val="002E470D"/>
    <w:rsid w:val="002E4FF6"/>
    <w:rsid w:val="002E52EC"/>
    <w:rsid w:val="002E5601"/>
    <w:rsid w:val="002E7BD5"/>
    <w:rsid w:val="002F0758"/>
    <w:rsid w:val="002F091C"/>
    <w:rsid w:val="002F1F9E"/>
    <w:rsid w:val="002F42A6"/>
    <w:rsid w:val="002F454E"/>
    <w:rsid w:val="002F59BE"/>
    <w:rsid w:val="002F6A81"/>
    <w:rsid w:val="002F6BD2"/>
    <w:rsid w:val="002F789D"/>
    <w:rsid w:val="002F7F42"/>
    <w:rsid w:val="0030005F"/>
    <w:rsid w:val="00300259"/>
    <w:rsid w:val="003015A4"/>
    <w:rsid w:val="00301DA5"/>
    <w:rsid w:val="00303D79"/>
    <w:rsid w:val="00304E8B"/>
    <w:rsid w:val="00305687"/>
    <w:rsid w:val="0030728E"/>
    <w:rsid w:val="00310E36"/>
    <w:rsid w:val="00311EB8"/>
    <w:rsid w:val="00312032"/>
    <w:rsid w:val="00312126"/>
    <w:rsid w:val="003121EF"/>
    <w:rsid w:val="00314112"/>
    <w:rsid w:val="00314339"/>
    <w:rsid w:val="00314D88"/>
    <w:rsid w:val="00315702"/>
    <w:rsid w:val="00315A99"/>
    <w:rsid w:val="0031727C"/>
    <w:rsid w:val="00317701"/>
    <w:rsid w:val="0032018A"/>
    <w:rsid w:val="0032093C"/>
    <w:rsid w:val="00321843"/>
    <w:rsid w:val="00322624"/>
    <w:rsid w:val="003226B2"/>
    <w:rsid w:val="00322D6D"/>
    <w:rsid w:val="00325CC1"/>
    <w:rsid w:val="003300B0"/>
    <w:rsid w:val="003302A4"/>
    <w:rsid w:val="003323EB"/>
    <w:rsid w:val="00332975"/>
    <w:rsid w:val="00335321"/>
    <w:rsid w:val="0033589F"/>
    <w:rsid w:val="00336465"/>
    <w:rsid w:val="00337162"/>
    <w:rsid w:val="003401E9"/>
    <w:rsid w:val="00341375"/>
    <w:rsid w:val="0034235D"/>
    <w:rsid w:val="00346825"/>
    <w:rsid w:val="00346C65"/>
    <w:rsid w:val="003479BB"/>
    <w:rsid w:val="00347AF0"/>
    <w:rsid w:val="003512C7"/>
    <w:rsid w:val="00351AED"/>
    <w:rsid w:val="00351DF7"/>
    <w:rsid w:val="00352844"/>
    <w:rsid w:val="00354294"/>
    <w:rsid w:val="00354F00"/>
    <w:rsid w:val="003550B0"/>
    <w:rsid w:val="003574D6"/>
    <w:rsid w:val="00360909"/>
    <w:rsid w:val="00360B73"/>
    <w:rsid w:val="00362086"/>
    <w:rsid w:val="0036217D"/>
    <w:rsid w:val="00362571"/>
    <w:rsid w:val="00362A70"/>
    <w:rsid w:val="00362CAD"/>
    <w:rsid w:val="00365B24"/>
    <w:rsid w:val="00366F1C"/>
    <w:rsid w:val="0036705F"/>
    <w:rsid w:val="003674BF"/>
    <w:rsid w:val="00367C63"/>
    <w:rsid w:val="003701FC"/>
    <w:rsid w:val="003713AD"/>
    <w:rsid w:val="0037176B"/>
    <w:rsid w:val="00372042"/>
    <w:rsid w:val="00373989"/>
    <w:rsid w:val="00373FBA"/>
    <w:rsid w:val="0037462F"/>
    <w:rsid w:val="0037500E"/>
    <w:rsid w:val="003807B3"/>
    <w:rsid w:val="00382839"/>
    <w:rsid w:val="00383B47"/>
    <w:rsid w:val="00383F3F"/>
    <w:rsid w:val="003856C5"/>
    <w:rsid w:val="003857DE"/>
    <w:rsid w:val="00387D81"/>
    <w:rsid w:val="00390719"/>
    <w:rsid w:val="0039372A"/>
    <w:rsid w:val="003938BB"/>
    <w:rsid w:val="003947AE"/>
    <w:rsid w:val="00394E48"/>
    <w:rsid w:val="00395863"/>
    <w:rsid w:val="00396DC3"/>
    <w:rsid w:val="003A0139"/>
    <w:rsid w:val="003A30BC"/>
    <w:rsid w:val="003A32BF"/>
    <w:rsid w:val="003A3A9F"/>
    <w:rsid w:val="003A3FE2"/>
    <w:rsid w:val="003A4B60"/>
    <w:rsid w:val="003A4F59"/>
    <w:rsid w:val="003A6440"/>
    <w:rsid w:val="003A7254"/>
    <w:rsid w:val="003A7458"/>
    <w:rsid w:val="003A7C33"/>
    <w:rsid w:val="003B09BB"/>
    <w:rsid w:val="003B0EAB"/>
    <w:rsid w:val="003B20A8"/>
    <w:rsid w:val="003B24A0"/>
    <w:rsid w:val="003B369C"/>
    <w:rsid w:val="003B5838"/>
    <w:rsid w:val="003B71BD"/>
    <w:rsid w:val="003B75B0"/>
    <w:rsid w:val="003C07D0"/>
    <w:rsid w:val="003C19D3"/>
    <w:rsid w:val="003C2921"/>
    <w:rsid w:val="003C2EE2"/>
    <w:rsid w:val="003C38C6"/>
    <w:rsid w:val="003C42A8"/>
    <w:rsid w:val="003C7922"/>
    <w:rsid w:val="003D3F5E"/>
    <w:rsid w:val="003D4D7F"/>
    <w:rsid w:val="003D638D"/>
    <w:rsid w:val="003D68BE"/>
    <w:rsid w:val="003D7505"/>
    <w:rsid w:val="003D7FC6"/>
    <w:rsid w:val="003E09BD"/>
    <w:rsid w:val="003E151E"/>
    <w:rsid w:val="003E16C8"/>
    <w:rsid w:val="003E1B30"/>
    <w:rsid w:val="003E226D"/>
    <w:rsid w:val="003E264A"/>
    <w:rsid w:val="003E3CFA"/>
    <w:rsid w:val="003E564B"/>
    <w:rsid w:val="003E6386"/>
    <w:rsid w:val="003E67D4"/>
    <w:rsid w:val="003E6F6A"/>
    <w:rsid w:val="003E75DB"/>
    <w:rsid w:val="003E7636"/>
    <w:rsid w:val="003F0353"/>
    <w:rsid w:val="003F27FC"/>
    <w:rsid w:val="003F2D93"/>
    <w:rsid w:val="003F52FE"/>
    <w:rsid w:val="003F6CF6"/>
    <w:rsid w:val="003F70EC"/>
    <w:rsid w:val="003F7EF4"/>
    <w:rsid w:val="003F7F08"/>
    <w:rsid w:val="004019DC"/>
    <w:rsid w:val="00403B30"/>
    <w:rsid w:val="00406739"/>
    <w:rsid w:val="004100D8"/>
    <w:rsid w:val="004121A4"/>
    <w:rsid w:val="00413A17"/>
    <w:rsid w:val="00414BF4"/>
    <w:rsid w:val="00417EEB"/>
    <w:rsid w:val="004205BD"/>
    <w:rsid w:val="00422C6F"/>
    <w:rsid w:val="004256B2"/>
    <w:rsid w:val="00430F5E"/>
    <w:rsid w:val="00435496"/>
    <w:rsid w:val="00435499"/>
    <w:rsid w:val="0043652D"/>
    <w:rsid w:val="004417C5"/>
    <w:rsid w:val="004432FA"/>
    <w:rsid w:val="00443F18"/>
    <w:rsid w:val="00445809"/>
    <w:rsid w:val="004462FD"/>
    <w:rsid w:val="00446F75"/>
    <w:rsid w:val="004472DF"/>
    <w:rsid w:val="00447EAA"/>
    <w:rsid w:val="00447F79"/>
    <w:rsid w:val="00451E6B"/>
    <w:rsid w:val="00451F61"/>
    <w:rsid w:val="004530E4"/>
    <w:rsid w:val="00454644"/>
    <w:rsid w:val="00455441"/>
    <w:rsid w:val="00456527"/>
    <w:rsid w:val="00456DD2"/>
    <w:rsid w:val="00457853"/>
    <w:rsid w:val="00460DE2"/>
    <w:rsid w:val="00461483"/>
    <w:rsid w:val="004648B2"/>
    <w:rsid w:val="004651AB"/>
    <w:rsid w:val="00467FE7"/>
    <w:rsid w:val="004711BF"/>
    <w:rsid w:val="004737FD"/>
    <w:rsid w:val="0047418A"/>
    <w:rsid w:val="004750F3"/>
    <w:rsid w:val="0047558F"/>
    <w:rsid w:val="00475C0F"/>
    <w:rsid w:val="004766C9"/>
    <w:rsid w:val="0047750E"/>
    <w:rsid w:val="0047753D"/>
    <w:rsid w:val="00481850"/>
    <w:rsid w:val="00481981"/>
    <w:rsid w:val="00483406"/>
    <w:rsid w:val="00483BFE"/>
    <w:rsid w:val="0048514C"/>
    <w:rsid w:val="00485774"/>
    <w:rsid w:val="004900DF"/>
    <w:rsid w:val="00490490"/>
    <w:rsid w:val="00490973"/>
    <w:rsid w:val="004909ED"/>
    <w:rsid w:val="00490AD5"/>
    <w:rsid w:val="004917C5"/>
    <w:rsid w:val="00491C0A"/>
    <w:rsid w:val="00491CBC"/>
    <w:rsid w:val="004940A2"/>
    <w:rsid w:val="00495D67"/>
    <w:rsid w:val="004967C1"/>
    <w:rsid w:val="004A0B25"/>
    <w:rsid w:val="004A1BC6"/>
    <w:rsid w:val="004A23E3"/>
    <w:rsid w:val="004A26F5"/>
    <w:rsid w:val="004A383C"/>
    <w:rsid w:val="004A3A0C"/>
    <w:rsid w:val="004A3ECD"/>
    <w:rsid w:val="004A7339"/>
    <w:rsid w:val="004A747D"/>
    <w:rsid w:val="004B2494"/>
    <w:rsid w:val="004B321B"/>
    <w:rsid w:val="004B4C14"/>
    <w:rsid w:val="004B5875"/>
    <w:rsid w:val="004B73D9"/>
    <w:rsid w:val="004C0610"/>
    <w:rsid w:val="004C08C0"/>
    <w:rsid w:val="004C2396"/>
    <w:rsid w:val="004C23FA"/>
    <w:rsid w:val="004C32B1"/>
    <w:rsid w:val="004C454B"/>
    <w:rsid w:val="004C58CC"/>
    <w:rsid w:val="004D0ED5"/>
    <w:rsid w:val="004D102A"/>
    <w:rsid w:val="004D2033"/>
    <w:rsid w:val="004D2603"/>
    <w:rsid w:val="004D27B2"/>
    <w:rsid w:val="004D4CC7"/>
    <w:rsid w:val="004D5236"/>
    <w:rsid w:val="004D5F3C"/>
    <w:rsid w:val="004D761D"/>
    <w:rsid w:val="004E151B"/>
    <w:rsid w:val="004E3813"/>
    <w:rsid w:val="004E3980"/>
    <w:rsid w:val="004E40C7"/>
    <w:rsid w:val="004E41D4"/>
    <w:rsid w:val="004E5112"/>
    <w:rsid w:val="004F5117"/>
    <w:rsid w:val="004F6516"/>
    <w:rsid w:val="004F6CC1"/>
    <w:rsid w:val="004F71C0"/>
    <w:rsid w:val="004F7E50"/>
    <w:rsid w:val="00501211"/>
    <w:rsid w:val="00501B5F"/>
    <w:rsid w:val="00501FA1"/>
    <w:rsid w:val="00502595"/>
    <w:rsid w:val="00504894"/>
    <w:rsid w:val="00505F94"/>
    <w:rsid w:val="005069C4"/>
    <w:rsid w:val="00507778"/>
    <w:rsid w:val="0050789E"/>
    <w:rsid w:val="005105FC"/>
    <w:rsid w:val="005147E3"/>
    <w:rsid w:val="00517134"/>
    <w:rsid w:val="00517793"/>
    <w:rsid w:val="00520F7E"/>
    <w:rsid w:val="00522D6F"/>
    <w:rsid w:val="005238CF"/>
    <w:rsid w:val="00523A99"/>
    <w:rsid w:val="00524A78"/>
    <w:rsid w:val="005252D2"/>
    <w:rsid w:val="0052550F"/>
    <w:rsid w:val="0052747F"/>
    <w:rsid w:val="00527608"/>
    <w:rsid w:val="0053017F"/>
    <w:rsid w:val="00531230"/>
    <w:rsid w:val="00532740"/>
    <w:rsid w:val="00532D34"/>
    <w:rsid w:val="00534EB5"/>
    <w:rsid w:val="00535182"/>
    <w:rsid w:val="0053545B"/>
    <w:rsid w:val="005356E2"/>
    <w:rsid w:val="00537807"/>
    <w:rsid w:val="00537DC6"/>
    <w:rsid w:val="005406CB"/>
    <w:rsid w:val="0054111C"/>
    <w:rsid w:val="00541B52"/>
    <w:rsid w:val="00541BA6"/>
    <w:rsid w:val="00543118"/>
    <w:rsid w:val="00543E14"/>
    <w:rsid w:val="0054557E"/>
    <w:rsid w:val="005466FA"/>
    <w:rsid w:val="00547117"/>
    <w:rsid w:val="005472F9"/>
    <w:rsid w:val="00550E6F"/>
    <w:rsid w:val="00552074"/>
    <w:rsid w:val="00552DB3"/>
    <w:rsid w:val="0055468E"/>
    <w:rsid w:val="00555E2C"/>
    <w:rsid w:val="00557FEF"/>
    <w:rsid w:val="00560DD4"/>
    <w:rsid w:val="00560E2C"/>
    <w:rsid w:val="005634E7"/>
    <w:rsid w:val="005673EA"/>
    <w:rsid w:val="00567949"/>
    <w:rsid w:val="00567C9C"/>
    <w:rsid w:val="00570A91"/>
    <w:rsid w:val="00570C39"/>
    <w:rsid w:val="00572EA8"/>
    <w:rsid w:val="00573421"/>
    <w:rsid w:val="0057567A"/>
    <w:rsid w:val="005757A2"/>
    <w:rsid w:val="00575851"/>
    <w:rsid w:val="00580603"/>
    <w:rsid w:val="005812DD"/>
    <w:rsid w:val="00581A3D"/>
    <w:rsid w:val="00582AF9"/>
    <w:rsid w:val="00582DE8"/>
    <w:rsid w:val="00583B9F"/>
    <w:rsid w:val="00584C72"/>
    <w:rsid w:val="00585FF7"/>
    <w:rsid w:val="00586F16"/>
    <w:rsid w:val="00591495"/>
    <w:rsid w:val="00591783"/>
    <w:rsid w:val="00591BC3"/>
    <w:rsid w:val="00592AFE"/>
    <w:rsid w:val="00592BFB"/>
    <w:rsid w:val="00593DF2"/>
    <w:rsid w:val="005950A3"/>
    <w:rsid w:val="00596189"/>
    <w:rsid w:val="005974E8"/>
    <w:rsid w:val="005A05EF"/>
    <w:rsid w:val="005A086C"/>
    <w:rsid w:val="005A0B0D"/>
    <w:rsid w:val="005A1564"/>
    <w:rsid w:val="005A3292"/>
    <w:rsid w:val="005A4726"/>
    <w:rsid w:val="005A73B1"/>
    <w:rsid w:val="005B0935"/>
    <w:rsid w:val="005B10B3"/>
    <w:rsid w:val="005B1945"/>
    <w:rsid w:val="005C1688"/>
    <w:rsid w:val="005C2A44"/>
    <w:rsid w:val="005C5137"/>
    <w:rsid w:val="005C58FE"/>
    <w:rsid w:val="005C68A6"/>
    <w:rsid w:val="005C720E"/>
    <w:rsid w:val="005C78A6"/>
    <w:rsid w:val="005D0B2B"/>
    <w:rsid w:val="005D166B"/>
    <w:rsid w:val="005D2D68"/>
    <w:rsid w:val="005D485E"/>
    <w:rsid w:val="005D614A"/>
    <w:rsid w:val="005D64C3"/>
    <w:rsid w:val="005D7183"/>
    <w:rsid w:val="005E11BB"/>
    <w:rsid w:val="005E16E2"/>
    <w:rsid w:val="005E2F53"/>
    <w:rsid w:val="005E3425"/>
    <w:rsid w:val="005E42DB"/>
    <w:rsid w:val="005E6217"/>
    <w:rsid w:val="005E65D9"/>
    <w:rsid w:val="005F186B"/>
    <w:rsid w:val="005F1C6D"/>
    <w:rsid w:val="005F59A7"/>
    <w:rsid w:val="005F702A"/>
    <w:rsid w:val="0060090B"/>
    <w:rsid w:val="006029B0"/>
    <w:rsid w:val="00604966"/>
    <w:rsid w:val="006053FA"/>
    <w:rsid w:val="00605798"/>
    <w:rsid w:val="00606301"/>
    <w:rsid w:val="00606CB3"/>
    <w:rsid w:val="00607C33"/>
    <w:rsid w:val="00607C3F"/>
    <w:rsid w:val="0061022C"/>
    <w:rsid w:val="00610790"/>
    <w:rsid w:val="006109F7"/>
    <w:rsid w:val="00610E01"/>
    <w:rsid w:val="006128CA"/>
    <w:rsid w:val="00612D76"/>
    <w:rsid w:val="00620C45"/>
    <w:rsid w:val="006234CB"/>
    <w:rsid w:val="006245E3"/>
    <w:rsid w:val="00626A18"/>
    <w:rsid w:val="00627D2D"/>
    <w:rsid w:val="006308B5"/>
    <w:rsid w:val="00630E13"/>
    <w:rsid w:val="00631828"/>
    <w:rsid w:val="00634088"/>
    <w:rsid w:val="00635320"/>
    <w:rsid w:val="006357DA"/>
    <w:rsid w:val="00635D49"/>
    <w:rsid w:val="006368CB"/>
    <w:rsid w:val="00637E20"/>
    <w:rsid w:val="00640241"/>
    <w:rsid w:val="00640681"/>
    <w:rsid w:val="006422CD"/>
    <w:rsid w:val="00642BCC"/>
    <w:rsid w:val="0064612C"/>
    <w:rsid w:val="006465E8"/>
    <w:rsid w:val="0064695E"/>
    <w:rsid w:val="0064770D"/>
    <w:rsid w:val="00653FD4"/>
    <w:rsid w:val="00656DB0"/>
    <w:rsid w:val="0065721F"/>
    <w:rsid w:val="0065762B"/>
    <w:rsid w:val="006578C3"/>
    <w:rsid w:val="00660CBE"/>
    <w:rsid w:val="006611D5"/>
    <w:rsid w:val="00661F35"/>
    <w:rsid w:val="00662047"/>
    <w:rsid w:val="00665603"/>
    <w:rsid w:val="00666968"/>
    <w:rsid w:val="00671158"/>
    <w:rsid w:val="0067194C"/>
    <w:rsid w:val="00672A86"/>
    <w:rsid w:val="00673877"/>
    <w:rsid w:val="00673D8F"/>
    <w:rsid w:val="0067412B"/>
    <w:rsid w:val="00675334"/>
    <w:rsid w:val="006759E2"/>
    <w:rsid w:val="006760E2"/>
    <w:rsid w:val="00680438"/>
    <w:rsid w:val="00680D5A"/>
    <w:rsid w:val="00683A76"/>
    <w:rsid w:val="00683E2A"/>
    <w:rsid w:val="006846CB"/>
    <w:rsid w:val="00684C86"/>
    <w:rsid w:val="00684DF1"/>
    <w:rsid w:val="0068701F"/>
    <w:rsid w:val="006908A1"/>
    <w:rsid w:val="00690F57"/>
    <w:rsid w:val="006910F4"/>
    <w:rsid w:val="0069193D"/>
    <w:rsid w:val="006919A4"/>
    <w:rsid w:val="00695A6A"/>
    <w:rsid w:val="00696CA1"/>
    <w:rsid w:val="006A0AC9"/>
    <w:rsid w:val="006A1608"/>
    <w:rsid w:val="006A2303"/>
    <w:rsid w:val="006A29E7"/>
    <w:rsid w:val="006A4B07"/>
    <w:rsid w:val="006A62B1"/>
    <w:rsid w:val="006A6740"/>
    <w:rsid w:val="006A7B65"/>
    <w:rsid w:val="006B08B4"/>
    <w:rsid w:val="006B2AAD"/>
    <w:rsid w:val="006B3A58"/>
    <w:rsid w:val="006B4132"/>
    <w:rsid w:val="006B4603"/>
    <w:rsid w:val="006B59F9"/>
    <w:rsid w:val="006B5B84"/>
    <w:rsid w:val="006B67FD"/>
    <w:rsid w:val="006B6894"/>
    <w:rsid w:val="006B6FD6"/>
    <w:rsid w:val="006C078B"/>
    <w:rsid w:val="006C2E9B"/>
    <w:rsid w:val="006C43A2"/>
    <w:rsid w:val="006C4D24"/>
    <w:rsid w:val="006C6827"/>
    <w:rsid w:val="006C6FEA"/>
    <w:rsid w:val="006C766B"/>
    <w:rsid w:val="006D092D"/>
    <w:rsid w:val="006D3CB1"/>
    <w:rsid w:val="006D47D0"/>
    <w:rsid w:val="006D4C58"/>
    <w:rsid w:val="006D62CE"/>
    <w:rsid w:val="006D7676"/>
    <w:rsid w:val="006E0568"/>
    <w:rsid w:val="006E0CBF"/>
    <w:rsid w:val="006E2330"/>
    <w:rsid w:val="006E2759"/>
    <w:rsid w:val="006E34C1"/>
    <w:rsid w:val="006E53C7"/>
    <w:rsid w:val="006E5B50"/>
    <w:rsid w:val="006E5E1B"/>
    <w:rsid w:val="006E64C5"/>
    <w:rsid w:val="006E6D18"/>
    <w:rsid w:val="006E6F91"/>
    <w:rsid w:val="006E77E8"/>
    <w:rsid w:val="006F044C"/>
    <w:rsid w:val="006F0DE4"/>
    <w:rsid w:val="006F3D15"/>
    <w:rsid w:val="006F42D8"/>
    <w:rsid w:val="006F4D0C"/>
    <w:rsid w:val="006F4F4A"/>
    <w:rsid w:val="006F7FBE"/>
    <w:rsid w:val="00700203"/>
    <w:rsid w:val="00700377"/>
    <w:rsid w:val="007015C6"/>
    <w:rsid w:val="00702B0A"/>
    <w:rsid w:val="007056F0"/>
    <w:rsid w:val="007078CD"/>
    <w:rsid w:val="00707CE6"/>
    <w:rsid w:val="00711872"/>
    <w:rsid w:val="007118F9"/>
    <w:rsid w:val="00712072"/>
    <w:rsid w:val="007133CB"/>
    <w:rsid w:val="007135D6"/>
    <w:rsid w:val="0071724B"/>
    <w:rsid w:val="00720DE5"/>
    <w:rsid w:val="00721BDC"/>
    <w:rsid w:val="00721C04"/>
    <w:rsid w:val="00722C43"/>
    <w:rsid w:val="007244E3"/>
    <w:rsid w:val="00726376"/>
    <w:rsid w:val="0072757C"/>
    <w:rsid w:val="00730B9C"/>
    <w:rsid w:val="00730C9F"/>
    <w:rsid w:val="0073154A"/>
    <w:rsid w:val="00733759"/>
    <w:rsid w:val="00736607"/>
    <w:rsid w:val="007368E8"/>
    <w:rsid w:val="00736FD6"/>
    <w:rsid w:val="00737750"/>
    <w:rsid w:val="00740A39"/>
    <w:rsid w:val="007435A4"/>
    <w:rsid w:val="0074455E"/>
    <w:rsid w:val="007449E3"/>
    <w:rsid w:val="00745420"/>
    <w:rsid w:val="00746807"/>
    <w:rsid w:val="00750691"/>
    <w:rsid w:val="00750EFC"/>
    <w:rsid w:val="00752B4D"/>
    <w:rsid w:val="00753140"/>
    <w:rsid w:val="00753AAE"/>
    <w:rsid w:val="00753E2C"/>
    <w:rsid w:val="00757029"/>
    <w:rsid w:val="007578AD"/>
    <w:rsid w:val="0076050D"/>
    <w:rsid w:val="007614C6"/>
    <w:rsid w:val="007626DE"/>
    <w:rsid w:val="00762B27"/>
    <w:rsid w:val="00763800"/>
    <w:rsid w:val="007650E7"/>
    <w:rsid w:val="0076792D"/>
    <w:rsid w:val="00771769"/>
    <w:rsid w:val="00771C98"/>
    <w:rsid w:val="007742FF"/>
    <w:rsid w:val="007743BC"/>
    <w:rsid w:val="007755DC"/>
    <w:rsid w:val="00775BC1"/>
    <w:rsid w:val="007767BF"/>
    <w:rsid w:val="0077745A"/>
    <w:rsid w:val="007800F2"/>
    <w:rsid w:val="00780F4E"/>
    <w:rsid w:val="00781257"/>
    <w:rsid w:val="00782B8F"/>
    <w:rsid w:val="00784E56"/>
    <w:rsid w:val="00785338"/>
    <w:rsid w:val="0078683E"/>
    <w:rsid w:val="0079089C"/>
    <w:rsid w:val="00790B1F"/>
    <w:rsid w:val="007925CC"/>
    <w:rsid w:val="007945EB"/>
    <w:rsid w:val="00796F68"/>
    <w:rsid w:val="007971F1"/>
    <w:rsid w:val="00797358"/>
    <w:rsid w:val="00797846"/>
    <w:rsid w:val="007A078C"/>
    <w:rsid w:val="007A2F74"/>
    <w:rsid w:val="007A3EB0"/>
    <w:rsid w:val="007A5CA0"/>
    <w:rsid w:val="007A77E0"/>
    <w:rsid w:val="007B0D01"/>
    <w:rsid w:val="007B1917"/>
    <w:rsid w:val="007B1F61"/>
    <w:rsid w:val="007B2B78"/>
    <w:rsid w:val="007B4117"/>
    <w:rsid w:val="007B4200"/>
    <w:rsid w:val="007B53CB"/>
    <w:rsid w:val="007B6227"/>
    <w:rsid w:val="007B69B7"/>
    <w:rsid w:val="007B6D41"/>
    <w:rsid w:val="007B704D"/>
    <w:rsid w:val="007C1722"/>
    <w:rsid w:val="007C3549"/>
    <w:rsid w:val="007C54CE"/>
    <w:rsid w:val="007C63B1"/>
    <w:rsid w:val="007D070E"/>
    <w:rsid w:val="007D0814"/>
    <w:rsid w:val="007D1957"/>
    <w:rsid w:val="007D289C"/>
    <w:rsid w:val="007D3E13"/>
    <w:rsid w:val="007D4D65"/>
    <w:rsid w:val="007D4F75"/>
    <w:rsid w:val="007D66A5"/>
    <w:rsid w:val="007D7195"/>
    <w:rsid w:val="007D72D8"/>
    <w:rsid w:val="007D79D2"/>
    <w:rsid w:val="007D7C51"/>
    <w:rsid w:val="007D7C7D"/>
    <w:rsid w:val="007E01A4"/>
    <w:rsid w:val="007E2F00"/>
    <w:rsid w:val="007E59A1"/>
    <w:rsid w:val="007E5C3A"/>
    <w:rsid w:val="007E5E37"/>
    <w:rsid w:val="007E7135"/>
    <w:rsid w:val="007F1024"/>
    <w:rsid w:val="007F2622"/>
    <w:rsid w:val="007F271E"/>
    <w:rsid w:val="007F7238"/>
    <w:rsid w:val="007F7B9F"/>
    <w:rsid w:val="007F7E95"/>
    <w:rsid w:val="00800BDD"/>
    <w:rsid w:val="00801375"/>
    <w:rsid w:val="00803792"/>
    <w:rsid w:val="00803E5D"/>
    <w:rsid w:val="00805540"/>
    <w:rsid w:val="0080783E"/>
    <w:rsid w:val="00810581"/>
    <w:rsid w:val="00810C4C"/>
    <w:rsid w:val="00812E43"/>
    <w:rsid w:val="00813EDC"/>
    <w:rsid w:val="00814333"/>
    <w:rsid w:val="00814E36"/>
    <w:rsid w:val="00814F9D"/>
    <w:rsid w:val="00816283"/>
    <w:rsid w:val="008172C8"/>
    <w:rsid w:val="00817D8D"/>
    <w:rsid w:val="008218A8"/>
    <w:rsid w:val="00821A3A"/>
    <w:rsid w:val="0082320C"/>
    <w:rsid w:val="00824378"/>
    <w:rsid w:val="00824C93"/>
    <w:rsid w:val="008252DC"/>
    <w:rsid w:val="00826B1A"/>
    <w:rsid w:val="00826CDB"/>
    <w:rsid w:val="00830F47"/>
    <w:rsid w:val="0083212C"/>
    <w:rsid w:val="008327C5"/>
    <w:rsid w:val="008328CB"/>
    <w:rsid w:val="00833243"/>
    <w:rsid w:val="00834575"/>
    <w:rsid w:val="00835655"/>
    <w:rsid w:val="008356C6"/>
    <w:rsid w:val="008366AD"/>
    <w:rsid w:val="008401CF"/>
    <w:rsid w:val="008402E6"/>
    <w:rsid w:val="00843574"/>
    <w:rsid w:val="0084401F"/>
    <w:rsid w:val="00844F97"/>
    <w:rsid w:val="00845FC2"/>
    <w:rsid w:val="00846CAB"/>
    <w:rsid w:val="00846CBB"/>
    <w:rsid w:val="008472DC"/>
    <w:rsid w:val="00850D36"/>
    <w:rsid w:val="00855B38"/>
    <w:rsid w:val="00860016"/>
    <w:rsid w:val="0086112E"/>
    <w:rsid w:val="008613C4"/>
    <w:rsid w:val="00861A22"/>
    <w:rsid w:val="00864321"/>
    <w:rsid w:val="0086458C"/>
    <w:rsid w:val="00865814"/>
    <w:rsid w:val="00867581"/>
    <w:rsid w:val="00872995"/>
    <w:rsid w:val="008738C5"/>
    <w:rsid w:val="00876ED0"/>
    <w:rsid w:val="00877129"/>
    <w:rsid w:val="00877611"/>
    <w:rsid w:val="008776B3"/>
    <w:rsid w:val="00877A20"/>
    <w:rsid w:val="00882278"/>
    <w:rsid w:val="00882EC5"/>
    <w:rsid w:val="008838C9"/>
    <w:rsid w:val="00883B05"/>
    <w:rsid w:val="00884CD3"/>
    <w:rsid w:val="0088574D"/>
    <w:rsid w:val="0088765B"/>
    <w:rsid w:val="0088771D"/>
    <w:rsid w:val="00890085"/>
    <w:rsid w:val="008915FC"/>
    <w:rsid w:val="00891D01"/>
    <w:rsid w:val="0089223C"/>
    <w:rsid w:val="008949FE"/>
    <w:rsid w:val="00894DC2"/>
    <w:rsid w:val="008954D8"/>
    <w:rsid w:val="0089565D"/>
    <w:rsid w:val="00895901"/>
    <w:rsid w:val="00895F0C"/>
    <w:rsid w:val="008976A7"/>
    <w:rsid w:val="00897FD5"/>
    <w:rsid w:val="008A0A05"/>
    <w:rsid w:val="008A0FC9"/>
    <w:rsid w:val="008A3DF4"/>
    <w:rsid w:val="008A5977"/>
    <w:rsid w:val="008B0E90"/>
    <w:rsid w:val="008B2349"/>
    <w:rsid w:val="008B2524"/>
    <w:rsid w:val="008B365F"/>
    <w:rsid w:val="008B54EE"/>
    <w:rsid w:val="008B55C7"/>
    <w:rsid w:val="008B56A5"/>
    <w:rsid w:val="008B6C1D"/>
    <w:rsid w:val="008C021B"/>
    <w:rsid w:val="008C04E6"/>
    <w:rsid w:val="008C0C57"/>
    <w:rsid w:val="008C1DEE"/>
    <w:rsid w:val="008C252E"/>
    <w:rsid w:val="008C2B4C"/>
    <w:rsid w:val="008C37E3"/>
    <w:rsid w:val="008C4098"/>
    <w:rsid w:val="008C4B2F"/>
    <w:rsid w:val="008C5623"/>
    <w:rsid w:val="008C7DC4"/>
    <w:rsid w:val="008D07D6"/>
    <w:rsid w:val="008D0FBD"/>
    <w:rsid w:val="008D49E4"/>
    <w:rsid w:val="008D4F4F"/>
    <w:rsid w:val="008D7A59"/>
    <w:rsid w:val="008D7D37"/>
    <w:rsid w:val="008D7D4D"/>
    <w:rsid w:val="008E0C5A"/>
    <w:rsid w:val="008E1C6E"/>
    <w:rsid w:val="008E21A7"/>
    <w:rsid w:val="008E245E"/>
    <w:rsid w:val="008E2CCD"/>
    <w:rsid w:val="008E30ED"/>
    <w:rsid w:val="008E3869"/>
    <w:rsid w:val="008E4B13"/>
    <w:rsid w:val="008E7D42"/>
    <w:rsid w:val="008F11DB"/>
    <w:rsid w:val="008F173A"/>
    <w:rsid w:val="008F1A60"/>
    <w:rsid w:val="008F59C9"/>
    <w:rsid w:val="008F61E4"/>
    <w:rsid w:val="008F7014"/>
    <w:rsid w:val="0090065D"/>
    <w:rsid w:val="00900D59"/>
    <w:rsid w:val="00902C8E"/>
    <w:rsid w:val="009056F6"/>
    <w:rsid w:val="00905D81"/>
    <w:rsid w:val="00906F80"/>
    <w:rsid w:val="00907195"/>
    <w:rsid w:val="00907565"/>
    <w:rsid w:val="00907B21"/>
    <w:rsid w:val="00911EED"/>
    <w:rsid w:val="009135F9"/>
    <w:rsid w:val="009137FE"/>
    <w:rsid w:val="00913BC4"/>
    <w:rsid w:val="00915729"/>
    <w:rsid w:val="00915D90"/>
    <w:rsid w:val="00916892"/>
    <w:rsid w:val="00920C84"/>
    <w:rsid w:val="009215B9"/>
    <w:rsid w:val="009251D2"/>
    <w:rsid w:val="0092560E"/>
    <w:rsid w:val="0092668B"/>
    <w:rsid w:val="00927C5F"/>
    <w:rsid w:val="00927EA8"/>
    <w:rsid w:val="00931D29"/>
    <w:rsid w:val="00932269"/>
    <w:rsid w:val="00933888"/>
    <w:rsid w:val="009350BA"/>
    <w:rsid w:val="00935ABE"/>
    <w:rsid w:val="009379B1"/>
    <w:rsid w:val="00941881"/>
    <w:rsid w:val="0094255B"/>
    <w:rsid w:val="009440D2"/>
    <w:rsid w:val="00945A60"/>
    <w:rsid w:val="00945E9C"/>
    <w:rsid w:val="009463D0"/>
    <w:rsid w:val="0094655D"/>
    <w:rsid w:val="009469FC"/>
    <w:rsid w:val="00950917"/>
    <w:rsid w:val="00953853"/>
    <w:rsid w:val="00953BED"/>
    <w:rsid w:val="00955757"/>
    <w:rsid w:val="00960B7A"/>
    <w:rsid w:val="00961705"/>
    <w:rsid w:val="00961A0D"/>
    <w:rsid w:val="00961B76"/>
    <w:rsid w:val="00961E38"/>
    <w:rsid w:val="00963594"/>
    <w:rsid w:val="00964F83"/>
    <w:rsid w:val="009651EF"/>
    <w:rsid w:val="0096745B"/>
    <w:rsid w:val="00967A1A"/>
    <w:rsid w:val="0097004E"/>
    <w:rsid w:val="00970B21"/>
    <w:rsid w:val="0097336D"/>
    <w:rsid w:val="00973B45"/>
    <w:rsid w:val="0097463B"/>
    <w:rsid w:val="0097630F"/>
    <w:rsid w:val="0098305C"/>
    <w:rsid w:val="00983D16"/>
    <w:rsid w:val="00983D49"/>
    <w:rsid w:val="0098533B"/>
    <w:rsid w:val="0098554E"/>
    <w:rsid w:val="009912DE"/>
    <w:rsid w:val="009939CE"/>
    <w:rsid w:val="00994D45"/>
    <w:rsid w:val="00994F00"/>
    <w:rsid w:val="00995742"/>
    <w:rsid w:val="0099673E"/>
    <w:rsid w:val="00996D54"/>
    <w:rsid w:val="009A08C0"/>
    <w:rsid w:val="009A09B5"/>
    <w:rsid w:val="009A1617"/>
    <w:rsid w:val="009A2E38"/>
    <w:rsid w:val="009A5EAE"/>
    <w:rsid w:val="009A7678"/>
    <w:rsid w:val="009A79CE"/>
    <w:rsid w:val="009B1F49"/>
    <w:rsid w:val="009B27C5"/>
    <w:rsid w:val="009B582B"/>
    <w:rsid w:val="009B78E2"/>
    <w:rsid w:val="009C054D"/>
    <w:rsid w:val="009C07FF"/>
    <w:rsid w:val="009C219B"/>
    <w:rsid w:val="009C2961"/>
    <w:rsid w:val="009C3290"/>
    <w:rsid w:val="009C48D6"/>
    <w:rsid w:val="009C4B80"/>
    <w:rsid w:val="009C69B6"/>
    <w:rsid w:val="009C75E4"/>
    <w:rsid w:val="009C7F55"/>
    <w:rsid w:val="009D05F3"/>
    <w:rsid w:val="009D15FF"/>
    <w:rsid w:val="009D1918"/>
    <w:rsid w:val="009D1D87"/>
    <w:rsid w:val="009D3979"/>
    <w:rsid w:val="009D5941"/>
    <w:rsid w:val="009E1173"/>
    <w:rsid w:val="009E12BC"/>
    <w:rsid w:val="009E27D0"/>
    <w:rsid w:val="009E373F"/>
    <w:rsid w:val="009E73E1"/>
    <w:rsid w:val="009F01FB"/>
    <w:rsid w:val="009F076D"/>
    <w:rsid w:val="009F10F2"/>
    <w:rsid w:val="009F2823"/>
    <w:rsid w:val="009F28DB"/>
    <w:rsid w:val="009F2A5A"/>
    <w:rsid w:val="009F4BA8"/>
    <w:rsid w:val="009F6B59"/>
    <w:rsid w:val="00A00836"/>
    <w:rsid w:val="00A01C48"/>
    <w:rsid w:val="00A04286"/>
    <w:rsid w:val="00A06494"/>
    <w:rsid w:val="00A069A2"/>
    <w:rsid w:val="00A06A5A"/>
    <w:rsid w:val="00A06E25"/>
    <w:rsid w:val="00A131D2"/>
    <w:rsid w:val="00A13A1B"/>
    <w:rsid w:val="00A1722D"/>
    <w:rsid w:val="00A2160A"/>
    <w:rsid w:val="00A26DDF"/>
    <w:rsid w:val="00A30B0C"/>
    <w:rsid w:val="00A31F1B"/>
    <w:rsid w:val="00A32B75"/>
    <w:rsid w:val="00A34A8D"/>
    <w:rsid w:val="00A35091"/>
    <w:rsid w:val="00A36876"/>
    <w:rsid w:val="00A372FA"/>
    <w:rsid w:val="00A4123A"/>
    <w:rsid w:val="00A42251"/>
    <w:rsid w:val="00A42523"/>
    <w:rsid w:val="00A4330B"/>
    <w:rsid w:val="00A43C54"/>
    <w:rsid w:val="00A44C48"/>
    <w:rsid w:val="00A46246"/>
    <w:rsid w:val="00A47263"/>
    <w:rsid w:val="00A479A8"/>
    <w:rsid w:val="00A51226"/>
    <w:rsid w:val="00A53008"/>
    <w:rsid w:val="00A540C7"/>
    <w:rsid w:val="00A547D6"/>
    <w:rsid w:val="00A55B8F"/>
    <w:rsid w:val="00A57100"/>
    <w:rsid w:val="00A57305"/>
    <w:rsid w:val="00A60A0A"/>
    <w:rsid w:val="00A60C17"/>
    <w:rsid w:val="00A61C71"/>
    <w:rsid w:val="00A64854"/>
    <w:rsid w:val="00A6525C"/>
    <w:rsid w:val="00A670BF"/>
    <w:rsid w:val="00A7104D"/>
    <w:rsid w:val="00A73768"/>
    <w:rsid w:val="00A74F39"/>
    <w:rsid w:val="00A753CD"/>
    <w:rsid w:val="00A77C35"/>
    <w:rsid w:val="00A82857"/>
    <w:rsid w:val="00A831C0"/>
    <w:rsid w:val="00A83375"/>
    <w:rsid w:val="00A833DC"/>
    <w:rsid w:val="00A83C77"/>
    <w:rsid w:val="00A84624"/>
    <w:rsid w:val="00A846D5"/>
    <w:rsid w:val="00A85727"/>
    <w:rsid w:val="00A85FE6"/>
    <w:rsid w:val="00A912BF"/>
    <w:rsid w:val="00A92413"/>
    <w:rsid w:val="00A92C07"/>
    <w:rsid w:val="00A92C2D"/>
    <w:rsid w:val="00A94B49"/>
    <w:rsid w:val="00A95349"/>
    <w:rsid w:val="00A9535E"/>
    <w:rsid w:val="00A97876"/>
    <w:rsid w:val="00AA1D33"/>
    <w:rsid w:val="00AA24C8"/>
    <w:rsid w:val="00AA3449"/>
    <w:rsid w:val="00AA355C"/>
    <w:rsid w:val="00AA4BA2"/>
    <w:rsid w:val="00AA65F8"/>
    <w:rsid w:val="00AA6D42"/>
    <w:rsid w:val="00AA75ED"/>
    <w:rsid w:val="00AB0A6F"/>
    <w:rsid w:val="00AB2939"/>
    <w:rsid w:val="00AB2D49"/>
    <w:rsid w:val="00AC0844"/>
    <w:rsid w:val="00AC0A15"/>
    <w:rsid w:val="00AC2287"/>
    <w:rsid w:val="00AC2A4F"/>
    <w:rsid w:val="00AC4D36"/>
    <w:rsid w:val="00AC7A6A"/>
    <w:rsid w:val="00AC7CE3"/>
    <w:rsid w:val="00AD0053"/>
    <w:rsid w:val="00AD00BA"/>
    <w:rsid w:val="00AD03E0"/>
    <w:rsid w:val="00AD0C2E"/>
    <w:rsid w:val="00AD2663"/>
    <w:rsid w:val="00AD2838"/>
    <w:rsid w:val="00AD2EE0"/>
    <w:rsid w:val="00AD3627"/>
    <w:rsid w:val="00AD4202"/>
    <w:rsid w:val="00AD4F44"/>
    <w:rsid w:val="00AD613D"/>
    <w:rsid w:val="00AD6C9F"/>
    <w:rsid w:val="00AD7391"/>
    <w:rsid w:val="00AE0C2F"/>
    <w:rsid w:val="00AE10F4"/>
    <w:rsid w:val="00AE2606"/>
    <w:rsid w:val="00AE2848"/>
    <w:rsid w:val="00AE48D0"/>
    <w:rsid w:val="00AE49EE"/>
    <w:rsid w:val="00AF0C44"/>
    <w:rsid w:val="00AF0F07"/>
    <w:rsid w:val="00AF2751"/>
    <w:rsid w:val="00AF45BC"/>
    <w:rsid w:val="00AF487E"/>
    <w:rsid w:val="00AF7066"/>
    <w:rsid w:val="00B00A85"/>
    <w:rsid w:val="00B016FC"/>
    <w:rsid w:val="00B01DCA"/>
    <w:rsid w:val="00B023E2"/>
    <w:rsid w:val="00B035CF"/>
    <w:rsid w:val="00B03961"/>
    <w:rsid w:val="00B0485E"/>
    <w:rsid w:val="00B05E45"/>
    <w:rsid w:val="00B06CFA"/>
    <w:rsid w:val="00B0712A"/>
    <w:rsid w:val="00B0718A"/>
    <w:rsid w:val="00B07A6D"/>
    <w:rsid w:val="00B1046E"/>
    <w:rsid w:val="00B144C2"/>
    <w:rsid w:val="00B150D1"/>
    <w:rsid w:val="00B154D0"/>
    <w:rsid w:val="00B16D34"/>
    <w:rsid w:val="00B21922"/>
    <w:rsid w:val="00B21A36"/>
    <w:rsid w:val="00B23517"/>
    <w:rsid w:val="00B25D30"/>
    <w:rsid w:val="00B261D5"/>
    <w:rsid w:val="00B27346"/>
    <w:rsid w:val="00B30382"/>
    <w:rsid w:val="00B31370"/>
    <w:rsid w:val="00B314AE"/>
    <w:rsid w:val="00B31CDA"/>
    <w:rsid w:val="00B33DEA"/>
    <w:rsid w:val="00B34838"/>
    <w:rsid w:val="00B34C04"/>
    <w:rsid w:val="00B34EEB"/>
    <w:rsid w:val="00B35A13"/>
    <w:rsid w:val="00B36548"/>
    <w:rsid w:val="00B367A9"/>
    <w:rsid w:val="00B36CE4"/>
    <w:rsid w:val="00B37C6C"/>
    <w:rsid w:val="00B43B20"/>
    <w:rsid w:val="00B45A30"/>
    <w:rsid w:val="00B4639F"/>
    <w:rsid w:val="00B467F1"/>
    <w:rsid w:val="00B46839"/>
    <w:rsid w:val="00B5138B"/>
    <w:rsid w:val="00B5174D"/>
    <w:rsid w:val="00B51C10"/>
    <w:rsid w:val="00B52041"/>
    <w:rsid w:val="00B56336"/>
    <w:rsid w:val="00B56A3A"/>
    <w:rsid w:val="00B56FAF"/>
    <w:rsid w:val="00B62F40"/>
    <w:rsid w:val="00B64205"/>
    <w:rsid w:val="00B66644"/>
    <w:rsid w:val="00B67333"/>
    <w:rsid w:val="00B677DD"/>
    <w:rsid w:val="00B67D19"/>
    <w:rsid w:val="00B70E58"/>
    <w:rsid w:val="00B711CC"/>
    <w:rsid w:val="00B71377"/>
    <w:rsid w:val="00B72A3E"/>
    <w:rsid w:val="00B737E4"/>
    <w:rsid w:val="00B73EF2"/>
    <w:rsid w:val="00B740F3"/>
    <w:rsid w:val="00B747EF"/>
    <w:rsid w:val="00B757D1"/>
    <w:rsid w:val="00B75987"/>
    <w:rsid w:val="00B76798"/>
    <w:rsid w:val="00B768BC"/>
    <w:rsid w:val="00B816B9"/>
    <w:rsid w:val="00B818EE"/>
    <w:rsid w:val="00B82232"/>
    <w:rsid w:val="00B83C6A"/>
    <w:rsid w:val="00B85D35"/>
    <w:rsid w:val="00B86477"/>
    <w:rsid w:val="00B867E9"/>
    <w:rsid w:val="00B874E8"/>
    <w:rsid w:val="00B90894"/>
    <w:rsid w:val="00B92598"/>
    <w:rsid w:val="00B95597"/>
    <w:rsid w:val="00B97AF6"/>
    <w:rsid w:val="00B97EB4"/>
    <w:rsid w:val="00BA0B84"/>
    <w:rsid w:val="00BA0DEE"/>
    <w:rsid w:val="00BA0EB3"/>
    <w:rsid w:val="00BA15E9"/>
    <w:rsid w:val="00BA25E6"/>
    <w:rsid w:val="00BA310A"/>
    <w:rsid w:val="00BA5473"/>
    <w:rsid w:val="00BB36B5"/>
    <w:rsid w:val="00BB3E86"/>
    <w:rsid w:val="00BB49FC"/>
    <w:rsid w:val="00BB5FE9"/>
    <w:rsid w:val="00BB66DB"/>
    <w:rsid w:val="00BB769A"/>
    <w:rsid w:val="00BC0EFC"/>
    <w:rsid w:val="00BC1884"/>
    <w:rsid w:val="00BC1E9D"/>
    <w:rsid w:val="00BC2FFD"/>
    <w:rsid w:val="00BC4496"/>
    <w:rsid w:val="00BC53F9"/>
    <w:rsid w:val="00BC545B"/>
    <w:rsid w:val="00BD07FD"/>
    <w:rsid w:val="00BD1A79"/>
    <w:rsid w:val="00BD346C"/>
    <w:rsid w:val="00BD35E5"/>
    <w:rsid w:val="00BD6D13"/>
    <w:rsid w:val="00BD772D"/>
    <w:rsid w:val="00BD7DFE"/>
    <w:rsid w:val="00BE23FB"/>
    <w:rsid w:val="00BE308B"/>
    <w:rsid w:val="00BE3949"/>
    <w:rsid w:val="00BE424A"/>
    <w:rsid w:val="00BE6499"/>
    <w:rsid w:val="00BE6C5A"/>
    <w:rsid w:val="00BE6FF4"/>
    <w:rsid w:val="00BF20DD"/>
    <w:rsid w:val="00BF2953"/>
    <w:rsid w:val="00BF2B84"/>
    <w:rsid w:val="00BF2C96"/>
    <w:rsid w:val="00BF3831"/>
    <w:rsid w:val="00BF3A70"/>
    <w:rsid w:val="00BF49B5"/>
    <w:rsid w:val="00BF57D1"/>
    <w:rsid w:val="00BF5AD6"/>
    <w:rsid w:val="00C008D3"/>
    <w:rsid w:val="00C00EF7"/>
    <w:rsid w:val="00C0171B"/>
    <w:rsid w:val="00C01CA1"/>
    <w:rsid w:val="00C02719"/>
    <w:rsid w:val="00C0440E"/>
    <w:rsid w:val="00C05193"/>
    <w:rsid w:val="00C05E29"/>
    <w:rsid w:val="00C070D5"/>
    <w:rsid w:val="00C1083C"/>
    <w:rsid w:val="00C10CB7"/>
    <w:rsid w:val="00C14BC3"/>
    <w:rsid w:val="00C16CB8"/>
    <w:rsid w:val="00C21029"/>
    <w:rsid w:val="00C235B3"/>
    <w:rsid w:val="00C25C8C"/>
    <w:rsid w:val="00C268D4"/>
    <w:rsid w:val="00C30A62"/>
    <w:rsid w:val="00C31D75"/>
    <w:rsid w:val="00C34911"/>
    <w:rsid w:val="00C34AC1"/>
    <w:rsid w:val="00C34C90"/>
    <w:rsid w:val="00C34D09"/>
    <w:rsid w:val="00C34D1E"/>
    <w:rsid w:val="00C36C73"/>
    <w:rsid w:val="00C37762"/>
    <w:rsid w:val="00C41388"/>
    <w:rsid w:val="00C4217C"/>
    <w:rsid w:val="00C4655C"/>
    <w:rsid w:val="00C50E6C"/>
    <w:rsid w:val="00C5123D"/>
    <w:rsid w:val="00C5134D"/>
    <w:rsid w:val="00C52225"/>
    <w:rsid w:val="00C528B8"/>
    <w:rsid w:val="00C565CC"/>
    <w:rsid w:val="00C6014F"/>
    <w:rsid w:val="00C63204"/>
    <w:rsid w:val="00C63B92"/>
    <w:rsid w:val="00C64140"/>
    <w:rsid w:val="00C659D0"/>
    <w:rsid w:val="00C66BA2"/>
    <w:rsid w:val="00C703CF"/>
    <w:rsid w:val="00C71942"/>
    <w:rsid w:val="00C71EEE"/>
    <w:rsid w:val="00C72D5D"/>
    <w:rsid w:val="00C72E7C"/>
    <w:rsid w:val="00C73A59"/>
    <w:rsid w:val="00C73D94"/>
    <w:rsid w:val="00C748CF"/>
    <w:rsid w:val="00C75312"/>
    <w:rsid w:val="00C76986"/>
    <w:rsid w:val="00C80773"/>
    <w:rsid w:val="00C81956"/>
    <w:rsid w:val="00C83CCB"/>
    <w:rsid w:val="00C844AF"/>
    <w:rsid w:val="00C84F14"/>
    <w:rsid w:val="00C851CE"/>
    <w:rsid w:val="00C85D0A"/>
    <w:rsid w:val="00C8668E"/>
    <w:rsid w:val="00C9021F"/>
    <w:rsid w:val="00C905C5"/>
    <w:rsid w:val="00C936C3"/>
    <w:rsid w:val="00C9425E"/>
    <w:rsid w:val="00C94AAE"/>
    <w:rsid w:val="00C962AD"/>
    <w:rsid w:val="00C967CD"/>
    <w:rsid w:val="00C96ED6"/>
    <w:rsid w:val="00CA0615"/>
    <w:rsid w:val="00CA0765"/>
    <w:rsid w:val="00CA2093"/>
    <w:rsid w:val="00CA2CC6"/>
    <w:rsid w:val="00CA33A5"/>
    <w:rsid w:val="00CA408D"/>
    <w:rsid w:val="00CA5892"/>
    <w:rsid w:val="00CA65B2"/>
    <w:rsid w:val="00CA67D5"/>
    <w:rsid w:val="00CA6E2E"/>
    <w:rsid w:val="00CB10F4"/>
    <w:rsid w:val="00CB141A"/>
    <w:rsid w:val="00CB2434"/>
    <w:rsid w:val="00CB311C"/>
    <w:rsid w:val="00CB3854"/>
    <w:rsid w:val="00CB507E"/>
    <w:rsid w:val="00CB6688"/>
    <w:rsid w:val="00CB69A6"/>
    <w:rsid w:val="00CB73BE"/>
    <w:rsid w:val="00CC036A"/>
    <w:rsid w:val="00CC1169"/>
    <w:rsid w:val="00CC1CE5"/>
    <w:rsid w:val="00CC22B5"/>
    <w:rsid w:val="00CC2557"/>
    <w:rsid w:val="00CC3483"/>
    <w:rsid w:val="00CC4C0D"/>
    <w:rsid w:val="00CD173D"/>
    <w:rsid w:val="00CD24FD"/>
    <w:rsid w:val="00CD2510"/>
    <w:rsid w:val="00CD31BA"/>
    <w:rsid w:val="00CD46ED"/>
    <w:rsid w:val="00CD4905"/>
    <w:rsid w:val="00CD589E"/>
    <w:rsid w:val="00CD7F7D"/>
    <w:rsid w:val="00CE3813"/>
    <w:rsid w:val="00CE3C80"/>
    <w:rsid w:val="00CE3F30"/>
    <w:rsid w:val="00CE5DA4"/>
    <w:rsid w:val="00CE6E66"/>
    <w:rsid w:val="00CE6EF8"/>
    <w:rsid w:val="00CF0E75"/>
    <w:rsid w:val="00CF0F5D"/>
    <w:rsid w:val="00CF1A53"/>
    <w:rsid w:val="00CF3E97"/>
    <w:rsid w:val="00CF5467"/>
    <w:rsid w:val="00CF586E"/>
    <w:rsid w:val="00CF6D11"/>
    <w:rsid w:val="00CF767F"/>
    <w:rsid w:val="00D01FC0"/>
    <w:rsid w:val="00D0249A"/>
    <w:rsid w:val="00D02516"/>
    <w:rsid w:val="00D041D6"/>
    <w:rsid w:val="00D0442A"/>
    <w:rsid w:val="00D05180"/>
    <w:rsid w:val="00D05E1F"/>
    <w:rsid w:val="00D069D7"/>
    <w:rsid w:val="00D06F95"/>
    <w:rsid w:val="00D1305E"/>
    <w:rsid w:val="00D140FC"/>
    <w:rsid w:val="00D150FD"/>
    <w:rsid w:val="00D16AF5"/>
    <w:rsid w:val="00D17164"/>
    <w:rsid w:val="00D24668"/>
    <w:rsid w:val="00D24CE1"/>
    <w:rsid w:val="00D25F5B"/>
    <w:rsid w:val="00D266F5"/>
    <w:rsid w:val="00D30530"/>
    <w:rsid w:val="00D3091A"/>
    <w:rsid w:val="00D3160B"/>
    <w:rsid w:val="00D32E67"/>
    <w:rsid w:val="00D33037"/>
    <w:rsid w:val="00D34FB1"/>
    <w:rsid w:val="00D37C20"/>
    <w:rsid w:val="00D42F23"/>
    <w:rsid w:val="00D438F0"/>
    <w:rsid w:val="00D43E68"/>
    <w:rsid w:val="00D45F1D"/>
    <w:rsid w:val="00D5124D"/>
    <w:rsid w:val="00D51FC8"/>
    <w:rsid w:val="00D53D6D"/>
    <w:rsid w:val="00D5542E"/>
    <w:rsid w:val="00D566CC"/>
    <w:rsid w:val="00D60557"/>
    <w:rsid w:val="00D60B2F"/>
    <w:rsid w:val="00D614C4"/>
    <w:rsid w:val="00D65DB8"/>
    <w:rsid w:val="00D66345"/>
    <w:rsid w:val="00D674AC"/>
    <w:rsid w:val="00D679ED"/>
    <w:rsid w:val="00D70916"/>
    <w:rsid w:val="00D70B0C"/>
    <w:rsid w:val="00D729A7"/>
    <w:rsid w:val="00D731E7"/>
    <w:rsid w:val="00D737C4"/>
    <w:rsid w:val="00D75479"/>
    <w:rsid w:val="00D76189"/>
    <w:rsid w:val="00D76578"/>
    <w:rsid w:val="00D76C90"/>
    <w:rsid w:val="00D77DC9"/>
    <w:rsid w:val="00D81788"/>
    <w:rsid w:val="00D82AAA"/>
    <w:rsid w:val="00D84F8D"/>
    <w:rsid w:val="00D8701B"/>
    <w:rsid w:val="00D87BAF"/>
    <w:rsid w:val="00D90468"/>
    <w:rsid w:val="00D90765"/>
    <w:rsid w:val="00D9143D"/>
    <w:rsid w:val="00D91DC8"/>
    <w:rsid w:val="00D9313E"/>
    <w:rsid w:val="00D9448E"/>
    <w:rsid w:val="00D94BA9"/>
    <w:rsid w:val="00D94C54"/>
    <w:rsid w:val="00D95F3D"/>
    <w:rsid w:val="00DA0274"/>
    <w:rsid w:val="00DA2DC8"/>
    <w:rsid w:val="00DA39C2"/>
    <w:rsid w:val="00DA4A21"/>
    <w:rsid w:val="00DA5A10"/>
    <w:rsid w:val="00DA65C3"/>
    <w:rsid w:val="00DA77B6"/>
    <w:rsid w:val="00DA7946"/>
    <w:rsid w:val="00DB1385"/>
    <w:rsid w:val="00DB25CF"/>
    <w:rsid w:val="00DB4A7F"/>
    <w:rsid w:val="00DB59D0"/>
    <w:rsid w:val="00DB5B61"/>
    <w:rsid w:val="00DB5E4B"/>
    <w:rsid w:val="00DB66FC"/>
    <w:rsid w:val="00DB6958"/>
    <w:rsid w:val="00DB7110"/>
    <w:rsid w:val="00DB7799"/>
    <w:rsid w:val="00DC0ACD"/>
    <w:rsid w:val="00DC2C9B"/>
    <w:rsid w:val="00DC3C60"/>
    <w:rsid w:val="00DC3EDC"/>
    <w:rsid w:val="00DC49D9"/>
    <w:rsid w:val="00DC6BC4"/>
    <w:rsid w:val="00DC71E3"/>
    <w:rsid w:val="00DD4F86"/>
    <w:rsid w:val="00DD573A"/>
    <w:rsid w:val="00DD57D9"/>
    <w:rsid w:val="00DD7D97"/>
    <w:rsid w:val="00DE02D8"/>
    <w:rsid w:val="00DE22D0"/>
    <w:rsid w:val="00DE280F"/>
    <w:rsid w:val="00DE39FC"/>
    <w:rsid w:val="00DE3E56"/>
    <w:rsid w:val="00DE596A"/>
    <w:rsid w:val="00DE6540"/>
    <w:rsid w:val="00DE7E81"/>
    <w:rsid w:val="00DF0787"/>
    <w:rsid w:val="00DF12B3"/>
    <w:rsid w:val="00DF22FE"/>
    <w:rsid w:val="00DF2EB8"/>
    <w:rsid w:val="00DF3673"/>
    <w:rsid w:val="00DF3713"/>
    <w:rsid w:val="00DF3FD8"/>
    <w:rsid w:val="00DF40AE"/>
    <w:rsid w:val="00DF51AE"/>
    <w:rsid w:val="00E01E5F"/>
    <w:rsid w:val="00E041EA"/>
    <w:rsid w:val="00E04E8B"/>
    <w:rsid w:val="00E112A8"/>
    <w:rsid w:val="00E11AB4"/>
    <w:rsid w:val="00E12B3F"/>
    <w:rsid w:val="00E12E4B"/>
    <w:rsid w:val="00E1381E"/>
    <w:rsid w:val="00E1420D"/>
    <w:rsid w:val="00E15A48"/>
    <w:rsid w:val="00E15EAF"/>
    <w:rsid w:val="00E17318"/>
    <w:rsid w:val="00E17F68"/>
    <w:rsid w:val="00E21319"/>
    <w:rsid w:val="00E2170A"/>
    <w:rsid w:val="00E22188"/>
    <w:rsid w:val="00E24CE4"/>
    <w:rsid w:val="00E25CDF"/>
    <w:rsid w:val="00E269B8"/>
    <w:rsid w:val="00E26BDC"/>
    <w:rsid w:val="00E27805"/>
    <w:rsid w:val="00E2DEA3"/>
    <w:rsid w:val="00E310B0"/>
    <w:rsid w:val="00E32751"/>
    <w:rsid w:val="00E3333D"/>
    <w:rsid w:val="00E33B1A"/>
    <w:rsid w:val="00E3404D"/>
    <w:rsid w:val="00E34F68"/>
    <w:rsid w:val="00E376A1"/>
    <w:rsid w:val="00E376F4"/>
    <w:rsid w:val="00E41166"/>
    <w:rsid w:val="00E41DF1"/>
    <w:rsid w:val="00E45137"/>
    <w:rsid w:val="00E47262"/>
    <w:rsid w:val="00E503E1"/>
    <w:rsid w:val="00E51018"/>
    <w:rsid w:val="00E54DA1"/>
    <w:rsid w:val="00E56D0B"/>
    <w:rsid w:val="00E57A74"/>
    <w:rsid w:val="00E60719"/>
    <w:rsid w:val="00E60A30"/>
    <w:rsid w:val="00E60AD1"/>
    <w:rsid w:val="00E62700"/>
    <w:rsid w:val="00E658E1"/>
    <w:rsid w:val="00E65B3E"/>
    <w:rsid w:val="00E66355"/>
    <w:rsid w:val="00E66409"/>
    <w:rsid w:val="00E6787C"/>
    <w:rsid w:val="00E7035E"/>
    <w:rsid w:val="00E70CD7"/>
    <w:rsid w:val="00E70DF0"/>
    <w:rsid w:val="00E71193"/>
    <w:rsid w:val="00E76E36"/>
    <w:rsid w:val="00E82397"/>
    <w:rsid w:val="00E82AB6"/>
    <w:rsid w:val="00E845E4"/>
    <w:rsid w:val="00E865D9"/>
    <w:rsid w:val="00E907FD"/>
    <w:rsid w:val="00E92054"/>
    <w:rsid w:val="00E9230F"/>
    <w:rsid w:val="00E934FA"/>
    <w:rsid w:val="00E95B8E"/>
    <w:rsid w:val="00E95F52"/>
    <w:rsid w:val="00E96E94"/>
    <w:rsid w:val="00E97C4B"/>
    <w:rsid w:val="00EA1EA6"/>
    <w:rsid w:val="00EA268E"/>
    <w:rsid w:val="00EA2777"/>
    <w:rsid w:val="00EA4845"/>
    <w:rsid w:val="00EA4F1E"/>
    <w:rsid w:val="00EA6CED"/>
    <w:rsid w:val="00EA790B"/>
    <w:rsid w:val="00EA7A7A"/>
    <w:rsid w:val="00EB01D6"/>
    <w:rsid w:val="00EB0A5B"/>
    <w:rsid w:val="00EB0E2F"/>
    <w:rsid w:val="00EB105F"/>
    <w:rsid w:val="00EB1CA2"/>
    <w:rsid w:val="00EB53E6"/>
    <w:rsid w:val="00EB61E7"/>
    <w:rsid w:val="00EB650F"/>
    <w:rsid w:val="00EC0293"/>
    <w:rsid w:val="00EC0F9B"/>
    <w:rsid w:val="00EC2B47"/>
    <w:rsid w:val="00EC32BE"/>
    <w:rsid w:val="00EC4AC4"/>
    <w:rsid w:val="00EC4DAA"/>
    <w:rsid w:val="00EC4DB3"/>
    <w:rsid w:val="00EC5070"/>
    <w:rsid w:val="00EC5AE3"/>
    <w:rsid w:val="00EC7D37"/>
    <w:rsid w:val="00ED02DF"/>
    <w:rsid w:val="00ED0609"/>
    <w:rsid w:val="00ED181A"/>
    <w:rsid w:val="00ED2E3A"/>
    <w:rsid w:val="00ED3540"/>
    <w:rsid w:val="00ED354A"/>
    <w:rsid w:val="00ED40C3"/>
    <w:rsid w:val="00ED4FE7"/>
    <w:rsid w:val="00ED5546"/>
    <w:rsid w:val="00ED6348"/>
    <w:rsid w:val="00EE1CB1"/>
    <w:rsid w:val="00EE2415"/>
    <w:rsid w:val="00EE3CE1"/>
    <w:rsid w:val="00EE3E83"/>
    <w:rsid w:val="00EE6CB1"/>
    <w:rsid w:val="00EF002A"/>
    <w:rsid w:val="00EF002F"/>
    <w:rsid w:val="00EF0FC0"/>
    <w:rsid w:val="00EF204B"/>
    <w:rsid w:val="00EF3018"/>
    <w:rsid w:val="00EF30F9"/>
    <w:rsid w:val="00EF3FC2"/>
    <w:rsid w:val="00EF42D3"/>
    <w:rsid w:val="00EF4433"/>
    <w:rsid w:val="00EF4AE7"/>
    <w:rsid w:val="00EF5A0A"/>
    <w:rsid w:val="00F00E48"/>
    <w:rsid w:val="00F0486C"/>
    <w:rsid w:val="00F04F2A"/>
    <w:rsid w:val="00F0680B"/>
    <w:rsid w:val="00F113E3"/>
    <w:rsid w:val="00F1239E"/>
    <w:rsid w:val="00F12833"/>
    <w:rsid w:val="00F1301D"/>
    <w:rsid w:val="00F14F13"/>
    <w:rsid w:val="00F1517D"/>
    <w:rsid w:val="00F15DB4"/>
    <w:rsid w:val="00F214A7"/>
    <w:rsid w:val="00F2157E"/>
    <w:rsid w:val="00F22199"/>
    <w:rsid w:val="00F22A84"/>
    <w:rsid w:val="00F24C8B"/>
    <w:rsid w:val="00F253AE"/>
    <w:rsid w:val="00F26293"/>
    <w:rsid w:val="00F26A2A"/>
    <w:rsid w:val="00F2728B"/>
    <w:rsid w:val="00F301FB"/>
    <w:rsid w:val="00F3026C"/>
    <w:rsid w:val="00F30645"/>
    <w:rsid w:val="00F35799"/>
    <w:rsid w:val="00F369E8"/>
    <w:rsid w:val="00F36F28"/>
    <w:rsid w:val="00F404ED"/>
    <w:rsid w:val="00F414B8"/>
    <w:rsid w:val="00F42279"/>
    <w:rsid w:val="00F42336"/>
    <w:rsid w:val="00F42F79"/>
    <w:rsid w:val="00F4341C"/>
    <w:rsid w:val="00F43CD1"/>
    <w:rsid w:val="00F44272"/>
    <w:rsid w:val="00F443FC"/>
    <w:rsid w:val="00F449E6"/>
    <w:rsid w:val="00F4683B"/>
    <w:rsid w:val="00F475AA"/>
    <w:rsid w:val="00F5022F"/>
    <w:rsid w:val="00F507B7"/>
    <w:rsid w:val="00F535F7"/>
    <w:rsid w:val="00F53E22"/>
    <w:rsid w:val="00F62236"/>
    <w:rsid w:val="00F62373"/>
    <w:rsid w:val="00F643D7"/>
    <w:rsid w:val="00F6470F"/>
    <w:rsid w:val="00F6524D"/>
    <w:rsid w:val="00F65722"/>
    <w:rsid w:val="00F672F2"/>
    <w:rsid w:val="00F67BDA"/>
    <w:rsid w:val="00F707F8"/>
    <w:rsid w:val="00F71A8F"/>
    <w:rsid w:val="00F71DAF"/>
    <w:rsid w:val="00F72B5F"/>
    <w:rsid w:val="00F8076F"/>
    <w:rsid w:val="00F813AA"/>
    <w:rsid w:val="00F82B5E"/>
    <w:rsid w:val="00F83FFB"/>
    <w:rsid w:val="00F854D6"/>
    <w:rsid w:val="00F85D86"/>
    <w:rsid w:val="00F944C0"/>
    <w:rsid w:val="00F94DC6"/>
    <w:rsid w:val="00F95B74"/>
    <w:rsid w:val="00FA0340"/>
    <w:rsid w:val="00FA0A6D"/>
    <w:rsid w:val="00FA0C28"/>
    <w:rsid w:val="00FA0E32"/>
    <w:rsid w:val="00FA1A66"/>
    <w:rsid w:val="00FA3977"/>
    <w:rsid w:val="00FA51DA"/>
    <w:rsid w:val="00FB0FF0"/>
    <w:rsid w:val="00FB199F"/>
    <w:rsid w:val="00FB213B"/>
    <w:rsid w:val="00FB3277"/>
    <w:rsid w:val="00FB4F48"/>
    <w:rsid w:val="00FB5D67"/>
    <w:rsid w:val="00FB5FE6"/>
    <w:rsid w:val="00FB74C4"/>
    <w:rsid w:val="00FB763F"/>
    <w:rsid w:val="00FC167D"/>
    <w:rsid w:val="00FC2441"/>
    <w:rsid w:val="00FC2EE5"/>
    <w:rsid w:val="00FC4161"/>
    <w:rsid w:val="00FC43CE"/>
    <w:rsid w:val="00FC54A8"/>
    <w:rsid w:val="00FC5661"/>
    <w:rsid w:val="00FD33B1"/>
    <w:rsid w:val="00FD4214"/>
    <w:rsid w:val="00FD6E4E"/>
    <w:rsid w:val="00FD7D1B"/>
    <w:rsid w:val="00FE1924"/>
    <w:rsid w:val="00FE1A04"/>
    <w:rsid w:val="00FE296F"/>
    <w:rsid w:val="00FE3D77"/>
    <w:rsid w:val="00FE4774"/>
    <w:rsid w:val="00FE4D42"/>
    <w:rsid w:val="00FE5417"/>
    <w:rsid w:val="00FE6414"/>
    <w:rsid w:val="00FE6C57"/>
    <w:rsid w:val="00FE7FE3"/>
    <w:rsid w:val="00FF25EB"/>
    <w:rsid w:val="00FF3B71"/>
    <w:rsid w:val="00FF7D12"/>
    <w:rsid w:val="0100DB58"/>
    <w:rsid w:val="012D0C35"/>
    <w:rsid w:val="0134118F"/>
    <w:rsid w:val="017157E2"/>
    <w:rsid w:val="01853684"/>
    <w:rsid w:val="01888A5A"/>
    <w:rsid w:val="019B7FCA"/>
    <w:rsid w:val="01B78124"/>
    <w:rsid w:val="01F56C6E"/>
    <w:rsid w:val="021E8A6B"/>
    <w:rsid w:val="02294C6B"/>
    <w:rsid w:val="02370C04"/>
    <w:rsid w:val="0239871E"/>
    <w:rsid w:val="023E2294"/>
    <w:rsid w:val="024BD307"/>
    <w:rsid w:val="027DED42"/>
    <w:rsid w:val="0284517F"/>
    <w:rsid w:val="02A12B73"/>
    <w:rsid w:val="02C679E7"/>
    <w:rsid w:val="02CE9B4A"/>
    <w:rsid w:val="02D08628"/>
    <w:rsid w:val="030E7279"/>
    <w:rsid w:val="03244A29"/>
    <w:rsid w:val="033BC3F4"/>
    <w:rsid w:val="034A0609"/>
    <w:rsid w:val="035D8477"/>
    <w:rsid w:val="036405D4"/>
    <w:rsid w:val="0382E831"/>
    <w:rsid w:val="0394AD18"/>
    <w:rsid w:val="03958373"/>
    <w:rsid w:val="0397556B"/>
    <w:rsid w:val="03A1720C"/>
    <w:rsid w:val="03B71081"/>
    <w:rsid w:val="0429CA3B"/>
    <w:rsid w:val="0435B2D5"/>
    <w:rsid w:val="04671CA0"/>
    <w:rsid w:val="046B8C2E"/>
    <w:rsid w:val="046C3EB2"/>
    <w:rsid w:val="047CCF08"/>
    <w:rsid w:val="04916C04"/>
    <w:rsid w:val="05227648"/>
    <w:rsid w:val="05267843"/>
    <w:rsid w:val="0546E07E"/>
    <w:rsid w:val="054BA33C"/>
    <w:rsid w:val="055D3197"/>
    <w:rsid w:val="0560388F"/>
    <w:rsid w:val="0568AA40"/>
    <w:rsid w:val="056C2563"/>
    <w:rsid w:val="05B5344A"/>
    <w:rsid w:val="06043BEC"/>
    <w:rsid w:val="0609C133"/>
    <w:rsid w:val="06208568"/>
    <w:rsid w:val="062E52B3"/>
    <w:rsid w:val="0643F3D2"/>
    <w:rsid w:val="0657EC23"/>
    <w:rsid w:val="065FD54D"/>
    <w:rsid w:val="066BB3B6"/>
    <w:rsid w:val="06759590"/>
    <w:rsid w:val="068B9955"/>
    <w:rsid w:val="068C157E"/>
    <w:rsid w:val="069AD037"/>
    <w:rsid w:val="06AA512E"/>
    <w:rsid w:val="06BE46A9"/>
    <w:rsid w:val="06D7AE22"/>
    <w:rsid w:val="070B191E"/>
    <w:rsid w:val="074F68A7"/>
    <w:rsid w:val="077C48CE"/>
    <w:rsid w:val="0791CF2B"/>
    <w:rsid w:val="07B6A961"/>
    <w:rsid w:val="07C0CF73"/>
    <w:rsid w:val="0826D53E"/>
    <w:rsid w:val="082BDC65"/>
    <w:rsid w:val="0834767D"/>
    <w:rsid w:val="08A698E8"/>
    <w:rsid w:val="08AC95CE"/>
    <w:rsid w:val="08CF2FD3"/>
    <w:rsid w:val="08D76331"/>
    <w:rsid w:val="08DBB94F"/>
    <w:rsid w:val="08FC5EF5"/>
    <w:rsid w:val="0926078F"/>
    <w:rsid w:val="0941362E"/>
    <w:rsid w:val="09443B3D"/>
    <w:rsid w:val="094B978B"/>
    <w:rsid w:val="0971CEDE"/>
    <w:rsid w:val="09B07A0A"/>
    <w:rsid w:val="09B178F1"/>
    <w:rsid w:val="09C62F45"/>
    <w:rsid w:val="09C899C7"/>
    <w:rsid w:val="09CB934B"/>
    <w:rsid w:val="09EA3AEB"/>
    <w:rsid w:val="09F890CD"/>
    <w:rsid w:val="09FC88C1"/>
    <w:rsid w:val="09FCD3BE"/>
    <w:rsid w:val="0A0C341C"/>
    <w:rsid w:val="0A15C792"/>
    <w:rsid w:val="0A3B2A8E"/>
    <w:rsid w:val="0A5EB971"/>
    <w:rsid w:val="0A654AD7"/>
    <w:rsid w:val="0A6B18F8"/>
    <w:rsid w:val="0A7095C2"/>
    <w:rsid w:val="0ABDF0B9"/>
    <w:rsid w:val="0AC51221"/>
    <w:rsid w:val="0ACDC3FB"/>
    <w:rsid w:val="0AE03FAF"/>
    <w:rsid w:val="0AEA1C46"/>
    <w:rsid w:val="0B03D4B6"/>
    <w:rsid w:val="0B2AA3AA"/>
    <w:rsid w:val="0B5EF19B"/>
    <w:rsid w:val="0B931F69"/>
    <w:rsid w:val="0BC00FD3"/>
    <w:rsid w:val="0C1EEB65"/>
    <w:rsid w:val="0C449F87"/>
    <w:rsid w:val="0C6C84F4"/>
    <w:rsid w:val="0C898C8F"/>
    <w:rsid w:val="0C8B1FD8"/>
    <w:rsid w:val="0C9C08D7"/>
    <w:rsid w:val="0C9D9437"/>
    <w:rsid w:val="0CCEBD8C"/>
    <w:rsid w:val="0CDA2C32"/>
    <w:rsid w:val="0CE623D7"/>
    <w:rsid w:val="0CFAC1FC"/>
    <w:rsid w:val="0D3E7DB6"/>
    <w:rsid w:val="0D44D8CE"/>
    <w:rsid w:val="0D81026D"/>
    <w:rsid w:val="0D83A858"/>
    <w:rsid w:val="0D8EB8FC"/>
    <w:rsid w:val="0DCBDFA7"/>
    <w:rsid w:val="0DD58235"/>
    <w:rsid w:val="0DE30668"/>
    <w:rsid w:val="0E06C99B"/>
    <w:rsid w:val="0E134332"/>
    <w:rsid w:val="0E1FCAE8"/>
    <w:rsid w:val="0E2AB518"/>
    <w:rsid w:val="0E3CD00E"/>
    <w:rsid w:val="0E434444"/>
    <w:rsid w:val="0E4D36FF"/>
    <w:rsid w:val="0E650B69"/>
    <w:rsid w:val="0E65F2DB"/>
    <w:rsid w:val="0E704EBD"/>
    <w:rsid w:val="0E8F653C"/>
    <w:rsid w:val="0EEC1239"/>
    <w:rsid w:val="0F069DEC"/>
    <w:rsid w:val="0F28C4E5"/>
    <w:rsid w:val="0F523E74"/>
    <w:rsid w:val="0F62AF77"/>
    <w:rsid w:val="0F6DD291"/>
    <w:rsid w:val="0F7BFCE4"/>
    <w:rsid w:val="0F889421"/>
    <w:rsid w:val="0F8C8BA9"/>
    <w:rsid w:val="0FA143CE"/>
    <w:rsid w:val="0FBFC4E3"/>
    <w:rsid w:val="0FC21AA4"/>
    <w:rsid w:val="0FD01D2D"/>
    <w:rsid w:val="0FDC4644"/>
    <w:rsid w:val="10241945"/>
    <w:rsid w:val="105D6445"/>
    <w:rsid w:val="107C92DA"/>
    <w:rsid w:val="107C9DE8"/>
    <w:rsid w:val="10953FAF"/>
    <w:rsid w:val="10E1FE72"/>
    <w:rsid w:val="10FE7FD8"/>
    <w:rsid w:val="11010B90"/>
    <w:rsid w:val="1116797E"/>
    <w:rsid w:val="11237B9B"/>
    <w:rsid w:val="1127CEBD"/>
    <w:rsid w:val="11306031"/>
    <w:rsid w:val="1134D6DD"/>
    <w:rsid w:val="113658D6"/>
    <w:rsid w:val="1175B045"/>
    <w:rsid w:val="117906C7"/>
    <w:rsid w:val="11BEA16E"/>
    <w:rsid w:val="11D3CEDC"/>
    <w:rsid w:val="11E66BCD"/>
    <w:rsid w:val="12087FAF"/>
    <w:rsid w:val="1215BC01"/>
    <w:rsid w:val="12551D54"/>
    <w:rsid w:val="125F8D74"/>
    <w:rsid w:val="128E9716"/>
    <w:rsid w:val="12C40FCB"/>
    <w:rsid w:val="12DBEE7F"/>
    <w:rsid w:val="12EE7FA1"/>
    <w:rsid w:val="12F022F3"/>
    <w:rsid w:val="130FF89F"/>
    <w:rsid w:val="134E76E4"/>
    <w:rsid w:val="13922C11"/>
    <w:rsid w:val="1396B214"/>
    <w:rsid w:val="139D197B"/>
    <w:rsid w:val="13E1F94D"/>
    <w:rsid w:val="1404A306"/>
    <w:rsid w:val="1411A4EC"/>
    <w:rsid w:val="14163061"/>
    <w:rsid w:val="142C34C7"/>
    <w:rsid w:val="146DF998"/>
    <w:rsid w:val="147540D7"/>
    <w:rsid w:val="1495CC90"/>
    <w:rsid w:val="14BBF567"/>
    <w:rsid w:val="14C1CE79"/>
    <w:rsid w:val="14DECD81"/>
    <w:rsid w:val="14EB3E4A"/>
    <w:rsid w:val="15079595"/>
    <w:rsid w:val="152A089D"/>
    <w:rsid w:val="1550CB34"/>
    <w:rsid w:val="157E03E9"/>
    <w:rsid w:val="15894CDB"/>
    <w:rsid w:val="158CBE16"/>
    <w:rsid w:val="15EDE57C"/>
    <w:rsid w:val="15F26149"/>
    <w:rsid w:val="1606AE5E"/>
    <w:rsid w:val="161912F9"/>
    <w:rsid w:val="16258E4F"/>
    <w:rsid w:val="163684B6"/>
    <w:rsid w:val="163DD046"/>
    <w:rsid w:val="16512F55"/>
    <w:rsid w:val="167EAE80"/>
    <w:rsid w:val="169E1D02"/>
    <w:rsid w:val="169EA452"/>
    <w:rsid w:val="16AB3E69"/>
    <w:rsid w:val="16E70A07"/>
    <w:rsid w:val="1724B483"/>
    <w:rsid w:val="17396281"/>
    <w:rsid w:val="173CE45B"/>
    <w:rsid w:val="1766B225"/>
    <w:rsid w:val="1770CF7E"/>
    <w:rsid w:val="1773AC05"/>
    <w:rsid w:val="17B4E35A"/>
    <w:rsid w:val="17C3ECE9"/>
    <w:rsid w:val="17DCAB2D"/>
    <w:rsid w:val="17E23B1B"/>
    <w:rsid w:val="17EF8189"/>
    <w:rsid w:val="17FB3B87"/>
    <w:rsid w:val="18207528"/>
    <w:rsid w:val="1837BA32"/>
    <w:rsid w:val="185E4BC9"/>
    <w:rsid w:val="18673E23"/>
    <w:rsid w:val="18768EA0"/>
    <w:rsid w:val="1880D6FA"/>
    <w:rsid w:val="18D1B5C6"/>
    <w:rsid w:val="1902D49A"/>
    <w:rsid w:val="194D1527"/>
    <w:rsid w:val="196FF7D3"/>
    <w:rsid w:val="19835226"/>
    <w:rsid w:val="1987D1FC"/>
    <w:rsid w:val="19B8196B"/>
    <w:rsid w:val="19BE9009"/>
    <w:rsid w:val="19CF598B"/>
    <w:rsid w:val="19D53703"/>
    <w:rsid w:val="1A14F547"/>
    <w:rsid w:val="1A181AB9"/>
    <w:rsid w:val="1A1CD061"/>
    <w:rsid w:val="1A7B7A2D"/>
    <w:rsid w:val="1A92E0CA"/>
    <w:rsid w:val="1AA33D01"/>
    <w:rsid w:val="1AAB4CC7"/>
    <w:rsid w:val="1AC305A9"/>
    <w:rsid w:val="1ACCCA8E"/>
    <w:rsid w:val="1ACD9446"/>
    <w:rsid w:val="1AD60987"/>
    <w:rsid w:val="1AEC841C"/>
    <w:rsid w:val="1B11588A"/>
    <w:rsid w:val="1B43AD88"/>
    <w:rsid w:val="1B4AA283"/>
    <w:rsid w:val="1B50978B"/>
    <w:rsid w:val="1BC41E04"/>
    <w:rsid w:val="1BD3E2D5"/>
    <w:rsid w:val="1BF49F52"/>
    <w:rsid w:val="1C023A38"/>
    <w:rsid w:val="1C0BAA93"/>
    <w:rsid w:val="1C199EF8"/>
    <w:rsid w:val="1C2034B6"/>
    <w:rsid w:val="1C342EF3"/>
    <w:rsid w:val="1C3A755C"/>
    <w:rsid w:val="1C3C6000"/>
    <w:rsid w:val="1C4E0352"/>
    <w:rsid w:val="1C53162A"/>
    <w:rsid w:val="1C833386"/>
    <w:rsid w:val="1C90A722"/>
    <w:rsid w:val="1C989AA2"/>
    <w:rsid w:val="1CCEE7DF"/>
    <w:rsid w:val="1CE0A297"/>
    <w:rsid w:val="1CE3CBC4"/>
    <w:rsid w:val="1D1DCE73"/>
    <w:rsid w:val="1D419F93"/>
    <w:rsid w:val="1D550E79"/>
    <w:rsid w:val="1D5C076A"/>
    <w:rsid w:val="1D950695"/>
    <w:rsid w:val="1DAA1009"/>
    <w:rsid w:val="1DBC66F2"/>
    <w:rsid w:val="1DC493F3"/>
    <w:rsid w:val="1DDC79E0"/>
    <w:rsid w:val="1E2C7783"/>
    <w:rsid w:val="1E335A55"/>
    <w:rsid w:val="1E34EBEA"/>
    <w:rsid w:val="1E3C2CE1"/>
    <w:rsid w:val="1E672355"/>
    <w:rsid w:val="1E74C8D5"/>
    <w:rsid w:val="1E992354"/>
    <w:rsid w:val="1EC05F03"/>
    <w:rsid w:val="1EC16AE1"/>
    <w:rsid w:val="1EC267AF"/>
    <w:rsid w:val="1EDBCAD1"/>
    <w:rsid w:val="1EE342B8"/>
    <w:rsid w:val="1F12E93C"/>
    <w:rsid w:val="1F140F7C"/>
    <w:rsid w:val="1F4EF6EB"/>
    <w:rsid w:val="1FA6F3ED"/>
    <w:rsid w:val="1FE55640"/>
    <w:rsid w:val="2001EA79"/>
    <w:rsid w:val="2005B5CC"/>
    <w:rsid w:val="202E5459"/>
    <w:rsid w:val="204140F6"/>
    <w:rsid w:val="207C6976"/>
    <w:rsid w:val="2084C9F2"/>
    <w:rsid w:val="20CAADD0"/>
    <w:rsid w:val="20E74C89"/>
    <w:rsid w:val="20F5D201"/>
    <w:rsid w:val="20FCEEFE"/>
    <w:rsid w:val="21101557"/>
    <w:rsid w:val="21278EF3"/>
    <w:rsid w:val="2131F478"/>
    <w:rsid w:val="2154013D"/>
    <w:rsid w:val="217694A0"/>
    <w:rsid w:val="21AF2416"/>
    <w:rsid w:val="21C1CF49"/>
    <w:rsid w:val="21DD1157"/>
    <w:rsid w:val="21E8078D"/>
    <w:rsid w:val="22009E81"/>
    <w:rsid w:val="220B658A"/>
    <w:rsid w:val="22CD2E0B"/>
    <w:rsid w:val="22CF2278"/>
    <w:rsid w:val="235D51AC"/>
    <w:rsid w:val="235F6F60"/>
    <w:rsid w:val="23FC0A5B"/>
    <w:rsid w:val="24078D53"/>
    <w:rsid w:val="2417B437"/>
    <w:rsid w:val="24250822"/>
    <w:rsid w:val="244F467C"/>
    <w:rsid w:val="247D6A5F"/>
    <w:rsid w:val="248D8811"/>
    <w:rsid w:val="24B14DB5"/>
    <w:rsid w:val="24B574DF"/>
    <w:rsid w:val="24C40561"/>
    <w:rsid w:val="24CCB694"/>
    <w:rsid w:val="24CF4B89"/>
    <w:rsid w:val="24D6D0EC"/>
    <w:rsid w:val="2536AF67"/>
    <w:rsid w:val="2538E60A"/>
    <w:rsid w:val="2547190F"/>
    <w:rsid w:val="254BD8DF"/>
    <w:rsid w:val="255EEFF6"/>
    <w:rsid w:val="257A0ADE"/>
    <w:rsid w:val="258F142B"/>
    <w:rsid w:val="25935BE7"/>
    <w:rsid w:val="25A731AA"/>
    <w:rsid w:val="25B95EF2"/>
    <w:rsid w:val="25C08D7F"/>
    <w:rsid w:val="26406842"/>
    <w:rsid w:val="2650136E"/>
    <w:rsid w:val="26502EA9"/>
    <w:rsid w:val="269CDE1E"/>
    <w:rsid w:val="26CF9ABF"/>
    <w:rsid w:val="26D65509"/>
    <w:rsid w:val="26DBFCC8"/>
    <w:rsid w:val="26F161C0"/>
    <w:rsid w:val="26FE3670"/>
    <w:rsid w:val="27014C42"/>
    <w:rsid w:val="2706304C"/>
    <w:rsid w:val="27148AEA"/>
    <w:rsid w:val="273BE21B"/>
    <w:rsid w:val="27455E78"/>
    <w:rsid w:val="274BAB2F"/>
    <w:rsid w:val="275FB8C6"/>
    <w:rsid w:val="27600D92"/>
    <w:rsid w:val="277972FA"/>
    <w:rsid w:val="27868398"/>
    <w:rsid w:val="278A5A1E"/>
    <w:rsid w:val="27A6C5FD"/>
    <w:rsid w:val="27C23327"/>
    <w:rsid w:val="28324508"/>
    <w:rsid w:val="28545190"/>
    <w:rsid w:val="287AA70E"/>
    <w:rsid w:val="287C5E3E"/>
    <w:rsid w:val="2881D71F"/>
    <w:rsid w:val="28D19979"/>
    <w:rsid w:val="28EAA66B"/>
    <w:rsid w:val="290DF573"/>
    <w:rsid w:val="290EADF9"/>
    <w:rsid w:val="29470FF2"/>
    <w:rsid w:val="29AD1C3E"/>
    <w:rsid w:val="29B12082"/>
    <w:rsid w:val="29B2B0BB"/>
    <w:rsid w:val="29CA140F"/>
    <w:rsid w:val="29E7C1E9"/>
    <w:rsid w:val="2A16432F"/>
    <w:rsid w:val="2A3208BC"/>
    <w:rsid w:val="2A7C7018"/>
    <w:rsid w:val="2A834BF1"/>
    <w:rsid w:val="2A858E37"/>
    <w:rsid w:val="2A88194C"/>
    <w:rsid w:val="2A9617FF"/>
    <w:rsid w:val="2AADD859"/>
    <w:rsid w:val="2AB17492"/>
    <w:rsid w:val="2AD6B9A4"/>
    <w:rsid w:val="2B4A70F1"/>
    <w:rsid w:val="2B727C7F"/>
    <w:rsid w:val="2B941A24"/>
    <w:rsid w:val="2BCBB7B4"/>
    <w:rsid w:val="2C389180"/>
    <w:rsid w:val="2C4B3614"/>
    <w:rsid w:val="2C5363EF"/>
    <w:rsid w:val="2C5C69C9"/>
    <w:rsid w:val="2C673CE0"/>
    <w:rsid w:val="2C79C6DB"/>
    <w:rsid w:val="2C80268D"/>
    <w:rsid w:val="2C806354"/>
    <w:rsid w:val="2C8F6192"/>
    <w:rsid w:val="2CBE3FB2"/>
    <w:rsid w:val="2CF5EB58"/>
    <w:rsid w:val="2D0989B9"/>
    <w:rsid w:val="2D2AE46C"/>
    <w:rsid w:val="2D30B8CA"/>
    <w:rsid w:val="2D31F0DF"/>
    <w:rsid w:val="2D3A077D"/>
    <w:rsid w:val="2D4CD93D"/>
    <w:rsid w:val="2D515402"/>
    <w:rsid w:val="2D6B4E95"/>
    <w:rsid w:val="2D9F206B"/>
    <w:rsid w:val="2DCB428C"/>
    <w:rsid w:val="2DD0D025"/>
    <w:rsid w:val="2DDA3E88"/>
    <w:rsid w:val="2E031103"/>
    <w:rsid w:val="2E186E52"/>
    <w:rsid w:val="2E277088"/>
    <w:rsid w:val="2E3135BF"/>
    <w:rsid w:val="2E84117D"/>
    <w:rsid w:val="2E9F4A9F"/>
    <w:rsid w:val="2EC7041D"/>
    <w:rsid w:val="2F024B53"/>
    <w:rsid w:val="2F0BFDB4"/>
    <w:rsid w:val="2F1C8F72"/>
    <w:rsid w:val="2F21D18F"/>
    <w:rsid w:val="2F32F6A7"/>
    <w:rsid w:val="2F362BF8"/>
    <w:rsid w:val="2F3AF0CC"/>
    <w:rsid w:val="2F4BE1E3"/>
    <w:rsid w:val="2F62A5AE"/>
    <w:rsid w:val="2FA8720D"/>
    <w:rsid w:val="2FAAACF0"/>
    <w:rsid w:val="2FD99F72"/>
    <w:rsid w:val="2FF9B510"/>
    <w:rsid w:val="30101C37"/>
    <w:rsid w:val="301BB878"/>
    <w:rsid w:val="301CCFF9"/>
    <w:rsid w:val="3029F90A"/>
    <w:rsid w:val="304D3212"/>
    <w:rsid w:val="305A80A7"/>
    <w:rsid w:val="3062D47E"/>
    <w:rsid w:val="3081DF15"/>
    <w:rsid w:val="308F2D4A"/>
    <w:rsid w:val="309196DC"/>
    <w:rsid w:val="30CE515F"/>
    <w:rsid w:val="3102C940"/>
    <w:rsid w:val="31190758"/>
    <w:rsid w:val="315B88DC"/>
    <w:rsid w:val="3160A972"/>
    <w:rsid w:val="31767CEC"/>
    <w:rsid w:val="31853A94"/>
    <w:rsid w:val="31ADFD94"/>
    <w:rsid w:val="31AF81B5"/>
    <w:rsid w:val="31C4A75C"/>
    <w:rsid w:val="31DA4D57"/>
    <w:rsid w:val="31EEA504"/>
    <w:rsid w:val="32056202"/>
    <w:rsid w:val="321C0C11"/>
    <w:rsid w:val="3220204F"/>
    <w:rsid w:val="325103B3"/>
    <w:rsid w:val="327686BE"/>
    <w:rsid w:val="327D2551"/>
    <w:rsid w:val="3290DA0F"/>
    <w:rsid w:val="32BF9609"/>
    <w:rsid w:val="32C4A6F6"/>
    <w:rsid w:val="32C65455"/>
    <w:rsid w:val="32E01224"/>
    <w:rsid w:val="32EC89D8"/>
    <w:rsid w:val="33003DDA"/>
    <w:rsid w:val="33705562"/>
    <w:rsid w:val="3372BBC2"/>
    <w:rsid w:val="339A7540"/>
    <w:rsid w:val="33BB4972"/>
    <w:rsid w:val="33CE394F"/>
    <w:rsid w:val="33D2DFFC"/>
    <w:rsid w:val="33ECA418"/>
    <w:rsid w:val="33F20A62"/>
    <w:rsid w:val="3400F117"/>
    <w:rsid w:val="340E5409"/>
    <w:rsid w:val="341274A5"/>
    <w:rsid w:val="34355D8A"/>
    <w:rsid w:val="344C2A07"/>
    <w:rsid w:val="344E11D6"/>
    <w:rsid w:val="3451A3D2"/>
    <w:rsid w:val="3485F2B4"/>
    <w:rsid w:val="34979C40"/>
    <w:rsid w:val="34A55CBF"/>
    <w:rsid w:val="34AD3D29"/>
    <w:rsid w:val="34E6BD42"/>
    <w:rsid w:val="34EC6899"/>
    <w:rsid w:val="34F4E2FE"/>
    <w:rsid w:val="34F4FD12"/>
    <w:rsid w:val="35198DD1"/>
    <w:rsid w:val="35261653"/>
    <w:rsid w:val="353AD16F"/>
    <w:rsid w:val="353AFDC0"/>
    <w:rsid w:val="357E4671"/>
    <w:rsid w:val="35824CBB"/>
    <w:rsid w:val="3589A7A2"/>
    <w:rsid w:val="358C5AE8"/>
    <w:rsid w:val="35AB7EA7"/>
    <w:rsid w:val="35B72EAB"/>
    <w:rsid w:val="35CA3460"/>
    <w:rsid w:val="35F736CB"/>
    <w:rsid w:val="35FC87CF"/>
    <w:rsid w:val="36490D8A"/>
    <w:rsid w:val="36582925"/>
    <w:rsid w:val="36709355"/>
    <w:rsid w:val="3682D67F"/>
    <w:rsid w:val="36F09118"/>
    <w:rsid w:val="37062157"/>
    <w:rsid w:val="372CEC0D"/>
    <w:rsid w:val="3761DC83"/>
    <w:rsid w:val="37861094"/>
    <w:rsid w:val="37BB9A2E"/>
    <w:rsid w:val="37F1070C"/>
    <w:rsid w:val="381DB287"/>
    <w:rsid w:val="38328BAE"/>
    <w:rsid w:val="385D9235"/>
    <w:rsid w:val="385EEE93"/>
    <w:rsid w:val="3874A386"/>
    <w:rsid w:val="3877A4BD"/>
    <w:rsid w:val="387A3118"/>
    <w:rsid w:val="38A08455"/>
    <w:rsid w:val="38A756F6"/>
    <w:rsid w:val="38BBB57E"/>
    <w:rsid w:val="38F3C179"/>
    <w:rsid w:val="3921A19B"/>
    <w:rsid w:val="39378978"/>
    <w:rsid w:val="3948BE41"/>
    <w:rsid w:val="394B6CE0"/>
    <w:rsid w:val="397AFF74"/>
    <w:rsid w:val="39B3838B"/>
    <w:rsid w:val="3A02AEB4"/>
    <w:rsid w:val="3A0CA7D8"/>
    <w:rsid w:val="3A1040C2"/>
    <w:rsid w:val="3A3488BF"/>
    <w:rsid w:val="3A3F7626"/>
    <w:rsid w:val="3A515A5E"/>
    <w:rsid w:val="3A52B20C"/>
    <w:rsid w:val="3A5DABBB"/>
    <w:rsid w:val="3A776CBD"/>
    <w:rsid w:val="3A8D999C"/>
    <w:rsid w:val="3A981744"/>
    <w:rsid w:val="3AB205CC"/>
    <w:rsid w:val="3AB7D11A"/>
    <w:rsid w:val="3AC3312B"/>
    <w:rsid w:val="3AD31192"/>
    <w:rsid w:val="3B0ED4F5"/>
    <w:rsid w:val="3B149E43"/>
    <w:rsid w:val="3B18D531"/>
    <w:rsid w:val="3B667286"/>
    <w:rsid w:val="3B70B0BC"/>
    <w:rsid w:val="3B802FAC"/>
    <w:rsid w:val="3B91E3D6"/>
    <w:rsid w:val="3BB723BF"/>
    <w:rsid w:val="3C055EE5"/>
    <w:rsid w:val="3C05C8DD"/>
    <w:rsid w:val="3C240545"/>
    <w:rsid w:val="3C26791E"/>
    <w:rsid w:val="3C2DC89B"/>
    <w:rsid w:val="3C3AF3CF"/>
    <w:rsid w:val="3C3FDFAD"/>
    <w:rsid w:val="3C49EC94"/>
    <w:rsid w:val="3C5D4827"/>
    <w:rsid w:val="3C783A7C"/>
    <w:rsid w:val="3C8C99CE"/>
    <w:rsid w:val="3C9D5C9A"/>
    <w:rsid w:val="3CA5E8AD"/>
    <w:rsid w:val="3CA819D1"/>
    <w:rsid w:val="3CBEACF7"/>
    <w:rsid w:val="3CD8C5BD"/>
    <w:rsid w:val="3CDAD8CF"/>
    <w:rsid w:val="3D5CD854"/>
    <w:rsid w:val="3D6A3744"/>
    <w:rsid w:val="3D72808B"/>
    <w:rsid w:val="3D9DFE70"/>
    <w:rsid w:val="3DBC373A"/>
    <w:rsid w:val="3DDBB00E"/>
    <w:rsid w:val="3E2820B8"/>
    <w:rsid w:val="3E2B1876"/>
    <w:rsid w:val="3E95727F"/>
    <w:rsid w:val="3EAB4DC7"/>
    <w:rsid w:val="3EAB5FAC"/>
    <w:rsid w:val="3EB83056"/>
    <w:rsid w:val="3EE5F96D"/>
    <w:rsid w:val="3F264000"/>
    <w:rsid w:val="3F7E911F"/>
    <w:rsid w:val="3F8BFC03"/>
    <w:rsid w:val="3FAC2BFE"/>
    <w:rsid w:val="3FEB705C"/>
    <w:rsid w:val="403F6922"/>
    <w:rsid w:val="404AAAA6"/>
    <w:rsid w:val="4068D969"/>
    <w:rsid w:val="40972D08"/>
    <w:rsid w:val="409E1F63"/>
    <w:rsid w:val="40A35C47"/>
    <w:rsid w:val="40D73F14"/>
    <w:rsid w:val="40F3823C"/>
    <w:rsid w:val="41144411"/>
    <w:rsid w:val="41240F6A"/>
    <w:rsid w:val="412F2ADF"/>
    <w:rsid w:val="41346076"/>
    <w:rsid w:val="41545648"/>
    <w:rsid w:val="41588D40"/>
    <w:rsid w:val="416B5F18"/>
    <w:rsid w:val="41849B67"/>
    <w:rsid w:val="418FE4BC"/>
    <w:rsid w:val="419C970D"/>
    <w:rsid w:val="41AA9B9B"/>
    <w:rsid w:val="41BE7592"/>
    <w:rsid w:val="41D4C37D"/>
    <w:rsid w:val="41D8562E"/>
    <w:rsid w:val="41DA43B7"/>
    <w:rsid w:val="41DA59EB"/>
    <w:rsid w:val="41ED9157"/>
    <w:rsid w:val="41EDBD00"/>
    <w:rsid w:val="41FC0328"/>
    <w:rsid w:val="42153843"/>
    <w:rsid w:val="428EB5B5"/>
    <w:rsid w:val="429A1B0F"/>
    <w:rsid w:val="42C0931E"/>
    <w:rsid w:val="42C1E27A"/>
    <w:rsid w:val="42DF961F"/>
    <w:rsid w:val="4312BEDB"/>
    <w:rsid w:val="433521F8"/>
    <w:rsid w:val="434693F3"/>
    <w:rsid w:val="436A589B"/>
    <w:rsid w:val="4372FA78"/>
    <w:rsid w:val="43D49D1B"/>
    <w:rsid w:val="43F45329"/>
    <w:rsid w:val="4409BA5B"/>
    <w:rsid w:val="440E8E91"/>
    <w:rsid w:val="440FD971"/>
    <w:rsid w:val="441D916E"/>
    <w:rsid w:val="4431C935"/>
    <w:rsid w:val="44485F38"/>
    <w:rsid w:val="444DA344"/>
    <w:rsid w:val="4455AF09"/>
    <w:rsid w:val="445DB2DB"/>
    <w:rsid w:val="44695472"/>
    <w:rsid w:val="44B78C6C"/>
    <w:rsid w:val="44F1A9AC"/>
    <w:rsid w:val="45040DE5"/>
    <w:rsid w:val="4520D4A1"/>
    <w:rsid w:val="453FB568"/>
    <w:rsid w:val="45637E05"/>
    <w:rsid w:val="45AA5EF2"/>
    <w:rsid w:val="45B9D247"/>
    <w:rsid w:val="45CD9996"/>
    <w:rsid w:val="45D66F9D"/>
    <w:rsid w:val="46140340"/>
    <w:rsid w:val="4634D3D7"/>
    <w:rsid w:val="463D7040"/>
    <w:rsid w:val="464EFC17"/>
    <w:rsid w:val="4693FCB8"/>
    <w:rsid w:val="4699A06F"/>
    <w:rsid w:val="46AAE5F9"/>
    <w:rsid w:val="46C0BA97"/>
    <w:rsid w:val="46C2A592"/>
    <w:rsid w:val="46F4FE0C"/>
    <w:rsid w:val="47011D88"/>
    <w:rsid w:val="470309F5"/>
    <w:rsid w:val="470311DA"/>
    <w:rsid w:val="4708D686"/>
    <w:rsid w:val="471E0C3B"/>
    <w:rsid w:val="472EBD73"/>
    <w:rsid w:val="4744ECB9"/>
    <w:rsid w:val="47586953"/>
    <w:rsid w:val="4778074F"/>
    <w:rsid w:val="47A7DB11"/>
    <w:rsid w:val="47C2D3EA"/>
    <w:rsid w:val="47F05BD5"/>
    <w:rsid w:val="47F4C035"/>
    <w:rsid w:val="47FF63DC"/>
    <w:rsid w:val="480CF5EF"/>
    <w:rsid w:val="481A9FF8"/>
    <w:rsid w:val="483A8366"/>
    <w:rsid w:val="487C7F51"/>
    <w:rsid w:val="4889E472"/>
    <w:rsid w:val="48FF36E0"/>
    <w:rsid w:val="4907FA03"/>
    <w:rsid w:val="4930F3AC"/>
    <w:rsid w:val="4936EB45"/>
    <w:rsid w:val="4946504C"/>
    <w:rsid w:val="494C559B"/>
    <w:rsid w:val="4950EB0E"/>
    <w:rsid w:val="495D7694"/>
    <w:rsid w:val="4965B993"/>
    <w:rsid w:val="49BD60F5"/>
    <w:rsid w:val="49E688EC"/>
    <w:rsid w:val="49FDA836"/>
    <w:rsid w:val="4A3726C4"/>
    <w:rsid w:val="4A46A3B4"/>
    <w:rsid w:val="4A6032D0"/>
    <w:rsid w:val="4A8E46E3"/>
    <w:rsid w:val="4AA10AB9"/>
    <w:rsid w:val="4AAB9EA4"/>
    <w:rsid w:val="4ABE719E"/>
    <w:rsid w:val="4ACCE5E3"/>
    <w:rsid w:val="4AD2B797"/>
    <w:rsid w:val="4AD4250E"/>
    <w:rsid w:val="4AE6D1D5"/>
    <w:rsid w:val="4B00033E"/>
    <w:rsid w:val="4B0127A6"/>
    <w:rsid w:val="4B029480"/>
    <w:rsid w:val="4B0727C8"/>
    <w:rsid w:val="4B1307AA"/>
    <w:rsid w:val="4B1D9EA5"/>
    <w:rsid w:val="4B259936"/>
    <w:rsid w:val="4B2E434B"/>
    <w:rsid w:val="4B46F408"/>
    <w:rsid w:val="4B470A12"/>
    <w:rsid w:val="4B570D9D"/>
    <w:rsid w:val="4B6CA13A"/>
    <w:rsid w:val="4B7C1D83"/>
    <w:rsid w:val="4BCF0A98"/>
    <w:rsid w:val="4BD04041"/>
    <w:rsid w:val="4BD233C5"/>
    <w:rsid w:val="4BEDC145"/>
    <w:rsid w:val="4BF3BD25"/>
    <w:rsid w:val="4C3D2CD0"/>
    <w:rsid w:val="4C492CC5"/>
    <w:rsid w:val="4CB5FD60"/>
    <w:rsid w:val="4D06D2C1"/>
    <w:rsid w:val="4D08E1F3"/>
    <w:rsid w:val="4D1A76BE"/>
    <w:rsid w:val="4D1B5C7A"/>
    <w:rsid w:val="4D215D1E"/>
    <w:rsid w:val="4D925E5E"/>
    <w:rsid w:val="4DA31EC2"/>
    <w:rsid w:val="4DB2008E"/>
    <w:rsid w:val="4DBC4D65"/>
    <w:rsid w:val="4DC0741F"/>
    <w:rsid w:val="4DEB0292"/>
    <w:rsid w:val="4DF4858A"/>
    <w:rsid w:val="4DF9BB21"/>
    <w:rsid w:val="4E15CD43"/>
    <w:rsid w:val="4E5A0DFC"/>
    <w:rsid w:val="4E5CD65C"/>
    <w:rsid w:val="4E8C7A45"/>
    <w:rsid w:val="4E8E88CA"/>
    <w:rsid w:val="4E94A6B0"/>
    <w:rsid w:val="4E9F391F"/>
    <w:rsid w:val="4EB0786C"/>
    <w:rsid w:val="4ECC6E6E"/>
    <w:rsid w:val="4F3BF415"/>
    <w:rsid w:val="4F433A07"/>
    <w:rsid w:val="4F4B9C42"/>
    <w:rsid w:val="4F642986"/>
    <w:rsid w:val="4F73DEC5"/>
    <w:rsid w:val="4F7C8856"/>
    <w:rsid w:val="4F86190B"/>
    <w:rsid w:val="4F8E89A7"/>
    <w:rsid w:val="4F98C984"/>
    <w:rsid w:val="4FBA42F8"/>
    <w:rsid w:val="4FBC2A61"/>
    <w:rsid w:val="4FCB284C"/>
    <w:rsid w:val="501BC568"/>
    <w:rsid w:val="502848CB"/>
    <w:rsid w:val="50284AA6"/>
    <w:rsid w:val="502D95D4"/>
    <w:rsid w:val="504F1672"/>
    <w:rsid w:val="5068848C"/>
    <w:rsid w:val="50695179"/>
    <w:rsid w:val="50BFA569"/>
    <w:rsid w:val="50F7139B"/>
    <w:rsid w:val="5122FC4B"/>
    <w:rsid w:val="516C3466"/>
    <w:rsid w:val="519432FB"/>
    <w:rsid w:val="519488A3"/>
    <w:rsid w:val="51EEDE69"/>
    <w:rsid w:val="51F13687"/>
    <w:rsid w:val="52169B39"/>
    <w:rsid w:val="52175E7B"/>
    <w:rsid w:val="5224CE3F"/>
    <w:rsid w:val="522F96A1"/>
    <w:rsid w:val="52483075"/>
    <w:rsid w:val="5270BCB5"/>
    <w:rsid w:val="528FDA2D"/>
    <w:rsid w:val="52ED3292"/>
    <w:rsid w:val="52FDFE14"/>
    <w:rsid w:val="5324C471"/>
    <w:rsid w:val="5326985B"/>
    <w:rsid w:val="5365330D"/>
    <w:rsid w:val="53704184"/>
    <w:rsid w:val="537B0A94"/>
    <w:rsid w:val="5383B2B2"/>
    <w:rsid w:val="53874B6F"/>
    <w:rsid w:val="538A22AA"/>
    <w:rsid w:val="53A29186"/>
    <w:rsid w:val="53B40AAF"/>
    <w:rsid w:val="53CEA290"/>
    <w:rsid w:val="53D907FF"/>
    <w:rsid w:val="5419D2C5"/>
    <w:rsid w:val="544C3E89"/>
    <w:rsid w:val="545351D9"/>
    <w:rsid w:val="54610CE2"/>
    <w:rsid w:val="54C83B3C"/>
    <w:rsid w:val="54CC6672"/>
    <w:rsid w:val="54EB4653"/>
    <w:rsid w:val="54ED38E1"/>
    <w:rsid w:val="5505771E"/>
    <w:rsid w:val="554BBFB7"/>
    <w:rsid w:val="5593168C"/>
    <w:rsid w:val="559A5624"/>
    <w:rsid w:val="55D59076"/>
    <w:rsid w:val="55DD0518"/>
    <w:rsid w:val="55FF4E10"/>
    <w:rsid w:val="56080A75"/>
    <w:rsid w:val="56176F71"/>
    <w:rsid w:val="561FB211"/>
    <w:rsid w:val="5624D354"/>
    <w:rsid w:val="563C8C2F"/>
    <w:rsid w:val="5683F3E5"/>
    <w:rsid w:val="56B30D48"/>
    <w:rsid w:val="56DC2B3E"/>
    <w:rsid w:val="56E7E5F0"/>
    <w:rsid w:val="56F99579"/>
    <w:rsid w:val="5717E7F4"/>
    <w:rsid w:val="5740C90C"/>
    <w:rsid w:val="57736BD6"/>
    <w:rsid w:val="578602BE"/>
    <w:rsid w:val="578A664E"/>
    <w:rsid w:val="578F769E"/>
    <w:rsid w:val="57ACE010"/>
    <w:rsid w:val="57ACE92F"/>
    <w:rsid w:val="57BC4D97"/>
    <w:rsid w:val="57DDC23D"/>
    <w:rsid w:val="57EF4672"/>
    <w:rsid w:val="57F301D8"/>
    <w:rsid w:val="57FB9E88"/>
    <w:rsid w:val="58246F5C"/>
    <w:rsid w:val="587D9D4E"/>
    <w:rsid w:val="589D11BD"/>
    <w:rsid w:val="58F4B335"/>
    <w:rsid w:val="59204BA1"/>
    <w:rsid w:val="593E9135"/>
    <w:rsid w:val="5954E45D"/>
    <w:rsid w:val="598F8F97"/>
    <w:rsid w:val="59BDFE1B"/>
    <w:rsid w:val="59C42AA5"/>
    <w:rsid w:val="59C76045"/>
    <w:rsid w:val="5A0F2115"/>
    <w:rsid w:val="5A2A6AE7"/>
    <w:rsid w:val="5A2AF7CF"/>
    <w:rsid w:val="5A2DC0D7"/>
    <w:rsid w:val="5A37F3F0"/>
    <w:rsid w:val="5A8808C7"/>
    <w:rsid w:val="5AD8090D"/>
    <w:rsid w:val="5ADC03E3"/>
    <w:rsid w:val="5ADF1C1A"/>
    <w:rsid w:val="5B208A39"/>
    <w:rsid w:val="5B297CAA"/>
    <w:rsid w:val="5B535316"/>
    <w:rsid w:val="5B564866"/>
    <w:rsid w:val="5B9CA41A"/>
    <w:rsid w:val="5BAF775E"/>
    <w:rsid w:val="5BAF9C61"/>
    <w:rsid w:val="5BBB288B"/>
    <w:rsid w:val="5BDF45FE"/>
    <w:rsid w:val="5C025810"/>
    <w:rsid w:val="5C0EB61C"/>
    <w:rsid w:val="5C178C50"/>
    <w:rsid w:val="5C278562"/>
    <w:rsid w:val="5C2B4E5D"/>
    <w:rsid w:val="5C36AACF"/>
    <w:rsid w:val="5C4A94BA"/>
    <w:rsid w:val="5C76C679"/>
    <w:rsid w:val="5C8ECADF"/>
    <w:rsid w:val="5CA45ABE"/>
    <w:rsid w:val="5CAE3506"/>
    <w:rsid w:val="5CC28298"/>
    <w:rsid w:val="5CCA02E7"/>
    <w:rsid w:val="5CE0F664"/>
    <w:rsid w:val="5CED7F6E"/>
    <w:rsid w:val="5D291312"/>
    <w:rsid w:val="5D2E2DB5"/>
    <w:rsid w:val="5D2FD6C1"/>
    <w:rsid w:val="5D40FF60"/>
    <w:rsid w:val="5D53AB28"/>
    <w:rsid w:val="5D5BE7B3"/>
    <w:rsid w:val="5D5CCCB9"/>
    <w:rsid w:val="5D652886"/>
    <w:rsid w:val="5D760C64"/>
    <w:rsid w:val="5D816832"/>
    <w:rsid w:val="5D9641D1"/>
    <w:rsid w:val="5DA9F6BE"/>
    <w:rsid w:val="5DC71EBE"/>
    <w:rsid w:val="5DD38227"/>
    <w:rsid w:val="5DE93008"/>
    <w:rsid w:val="5DFF5364"/>
    <w:rsid w:val="5E049242"/>
    <w:rsid w:val="5E1E8EC3"/>
    <w:rsid w:val="5E4C80B0"/>
    <w:rsid w:val="5E69CF57"/>
    <w:rsid w:val="5E6A0CC0"/>
    <w:rsid w:val="5E7C5053"/>
    <w:rsid w:val="5EC413E5"/>
    <w:rsid w:val="5EC64E40"/>
    <w:rsid w:val="5ED519A0"/>
    <w:rsid w:val="5EE6D255"/>
    <w:rsid w:val="5EE72BA3"/>
    <w:rsid w:val="5EF47DAF"/>
    <w:rsid w:val="5F49211E"/>
    <w:rsid w:val="5F636F33"/>
    <w:rsid w:val="5F6AD0A3"/>
    <w:rsid w:val="5F753380"/>
    <w:rsid w:val="5F953F21"/>
    <w:rsid w:val="5FA6ADC5"/>
    <w:rsid w:val="5FAE673B"/>
    <w:rsid w:val="5FE676F6"/>
    <w:rsid w:val="5FF0BD6E"/>
    <w:rsid w:val="6009E0C5"/>
    <w:rsid w:val="600EFA90"/>
    <w:rsid w:val="60114E99"/>
    <w:rsid w:val="60623879"/>
    <w:rsid w:val="606D27C2"/>
    <w:rsid w:val="607B087B"/>
    <w:rsid w:val="607DEB18"/>
    <w:rsid w:val="60879928"/>
    <w:rsid w:val="60ABB4E8"/>
    <w:rsid w:val="60D3D212"/>
    <w:rsid w:val="60DD76AA"/>
    <w:rsid w:val="60DEEC33"/>
    <w:rsid w:val="60F773EB"/>
    <w:rsid w:val="60F7ED0E"/>
    <w:rsid w:val="61211A11"/>
    <w:rsid w:val="6127F4F8"/>
    <w:rsid w:val="6129A96D"/>
    <w:rsid w:val="6144517C"/>
    <w:rsid w:val="6147C2C3"/>
    <w:rsid w:val="614BC472"/>
    <w:rsid w:val="6199F22D"/>
    <w:rsid w:val="619AAE5B"/>
    <w:rsid w:val="61A15875"/>
    <w:rsid w:val="61A7EAFE"/>
    <w:rsid w:val="61AD155D"/>
    <w:rsid w:val="61BFB670"/>
    <w:rsid w:val="61C1B507"/>
    <w:rsid w:val="61D78444"/>
    <w:rsid w:val="61DF818D"/>
    <w:rsid w:val="61EA39E4"/>
    <w:rsid w:val="61F4D9DA"/>
    <w:rsid w:val="6209177C"/>
    <w:rsid w:val="621ECC65"/>
    <w:rsid w:val="624D6350"/>
    <w:rsid w:val="6250ECCF"/>
    <w:rsid w:val="626BF351"/>
    <w:rsid w:val="628E107C"/>
    <w:rsid w:val="62937BE4"/>
    <w:rsid w:val="62B9DB98"/>
    <w:rsid w:val="62CD6520"/>
    <w:rsid w:val="62F67D57"/>
    <w:rsid w:val="62FA5273"/>
    <w:rsid w:val="6308B231"/>
    <w:rsid w:val="631F7C89"/>
    <w:rsid w:val="63200B2B"/>
    <w:rsid w:val="63435034"/>
    <w:rsid w:val="63436548"/>
    <w:rsid w:val="63543A88"/>
    <w:rsid w:val="63A4C884"/>
    <w:rsid w:val="63B17622"/>
    <w:rsid w:val="63B2D8D4"/>
    <w:rsid w:val="63E07D9F"/>
    <w:rsid w:val="6426AE6A"/>
    <w:rsid w:val="64377031"/>
    <w:rsid w:val="6446F2E3"/>
    <w:rsid w:val="64614A2F"/>
    <w:rsid w:val="6463CDE5"/>
    <w:rsid w:val="6475B720"/>
    <w:rsid w:val="64A31C86"/>
    <w:rsid w:val="64B763EF"/>
    <w:rsid w:val="64C7E5DE"/>
    <w:rsid w:val="64C81960"/>
    <w:rsid w:val="64EB91D7"/>
    <w:rsid w:val="65102C19"/>
    <w:rsid w:val="6520173D"/>
    <w:rsid w:val="652C1DAC"/>
    <w:rsid w:val="6542AC5E"/>
    <w:rsid w:val="65432B0E"/>
    <w:rsid w:val="655C35BB"/>
    <w:rsid w:val="655C7337"/>
    <w:rsid w:val="6562563F"/>
    <w:rsid w:val="658059E4"/>
    <w:rsid w:val="658BAAD9"/>
    <w:rsid w:val="65ABF4F8"/>
    <w:rsid w:val="65B66AC5"/>
    <w:rsid w:val="65B7EB57"/>
    <w:rsid w:val="65BA0DE0"/>
    <w:rsid w:val="6601C9B4"/>
    <w:rsid w:val="664C226D"/>
    <w:rsid w:val="6699EA50"/>
    <w:rsid w:val="66A64BFD"/>
    <w:rsid w:val="66B77D7F"/>
    <w:rsid w:val="66DC6946"/>
    <w:rsid w:val="66DEC9D9"/>
    <w:rsid w:val="66EB6151"/>
    <w:rsid w:val="66F84398"/>
    <w:rsid w:val="67251999"/>
    <w:rsid w:val="67308174"/>
    <w:rsid w:val="674B1909"/>
    <w:rsid w:val="6768A51F"/>
    <w:rsid w:val="67833A40"/>
    <w:rsid w:val="67A7625F"/>
    <w:rsid w:val="67B3C141"/>
    <w:rsid w:val="67B62E75"/>
    <w:rsid w:val="67B6B036"/>
    <w:rsid w:val="67E84573"/>
    <w:rsid w:val="6826F3F6"/>
    <w:rsid w:val="68557E57"/>
    <w:rsid w:val="6866E37D"/>
    <w:rsid w:val="68A53294"/>
    <w:rsid w:val="68C99B5D"/>
    <w:rsid w:val="68E8C89E"/>
    <w:rsid w:val="6902580A"/>
    <w:rsid w:val="690426BD"/>
    <w:rsid w:val="690B1DD9"/>
    <w:rsid w:val="6924F461"/>
    <w:rsid w:val="6925C98A"/>
    <w:rsid w:val="6936D9C5"/>
    <w:rsid w:val="694B6308"/>
    <w:rsid w:val="6953B13B"/>
    <w:rsid w:val="6974665E"/>
    <w:rsid w:val="69762F48"/>
    <w:rsid w:val="699FBF3A"/>
    <w:rsid w:val="69EC4DEE"/>
    <w:rsid w:val="69F83AA9"/>
    <w:rsid w:val="6A07430E"/>
    <w:rsid w:val="6A0F7EBC"/>
    <w:rsid w:val="6A135F16"/>
    <w:rsid w:val="6A1F24A0"/>
    <w:rsid w:val="6A8C02AC"/>
    <w:rsid w:val="6AA64C6E"/>
    <w:rsid w:val="6AAC4F3A"/>
    <w:rsid w:val="6AB91316"/>
    <w:rsid w:val="6ADC442A"/>
    <w:rsid w:val="6AEDC863"/>
    <w:rsid w:val="6B017C2D"/>
    <w:rsid w:val="6B02280C"/>
    <w:rsid w:val="6B042665"/>
    <w:rsid w:val="6B05D1FA"/>
    <w:rsid w:val="6B11FFA9"/>
    <w:rsid w:val="6B3FC4C1"/>
    <w:rsid w:val="6B418344"/>
    <w:rsid w:val="6B636102"/>
    <w:rsid w:val="6B673C38"/>
    <w:rsid w:val="6B6C00F5"/>
    <w:rsid w:val="6B811EA5"/>
    <w:rsid w:val="6B99AFE4"/>
    <w:rsid w:val="6BA970A0"/>
    <w:rsid w:val="6BAFDA69"/>
    <w:rsid w:val="6BBAF501"/>
    <w:rsid w:val="6BCBB4BB"/>
    <w:rsid w:val="6BFBFC35"/>
    <w:rsid w:val="6C24B5C9"/>
    <w:rsid w:val="6C288D9B"/>
    <w:rsid w:val="6C2B1A38"/>
    <w:rsid w:val="6C4BC6C7"/>
    <w:rsid w:val="6C7C3284"/>
    <w:rsid w:val="6C9BA91B"/>
    <w:rsid w:val="6CB80F65"/>
    <w:rsid w:val="6CEF3332"/>
    <w:rsid w:val="6CF5DDAB"/>
    <w:rsid w:val="6D0E6B09"/>
    <w:rsid w:val="6D2092AD"/>
    <w:rsid w:val="6D358045"/>
    <w:rsid w:val="6D454101"/>
    <w:rsid w:val="6D4D48B9"/>
    <w:rsid w:val="6D6A8DD6"/>
    <w:rsid w:val="6D79EDD5"/>
    <w:rsid w:val="6E06D9F6"/>
    <w:rsid w:val="6E2F6397"/>
    <w:rsid w:val="6E3B4316"/>
    <w:rsid w:val="6E7E8557"/>
    <w:rsid w:val="6EAE4BD0"/>
    <w:rsid w:val="6EDA6092"/>
    <w:rsid w:val="6F1A3555"/>
    <w:rsid w:val="6F27D3E0"/>
    <w:rsid w:val="6F7344A1"/>
    <w:rsid w:val="6FE88024"/>
    <w:rsid w:val="6FEF2AA7"/>
    <w:rsid w:val="6FF24FCA"/>
    <w:rsid w:val="7015AAFA"/>
    <w:rsid w:val="702CBA8B"/>
    <w:rsid w:val="70349378"/>
    <w:rsid w:val="703A38F1"/>
    <w:rsid w:val="70481E3F"/>
    <w:rsid w:val="704973E9"/>
    <w:rsid w:val="705BE31C"/>
    <w:rsid w:val="705EB421"/>
    <w:rsid w:val="705EF238"/>
    <w:rsid w:val="707B85B9"/>
    <w:rsid w:val="708CE1E4"/>
    <w:rsid w:val="709B1AFE"/>
    <w:rsid w:val="70BC73FA"/>
    <w:rsid w:val="70DD7961"/>
    <w:rsid w:val="70E23799"/>
    <w:rsid w:val="713ABB46"/>
    <w:rsid w:val="71628F41"/>
    <w:rsid w:val="716B5BE3"/>
    <w:rsid w:val="7173CBE4"/>
    <w:rsid w:val="7176B470"/>
    <w:rsid w:val="719B4923"/>
    <w:rsid w:val="71A9E36B"/>
    <w:rsid w:val="71B15331"/>
    <w:rsid w:val="71EF7DE0"/>
    <w:rsid w:val="727562E3"/>
    <w:rsid w:val="7279852D"/>
    <w:rsid w:val="7282FAA6"/>
    <w:rsid w:val="72916763"/>
    <w:rsid w:val="72D86C29"/>
    <w:rsid w:val="72DF549E"/>
    <w:rsid w:val="730CC1F0"/>
    <w:rsid w:val="731676B6"/>
    <w:rsid w:val="733AEECC"/>
    <w:rsid w:val="735145AF"/>
    <w:rsid w:val="735FE0C2"/>
    <w:rsid w:val="73732B7E"/>
    <w:rsid w:val="737AD842"/>
    <w:rsid w:val="73858838"/>
    <w:rsid w:val="73B5629A"/>
    <w:rsid w:val="73C2F80C"/>
    <w:rsid w:val="73DC3BDD"/>
    <w:rsid w:val="7401E2CA"/>
    <w:rsid w:val="740FFF0F"/>
    <w:rsid w:val="74107DFD"/>
    <w:rsid w:val="74125560"/>
    <w:rsid w:val="743DF599"/>
    <w:rsid w:val="747549AE"/>
    <w:rsid w:val="749C314E"/>
    <w:rsid w:val="749CB69B"/>
    <w:rsid w:val="74A40FB0"/>
    <w:rsid w:val="74CEDAA8"/>
    <w:rsid w:val="75023AC6"/>
    <w:rsid w:val="751F3E38"/>
    <w:rsid w:val="752629E4"/>
    <w:rsid w:val="755B3C0C"/>
    <w:rsid w:val="7567224C"/>
    <w:rsid w:val="7581D99D"/>
    <w:rsid w:val="75A32150"/>
    <w:rsid w:val="75C5DCEB"/>
    <w:rsid w:val="75EB841B"/>
    <w:rsid w:val="75EF976F"/>
    <w:rsid w:val="75F45E7F"/>
    <w:rsid w:val="760B13A5"/>
    <w:rsid w:val="7677271B"/>
    <w:rsid w:val="76AACC40"/>
    <w:rsid w:val="76B319AE"/>
    <w:rsid w:val="76C08210"/>
    <w:rsid w:val="76DCD029"/>
    <w:rsid w:val="7716B722"/>
    <w:rsid w:val="771D7D09"/>
    <w:rsid w:val="774757B4"/>
    <w:rsid w:val="7760730D"/>
    <w:rsid w:val="77646F8F"/>
    <w:rsid w:val="776FCBDD"/>
    <w:rsid w:val="778B67D0"/>
    <w:rsid w:val="77B91AB4"/>
    <w:rsid w:val="77C840EF"/>
    <w:rsid w:val="77F04A2C"/>
    <w:rsid w:val="780005AA"/>
    <w:rsid w:val="7809C1D0"/>
    <w:rsid w:val="782C2A2B"/>
    <w:rsid w:val="782FA093"/>
    <w:rsid w:val="783C05B9"/>
    <w:rsid w:val="7889A951"/>
    <w:rsid w:val="78A11EBA"/>
    <w:rsid w:val="78A422D4"/>
    <w:rsid w:val="78C5AE12"/>
    <w:rsid w:val="78CE1EAE"/>
    <w:rsid w:val="78FF9B11"/>
    <w:rsid w:val="791E9CE9"/>
    <w:rsid w:val="79203298"/>
    <w:rsid w:val="792495A9"/>
    <w:rsid w:val="79294D08"/>
    <w:rsid w:val="795729EB"/>
    <w:rsid w:val="799CDB04"/>
    <w:rsid w:val="799E7FF3"/>
    <w:rsid w:val="79A0EA92"/>
    <w:rsid w:val="79A59231"/>
    <w:rsid w:val="79C2813A"/>
    <w:rsid w:val="79CEAD7F"/>
    <w:rsid w:val="79E5D3AE"/>
    <w:rsid w:val="7A0721FF"/>
    <w:rsid w:val="7A0F0B6F"/>
    <w:rsid w:val="7A1769FC"/>
    <w:rsid w:val="7A1E2372"/>
    <w:rsid w:val="7A5AF161"/>
    <w:rsid w:val="7A6FF4EE"/>
    <w:rsid w:val="7A881723"/>
    <w:rsid w:val="7AD0D945"/>
    <w:rsid w:val="7AF412E1"/>
    <w:rsid w:val="7AF682A8"/>
    <w:rsid w:val="7B1B1148"/>
    <w:rsid w:val="7B3A74C5"/>
    <w:rsid w:val="7B3B3D4F"/>
    <w:rsid w:val="7B4E3B42"/>
    <w:rsid w:val="7B83761E"/>
    <w:rsid w:val="7B86AE4E"/>
    <w:rsid w:val="7BAF8883"/>
    <w:rsid w:val="7C2DC5BA"/>
    <w:rsid w:val="7C4F8FE7"/>
    <w:rsid w:val="7CB209AF"/>
    <w:rsid w:val="7CBC01C7"/>
    <w:rsid w:val="7CBC731B"/>
    <w:rsid w:val="7CC68DDD"/>
    <w:rsid w:val="7CD498EF"/>
    <w:rsid w:val="7CF49CD2"/>
    <w:rsid w:val="7CF803D6"/>
    <w:rsid w:val="7D18A671"/>
    <w:rsid w:val="7D1BE514"/>
    <w:rsid w:val="7D24EFB1"/>
    <w:rsid w:val="7D4A616B"/>
    <w:rsid w:val="7D649559"/>
    <w:rsid w:val="7D7A04B2"/>
    <w:rsid w:val="7DAA256C"/>
    <w:rsid w:val="7DAC8E9F"/>
    <w:rsid w:val="7DDF24CA"/>
    <w:rsid w:val="7DF6C293"/>
    <w:rsid w:val="7E0BA13D"/>
    <w:rsid w:val="7E0C0899"/>
    <w:rsid w:val="7E747AE9"/>
    <w:rsid w:val="7E78FA43"/>
    <w:rsid w:val="7E7FCFC0"/>
    <w:rsid w:val="7E906753"/>
    <w:rsid w:val="7ECFA668"/>
    <w:rsid w:val="7EE74744"/>
    <w:rsid w:val="7F0050A7"/>
    <w:rsid w:val="7F048F61"/>
    <w:rsid w:val="7F1C4C4B"/>
    <w:rsid w:val="7F2EEC44"/>
    <w:rsid w:val="7F584C85"/>
    <w:rsid w:val="7F593C38"/>
    <w:rsid w:val="7F651DCA"/>
    <w:rsid w:val="7F6B11D4"/>
    <w:rsid w:val="7F745DA3"/>
    <w:rsid w:val="7F7816E3"/>
    <w:rsid w:val="7F795B89"/>
    <w:rsid w:val="7FB2B83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6DE795"/>
  <w14:defaultImageDpi w14:val="330"/>
  <w15:docId w15:val="{9EC42AE2-73AA-493F-93E0-01095837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link w:val="BodyTextChar"/>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link w:val="CommentTextChar"/>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link w:val="FooterChar"/>
    <w:uiPriority w:val="99"/>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71C8"/>
    <w:pPr>
      <w:spacing w:before="100" w:beforeAutospacing="1" w:after="100" w:afterAutospacing="1" w:line="240" w:lineRule="atLeast"/>
    </w:pPr>
    <w:rPr>
      <w:rFonts w:cs="Arial"/>
      <w:color w:val="000000"/>
      <w:sz w:val="18"/>
      <w:szCs w:val="18"/>
    </w:rPr>
  </w:style>
  <w:style w:type="character" w:styleId="FollowedHyperlink">
    <w:name w:val="FollowedHyperlink"/>
    <w:rsid w:val="00216BC7"/>
    <w:rPr>
      <w:color w:val="800080"/>
      <w:u w:val="single"/>
    </w:rPr>
  </w:style>
  <w:style w:type="character" w:customStyle="1" w:styleId="BodyTextChar">
    <w:name w:val="Body Text Char"/>
    <w:link w:val="BodyText"/>
    <w:rsid w:val="002A1E7C"/>
    <w:rPr>
      <w:rFonts w:ascii="Arial" w:hAnsi="Arial"/>
      <w:sz w:val="22"/>
      <w:szCs w:val="22"/>
    </w:rPr>
  </w:style>
  <w:style w:type="character" w:customStyle="1" w:styleId="st">
    <w:name w:val="st"/>
    <w:rsid w:val="002A1E7C"/>
  </w:style>
  <w:style w:type="character" w:styleId="Strong">
    <w:name w:val="Strong"/>
    <w:uiPriority w:val="22"/>
    <w:qFormat/>
    <w:rsid w:val="00ED0609"/>
    <w:rPr>
      <w:b/>
      <w:bCs/>
    </w:rPr>
  </w:style>
  <w:style w:type="character" w:customStyle="1" w:styleId="apple-converted-space">
    <w:name w:val="apple-converted-space"/>
    <w:rsid w:val="00ED0609"/>
  </w:style>
  <w:style w:type="character" w:customStyle="1" w:styleId="Title1">
    <w:name w:val="Title1"/>
    <w:rsid w:val="00B768BC"/>
  </w:style>
  <w:style w:type="paragraph" w:styleId="Revision">
    <w:name w:val="Revision"/>
    <w:hidden/>
    <w:uiPriority w:val="71"/>
    <w:rsid w:val="00720DE5"/>
    <w:rPr>
      <w:rFonts w:ascii="Arial" w:hAnsi="Arial"/>
      <w:sz w:val="22"/>
      <w:szCs w:val="22"/>
    </w:rPr>
  </w:style>
  <w:style w:type="paragraph" w:styleId="ListParagraph">
    <w:name w:val="List Paragraph"/>
    <w:basedOn w:val="Normal"/>
    <w:uiPriority w:val="34"/>
    <w:qFormat/>
    <w:rsid w:val="00C36C73"/>
    <w:pPr>
      <w:ind w:left="720"/>
      <w:contextualSpacing/>
    </w:pPr>
  </w:style>
  <w:style w:type="paragraph" w:customStyle="1" w:styleId="xxxmsonormal">
    <w:name w:val="x_xxmsonormal"/>
    <w:basedOn w:val="Normal"/>
    <w:uiPriority w:val="99"/>
    <w:rsid w:val="00D16AF5"/>
    <w:rPr>
      <w:rFonts w:ascii="Calibri" w:eastAsiaTheme="minorHAnsi" w:hAnsi="Calibri" w:cs="Calibri"/>
    </w:rPr>
  </w:style>
  <w:style w:type="character" w:customStyle="1" w:styleId="UnresolvedMention1">
    <w:name w:val="Unresolved Mention1"/>
    <w:basedOn w:val="DefaultParagraphFont"/>
    <w:uiPriority w:val="99"/>
    <w:semiHidden/>
    <w:unhideWhenUsed/>
    <w:rsid w:val="00A833DC"/>
    <w:rPr>
      <w:color w:val="605E5C"/>
      <w:shd w:val="clear" w:color="auto" w:fill="E1DFDD"/>
    </w:rPr>
  </w:style>
  <w:style w:type="character" w:styleId="UnresolvedMention">
    <w:name w:val="Unresolved Mention"/>
    <w:basedOn w:val="DefaultParagraphFont"/>
    <w:uiPriority w:val="99"/>
    <w:semiHidden/>
    <w:unhideWhenUsed/>
    <w:rsid w:val="001126A7"/>
    <w:rPr>
      <w:color w:val="605E5C"/>
      <w:shd w:val="clear" w:color="auto" w:fill="E1DFDD"/>
    </w:rPr>
  </w:style>
  <w:style w:type="paragraph" w:customStyle="1" w:styleId="Default">
    <w:name w:val="Default"/>
    <w:rsid w:val="001A5011"/>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50E6C"/>
    <w:rPr>
      <w:rFonts w:ascii="Arial" w:hAnsi="Arial"/>
      <w:sz w:val="22"/>
      <w:szCs w:val="22"/>
    </w:rPr>
  </w:style>
  <w:style w:type="character" w:customStyle="1" w:styleId="CommentTextChar">
    <w:name w:val="Comment Text Char"/>
    <w:basedOn w:val="DefaultParagraphFont"/>
    <w:link w:val="CommentText"/>
    <w:semiHidden/>
    <w:rsid w:val="0019170F"/>
    <w:rPr>
      <w:rFonts w:ascii="Arial" w:hAnsi="Arial"/>
    </w:rPr>
  </w:style>
  <w:style w:type="character" w:customStyle="1" w:styleId="normaltextrun">
    <w:name w:val="normaltextrun"/>
    <w:basedOn w:val="DefaultParagraphFont"/>
    <w:rsid w:val="008C021B"/>
  </w:style>
  <w:style w:type="character" w:customStyle="1" w:styleId="eop">
    <w:name w:val="eop"/>
    <w:basedOn w:val="DefaultParagraphFont"/>
    <w:rsid w:val="008C021B"/>
  </w:style>
  <w:style w:type="paragraph" w:customStyle="1" w:styleId="paragraph">
    <w:name w:val="paragraph"/>
    <w:basedOn w:val="Normal"/>
    <w:rsid w:val="00BF2B84"/>
    <w:pPr>
      <w:spacing w:before="100" w:beforeAutospacing="1" w:after="100" w:afterAutospacing="1"/>
    </w:pPr>
    <w:rPr>
      <w:rFonts w:ascii="Times New Roman" w:hAnsi="Times New Roman"/>
      <w:sz w:val="24"/>
      <w:szCs w:val="24"/>
    </w:rPr>
  </w:style>
  <w:style w:type="character" w:customStyle="1" w:styleId="findhit">
    <w:name w:val="findhit"/>
    <w:basedOn w:val="DefaultParagraphFont"/>
    <w:rsid w:val="00BF2B84"/>
  </w:style>
  <w:style w:type="character" w:styleId="Mention">
    <w:name w:val="Mention"/>
    <w:basedOn w:val="DefaultParagraphFont"/>
    <w:uiPriority w:val="99"/>
    <w:unhideWhenUsed/>
    <w:rsid w:val="008C2B4C"/>
    <w:rPr>
      <w:color w:val="2B579A"/>
      <w:shd w:val="clear" w:color="auto" w:fill="E1DFDD"/>
    </w:rPr>
  </w:style>
  <w:style w:type="numbering" w:customStyle="1" w:styleId="CurrentList1">
    <w:name w:val="Current List1"/>
    <w:uiPriority w:val="99"/>
    <w:rsid w:val="00560E2C"/>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898">
      <w:bodyDiv w:val="1"/>
      <w:marLeft w:val="0"/>
      <w:marRight w:val="0"/>
      <w:marTop w:val="0"/>
      <w:marBottom w:val="0"/>
      <w:divBdr>
        <w:top w:val="none" w:sz="0" w:space="0" w:color="auto"/>
        <w:left w:val="none" w:sz="0" w:space="0" w:color="auto"/>
        <w:bottom w:val="none" w:sz="0" w:space="0" w:color="auto"/>
        <w:right w:val="none" w:sz="0" w:space="0" w:color="auto"/>
      </w:divBdr>
    </w:div>
    <w:div w:id="589121883">
      <w:bodyDiv w:val="1"/>
      <w:marLeft w:val="0"/>
      <w:marRight w:val="0"/>
      <w:marTop w:val="0"/>
      <w:marBottom w:val="0"/>
      <w:divBdr>
        <w:top w:val="none" w:sz="0" w:space="0" w:color="auto"/>
        <w:left w:val="none" w:sz="0" w:space="0" w:color="auto"/>
        <w:bottom w:val="none" w:sz="0" w:space="0" w:color="auto"/>
        <w:right w:val="none" w:sz="0" w:space="0" w:color="auto"/>
      </w:divBdr>
    </w:div>
    <w:div w:id="739789691">
      <w:bodyDiv w:val="1"/>
      <w:marLeft w:val="0"/>
      <w:marRight w:val="0"/>
      <w:marTop w:val="0"/>
      <w:marBottom w:val="0"/>
      <w:divBdr>
        <w:top w:val="none" w:sz="0" w:space="0" w:color="auto"/>
        <w:left w:val="none" w:sz="0" w:space="0" w:color="auto"/>
        <w:bottom w:val="none" w:sz="0" w:space="0" w:color="auto"/>
        <w:right w:val="none" w:sz="0" w:space="0" w:color="auto"/>
      </w:divBdr>
    </w:div>
    <w:div w:id="1606420337">
      <w:bodyDiv w:val="1"/>
      <w:marLeft w:val="0"/>
      <w:marRight w:val="0"/>
      <w:marTop w:val="0"/>
      <w:marBottom w:val="0"/>
      <w:divBdr>
        <w:top w:val="none" w:sz="0" w:space="0" w:color="auto"/>
        <w:left w:val="none" w:sz="0" w:space="0" w:color="auto"/>
        <w:bottom w:val="none" w:sz="0" w:space="0" w:color="auto"/>
        <w:right w:val="none" w:sz="0" w:space="0" w:color="auto"/>
      </w:divBdr>
    </w:div>
    <w:div w:id="1729379506">
      <w:bodyDiv w:val="1"/>
      <w:marLeft w:val="0"/>
      <w:marRight w:val="0"/>
      <w:marTop w:val="0"/>
      <w:marBottom w:val="0"/>
      <w:divBdr>
        <w:top w:val="none" w:sz="0" w:space="0" w:color="auto"/>
        <w:left w:val="none" w:sz="0" w:space="0" w:color="auto"/>
        <w:bottom w:val="none" w:sz="0" w:space="0" w:color="auto"/>
        <w:right w:val="none" w:sz="0" w:space="0" w:color="auto"/>
      </w:divBdr>
      <w:divsChild>
        <w:div w:id="1616061508">
          <w:marLeft w:val="0"/>
          <w:marRight w:val="0"/>
          <w:marTop w:val="0"/>
          <w:marBottom w:val="0"/>
          <w:divBdr>
            <w:top w:val="none" w:sz="0" w:space="0" w:color="auto"/>
            <w:left w:val="none" w:sz="0" w:space="0" w:color="auto"/>
            <w:bottom w:val="none" w:sz="0" w:space="0" w:color="auto"/>
            <w:right w:val="none" w:sz="0" w:space="0" w:color="auto"/>
          </w:divBdr>
          <w:divsChild>
            <w:div w:id="3497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pts.washington.edu/cfar/discover-cfar/community-action-board" TargetMode="External"/><Relationship Id="rId21" Type="http://schemas.openxmlformats.org/officeDocument/2006/relationships/hyperlink" Target="http://depts.washington.edu/cfar/sites/default/files/uploads/Computer%20Policy%202018.docx" TargetMode="External"/><Relationship Id="rId42" Type="http://schemas.openxmlformats.org/officeDocument/2006/relationships/hyperlink" Target="mailto:cfaroce@uw.edu" TargetMode="External"/><Relationship Id="rId47" Type="http://schemas.openxmlformats.org/officeDocument/2006/relationships/hyperlink" Target="https://depts.washington.edu/cfar/discover-cfar/cores/bsc" TargetMode="External"/><Relationship Id="rId63" Type="http://schemas.openxmlformats.org/officeDocument/2006/relationships/hyperlink" Target="mailto:uwhivishub@uw.edu" TargetMode="External"/><Relationship Id="rId68" Type="http://schemas.openxmlformats.org/officeDocument/2006/relationships/hyperlink" Target="mailto:tsuij@uw.edu" TargetMode="External"/><Relationship Id="rId16" Type="http://schemas.openxmlformats.org/officeDocument/2006/relationships/hyperlink" Target="https://grants.nih.gov/grants/guide/notice-files/NOT-OD-15-137.html" TargetMode="External"/><Relationship Id="rId11" Type="http://schemas.openxmlformats.org/officeDocument/2006/relationships/image" Target="media/image1.png"/><Relationship Id="rId24" Type="http://schemas.openxmlformats.org/officeDocument/2006/relationships/hyperlink" Target="mailto:cfardev@uw.edu" TargetMode="External"/><Relationship Id="rId32" Type="http://schemas.openxmlformats.org/officeDocument/2006/relationships/hyperlink" Target="https://depts.washington.edu/cfar/wordpress/wp-content/uploads/2024/03/Budget-template.xlsx" TargetMode="External"/><Relationship Id="rId37" Type="http://schemas.openxmlformats.org/officeDocument/2006/relationships/hyperlink" Target="mailto:m,ca1@uw.edu" TargetMode="External"/><Relationship Id="rId40" Type="http://schemas.openxmlformats.org/officeDocument/2006/relationships/hyperlink" Target="https://depts.washington.edu/cfar/wordpress/wp-content/uploads/2025/04/CFAR-Wallace-Award_Application-Template_2025.docx" TargetMode="External"/><Relationship Id="rId45" Type="http://schemas.openxmlformats.org/officeDocument/2006/relationships/hyperlink" Target="https://depts.washington.edu/cfar/sites/default/files/uploads/cores/administration/NIEHS%20CEnR%20Flowchart.pdf" TargetMode="External"/><Relationship Id="rId53" Type="http://schemas.openxmlformats.org/officeDocument/2006/relationships/hyperlink" Target="https://depts.washington.edu/cfar/cores/clinical-and-comorbidity-research-core/" TargetMode="External"/><Relationship Id="rId58" Type="http://schemas.openxmlformats.org/officeDocument/2006/relationships/hyperlink" Target="mailto:popolvuh@uw.edu" TargetMode="External"/><Relationship Id="rId66" Type="http://schemas.openxmlformats.org/officeDocument/2006/relationships/hyperlink" Target="mailto:cfar@uw.edu"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depts.washington.edu/cfar/discover-cfar/cores/implementation-science" TargetMode="External"/><Relationship Id="rId19" Type="http://schemas.openxmlformats.org/officeDocument/2006/relationships/hyperlink" Target="https://grants.nih.gov/policy/humansubjects/policies-and-regulations/vulnerable-populations.htm" TargetMode="External"/><Relationship Id="rId14" Type="http://schemas.openxmlformats.org/officeDocument/2006/relationships/image" Target="media/image2.emf"/><Relationship Id="rId22" Type="http://schemas.openxmlformats.org/officeDocument/2006/relationships/hyperlink" Target="https://grants.nih.gov/grants/guide/notice-files/NOT-OD-23-076.html" TargetMode="External"/><Relationship Id="rId27" Type="http://schemas.openxmlformats.org/officeDocument/2006/relationships/hyperlink" Target="https://app.smartsheet.com/b/form/0195d3cf65ad7d25afa4aa252e2fe59a" TargetMode="External"/><Relationship Id="rId30" Type="http://schemas.openxmlformats.org/officeDocument/2006/relationships/hyperlink" Target="mailto:cfardev@uw.edu" TargetMode="External"/><Relationship Id="rId35" Type="http://schemas.openxmlformats.org/officeDocument/2006/relationships/hyperlink" Target="https://urldefense.com/v3/__https:/app.smartsheet.com/b/form/eb8a6e1df04e4e7280795195f4aedbd7__;!!K-Hz7m0Vt54!g3O1tN1Sub8PtKwuInm501cVpi_5G77kq9YVlsfKO5XDfKJDkij6wK2RoL8uVVTO2pgy88fcca5HU90$" TargetMode="External"/><Relationship Id="rId43" Type="http://schemas.openxmlformats.org/officeDocument/2006/relationships/header" Target="header2.xml"/><Relationship Id="rId48" Type="http://schemas.openxmlformats.org/officeDocument/2006/relationships/hyperlink" Target="http://depts.washington.edu/cfar/discover-cfar/cores/aids-associated-infections-and-malignancies" TargetMode="External"/><Relationship Id="rId56" Type="http://schemas.openxmlformats.org/officeDocument/2006/relationships/hyperlink" Target="http://depts.washington.edu/cfar/discover-cfar/cores/aids-associated-infections-and-malignancies" TargetMode="External"/><Relationship Id="rId64" Type="http://schemas.openxmlformats.org/officeDocument/2006/relationships/hyperlink" Target="mailto:cfar@uw.edu" TargetMode="External"/><Relationship Id="rId69" Type="http://schemas.openxmlformats.org/officeDocument/2006/relationships/hyperlink" Target="mailto:snglick@uw.edu" TargetMode="External"/><Relationship Id="rId8" Type="http://schemas.openxmlformats.org/officeDocument/2006/relationships/webSettings" Target="webSettings.xml"/><Relationship Id="rId51" Type="http://schemas.openxmlformats.org/officeDocument/2006/relationships/hyperlink" Target="https://urldefense.com/v3/__https:/sites.uab.edu/cnics/__;!!K-Hz7m0Vt54!j1BBAnynGfq54eFyL9ahPpSH5PJ8KKY9ghIEeDM-9Y7qjs-_6h5GvgcI_xMZmStrb__Jl7tGNFJq1Qx85g$" TargetMode="External"/><Relationship Id="rId72" Type="http://schemas.openxmlformats.org/officeDocument/2006/relationships/hyperlink" Target="http://depts.washington.edu/cfar/discover-cfar/acknowledge-cfar" TargetMode="External"/><Relationship Id="rId85"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faroce@uw.edu" TargetMode="External"/><Relationship Id="rId25" Type="http://schemas.openxmlformats.org/officeDocument/2006/relationships/hyperlink" Target="https://app.smartsheet.com/b/form/0195c9ecc56b78899f3cc690f237d5c0" TargetMode="External"/><Relationship Id="rId33" Type="http://schemas.openxmlformats.org/officeDocument/2006/relationships/hyperlink" Target="mailto:cfardev@uw.edu" TargetMode="External"/><Relationship Id="rId38" Type="http://schemas.openxmlformats.org/officeDocument/2006/relationships/hyperlink" Target="http://depts.washington.edu/cfar/find-a-service" TargetMode="External"/><Relationship Id="rId46" Type="http://schemas.openxmlformats.org/officeDocument/2006/relationships/hyperlink" Target="http://depts.washington.edu/cfar/discover-cfar/cores/aids-associated-infections-and-malignancies" TargetMode="External"/><Relationship Id="rId59" Type="http://schemas.openxmlformats.org/officeDocument/2006/relationships/hyperlink" Target="http://depts.washington.edu/cfar/discover-cfar/cores/immunology" TargetMode="External"/><Relationship Id="rId67" Type="http://schemas.openxmlformats.org/officeDocument/2006/relationships/hyperlink" Target="http://depts.washington.edu/cfar/discover-cfar/scientific-working-groups/curative-therapies-for-hiv" TargetMode="External"/><Relationship Id="rId20" Type="http://schemas.openxmlformats.org/officeDocument/2006/relationships/hyperlink" Target="https://www.hhs.gov/ohrp/regulations-and-policy/guidance/categories-of-research-expedited-review-procedure-1998/index.html" TargetMode="External"/><Relationship Id="rId41" Type="http://schemas.openxmlformats.org/officeDocument/2006/relationships/hyperlink" Target="https://depts.washington.edu/cfar/wordpress/wp-content/uploads/2024/03/Budget-template.xlsx" TargetMode="External"/><Relationship Id="rId54" Type="http://schemas.openxmlformats.org/officeDocument/2006/relationships/hyperlink" Target="https://depts.washington.edu/cfar/discover-cfar/cores/biometrics" TargetMode="External"/><Relationship Id="rId62" Type="http://schemas.openxmlformats.org/officeDocument/2006/relationships/hyperlink" Target="https://depts.washington.edu/cfar/node/1094" TargetMode="External"/><Relationship Id="rId70" Type="http://schemas.openxmlformats.org/officeDocument/2006/relationships/hyperlink" Target="http://depts.washington.edu/cfar/discover-cfar/cores/clinical-and-retrovirology-research" TargetMode="External"/><Relationship Id="rId75" Type="http://schemas.openxmlformats.org/officeDocument/2006/relationships/theme" Target="theme/theme1.xm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faroce@uw.edu" TargetMode="External"/><Relationship Id="rId23" Type="http://schemas.openxmlformats.org/officeDocument/2006/relationships/hyperlink" Target="http://grants.nih.gov/grants/policy/nihgps/nihgps.pdf" TargetMode="External"/><Relationship Id="rId28" Type="http://schemas.openxmlformats.org/officeDocument/2006/relationships/hyperlink" Target="mailto:cfaroce@uw.edu" TargetMode="External"/><Relationship Id="rId36" Type="http://schemas.openxmlformats.org/officeDocument/2006/relationships/hyperlink" Target="mailto:dkatz7@uw.edu" TargetMode="External"/><Relationship Id="rId49" Type="http://schemas.openxmlformats.org/officeDocument/2006/relationships/hyperlink" Target="mailto:mmenon@fredhutch.org" TargetMode="External"/><Relationship Id="rId57" Type="http://schemas.openxmlformats.org/officeDocument/2006/relationships/hyperlink" Target="http://depts.washington.edu/cfar/discover-cfar/scientific-working-groups/health-equity" TargetMode="External"/><Relationship Id="rId10" Type="http://schemas.openxmlformats.org/officeDocument/2006/relationships/endnotes" Target="endnotes.xml"/><Relationship Id="rId31" Type="http://schemas.openxmlformats.org/officeDocument/2006/relationships/hyperlink" Target="mailto:cfardev@uw.edu" TargetMode="External"/><Relationship Id="rId44" Type="http://schemas.openxmlformats.org/officeDocument/2006/relationships/hyperlink" Target="http://depts.washington.edu/cfar/sites/default/files/uploads/cores/administration/CFAR%20OCE%20CE%20Considerations%20for%20Research%20Proposals_2021.2.8.pdf" TargetMode="External"/><Relationship Id="rId52" Type="http://schemas.openxmlformats.org/officeDocument/2006/relationships/hyperlink" Target="https://urldefense.com/v3/__https:/naaccord.org/__;!!K-Hz7m0Vt54!j1BBAnynGfq54eFyL9ahPpSH5PJ8KKY9ghIEeDM-9Y7qjs-_6h5GvgcI_xMZmStrb__Jl7tGNFK5Wn2dgg$" TargetMode="External"/><Relationship Id="rId60" Type="http://schemas.openxmlformats.org/officeDocument/2006/relationships/hyperlink" Target="mailto:tandrus@fredhutch.org" TargetMode="External"/><Relationship Id="rId65" Type="http://schemas.openxmlformats.org/officeDocument/2006/relationships/hyperlink" Target="mailto:uwhivishub@uw.edu" TargetMode="External"/><Relationship Id="rId73" Type="http://schemas.openxmlformats.org/officeDocument/2006/relationships/hyperlink" Target="mailto:cfardev@uw.edu" TargetMode="External"/><Relationship Id="rId8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grants.nih.gov/ct-decision/index.htm" TargetMode="External"/><Relationship Id="rId39" Type="http://schemas.openxmlformats.org/officeDocument/2006/relationships/hyperlink" Target="https://app.smartsheet.com/b/form/0195c9f409a470d395463a6cb74a2f63" TargetMode="External"/><Relationship Id="rId34" Type="http://schemas.openxmlformats.org/officeDocument/2006/relationships/hyperlink" Target="mailto:cfardev@uw.edu" TargetMode="External"/><Relationship Id="rId50" Type="http://schemas.openxmlformats.org/officeDocument/2006/relationships/hyperlink" Target="http://depts.washington.edu/cfar/discover-cfar/cores/clinical-epidemiology-and-health-services-research" TargetMode="External"/><Relationship Id="rId55" Type="http://schemas.openxmlformats.org/officeDocument/2006/relationships/hyperlink" Target="https://app.smartsheet.com/b/form/c1f2f96acbb449a3acba9213cdbd6ff3" TargetMode="External"/><Relationship Id="rId7" Type="http://schemas.openxmlformats.org/officeDocument/2006/relationships/settings" Target="settings.xml"/><Relationship Id="rId71" Type="http://schemas.openxmlformats.org/officeDocument/2006/relationships/hyperlink" Target="mailto:jggraff@uw.edu" TargetMode="External"/><Relationship Id="rId2" Type="http://schemas.openxmlformats.org/officeDocument/2006/relationships/customXml" Target="../customXml/item2.xml"/><Relationship Id="rId29" Type="http://schemas.openxmlformats.org/officeDocument/2006/relationships/hyperlink" Target="https://app.smartsheet.com/b/form/0195c9f9b6477156b991f6478279a37a" TargetMode="External"/></Relationships>
</file>

<file path=word/documenttasks/documenttasks1.xml><?xml version="1.0" encoding="utf-8"?>
<t:Tasks xmlns:t="http://schemas.microsoft.com/office/tasks/2019/documenttasks" xmlns:oel="http://schemas.microsoft.com/office/2019/extlst">
  <t:Task id="{2E024731-A841-4DBF-8CBC-E040BFF383A1}">
    <t:Anchor>
      <t:Comment id="1699129188"/>
    </t:Anchor>
    <t:History>
      <t:Event id="{F75C3C40-03CF-45E0-90C6-0B85754AFEDB}" time="2024-03-26T21:00:58.867Z">
        <t:Attribution userId="S::spmello@uw.edu::16ad3648-e316-42e8-a51d-b5d9de92b402" userProvider="AD" userName="Susan Mello"/>
        <t:Anchor>
          <t:Comment id="588768937"/>
        </t:Anchor>
        <t:Create/>
      </t:Event>
      <t:Event id="{93578490-BE5D-49E5-B24D-9DDD34F0825C}" time="2024-03-26T21:00:58.867Z">
        <t:Attribution userId="S::spmello@uw.edu::16ad3648-e316-42e8-a51d-b5d9de92b402" userProvider="AD" userName="Susan Mello"/>
        <t:Anchor>
          <t:Comment id="588768937"/>
        </t:Anchor>
        <t:Assign userId="S::jwilli3@uw.edu::a0502d18-3d9a-4a64-8cd4-5a8ecfcb3649" userProvider="AD" userName="Jacqueline Williamson"/>
      </t:Event>
      <t:Event id="{4B37FAB4-4563-4027-A943-A39A66955470}" time="2024-03-26T21:00:58.867Z">
        <t:Attribution userId="S::spmello@uw.edu::16ad3648-e316-42e8-a51d-b5d9de92b402" userProvider="AD" userName="Susan Mello"/>
        <t:Anchor>
          <t:Comment id="588768937"/>
        </t:Anchor>
        <t:SetTitle title="@Jacqueline please insert link"/>
      </t:Event>
    </t:History>
  </t:Task>
  <t:Task id="{DFCFBAF5-9494-4449-8BD2-875239113E53}">
    <t:Anchor>
      <t:Comment id="2115113949"/>
    </t:Anchor>
    <t:History>
      <t:Event id="{29554180-035D-4F7D-AF3D-0CACB942E007}" time="2024-03-26T21:00:41.106Z">
        <t:Attribution userId="S::spmello@uw.edu::16ad3648-e316-42e8-a51d-b5d9de92b402" userProvider="AD" userName="Susan Mello"/>
        <t:Anchor>
          <t:Comment id="151494303"/>
        </t:Anchor>
        <t:Create/>
      </t:Event>
      <t:Event id="{2EA5DB65-8206-48E7-83F8-94DA1A5E8BD4}" time="2024-03-26T21:00:41.106Z">
        <t:Attribution userId="S::spmello@uw.edu::16ad3648-e316-42e8-a51d-b5d9de92b402" userProvider="AD" userName="Susan Mello"/>
        <t:Anchor>
          <t:Comment id="151494303"/>
        </t:Anchor>
        <t:Assign userId="S::jwilli3@uw.edu::a0502d18-3d9a-4a64-8cd4-5a8ecfcb3649" userProvider="AD" userName="Jacqueline Williamson"/>
      </t:Event>
      <t:Event id="{2BFA202E-7FC0-44F7-9482-5549E7561FFC}" time="2024-03-26T21:00:41.106Z">
        <t:Attribution userId="S::spmello@uw.edu::16ad3648-e316-42e8-a51d-b5d9de92b402" userProvider="AD" userName="Susan Mello"/>
        <t:Anchor>
          <t:Comment id="151494303"/>
        </t:Anchor>
        <t:SetTitle title="@Jacqueline could you insert the link where needed?"/>
      </t:Event>
    </t:History>
  </t:Task>
  <t:Task id="{FB644031-27B0-448F-A33B-40D84E50AFD1}">
    <t:Anchor>
      <t:Comment id="1637525361"/>
    </t:Anchor>
    <t:History>
      <t:Event id="{B479E65C-C3F1-4DE1-AB47-1488563A4C7A}" time="2024-03-07T16:42:22.633Z">
        <t:Attribution userId="S::spmello@uw.edu::16ad3648-e316-42e8-a51d-b5d9de92b402" userProvider="AD" userName="Susan Mello"/>
        <t:Anchor>
          <t:Comment id="590855917"/>
        </t:Anchor>
        <t:Create/>
      </t:Event>
      <t:Event id="{EC1660C6-810A-4EAB-9D28-2909695CDD09}" time="2024-03-07T16:42:22.633Z">
        <t:Attribution userId="S::spmello@uw.edu::16ad3648-e316-42e8-a51d-b5d9de92b402" userProvider="AD" userName="Susan Mello"/>
        <t:Anchor>
          <t:Comment id="590855917"/>
        </t:Anchor>
        <t:Assign userId="S::jwilli3@uw.edu::a0502d18-3d9a-4a64-8cd4-5a8ecfcb3649" userProvider="AD" userName="Jacqueline Williamson"/>
      </t:Event>
      <t:Event id="{005E2913-5CFB-424F-A6AD-3283141C12DE}" time="2024-03-07T16:42:22.633Z">
        <t:Attribution userId="S::spmello@uw.edu::16ad3648-e316-42e8-a51d-b5d9de92b402" userProvider="AD" userName="Susan Mello"/>
        <t:Anchor>
          <t:Comment id="590855917"/>
        </t:Anchor>
        <t:SetTitle title="No we do not have this resource. Also, this section needs to be updated per the conversation we had with @Jacqueline in revising the online form questions."/>
      </t:Event>
      <t:Event id="{660CA04F-BC4E-4EB4-8DF9-FE851BAE2D28}" time="2024-03-26T21:04:09.802Z">
        <t:Attribution userId="S::spmello@uw.edu::16ad3648-e316-42e8-a51d-b5d9de92b402" userProvider="AD" userName="Susan Mello"/>
        <t:Progress percentComplete="100"/>
      </t:Event>
      <t:Event id="{F53CC884-163A-4BFA-A06B-442A20672A06}" time="2024-03-26T21:12:57.338Z">
        <t:Attribution userId="S::spmello@uw.edu::16ad3648-e316-42e8-a51d-b5d9de92b402" userProvider="AD" userName="Susan Mello"/>
        <t:Progress percentComplete="0"/>
      </t:Event>
    </t:History>
  </t:Task>
  <t:Task id="{8A3D18AA-6821-3E48-94BD-64C3165C9244}">
    <t:Anchor>
      <t:Comment id="615361112"/>
    </t:Anchor>
    <t:History>
      <t:Event id="{F33F5E95-CB5B-814C-A76A-0F5A5015AA78}" time="2024-03-28T19:24:41.663Z">
        <t:Attribution userId="S::keshet@uw.edu::b4085697-7148-428f-9cb3-4199debf165f" userProvider="AD" userName="Keshet Ronen"/>
        <t:Anchor>
          <t:Comment id="615361112"/>
        </t:Anchor>
        <t:Create/>
      </t:Event>
      <t:Event id="{4ADD6714-79B1-2C45-81FC-54CBDD6F5F3B}" time="2024-03-28T19:24:41.663Z">
        <t:Attribution userId="S::keshet@uw.edu::b4085697-7148-428f-9cb3-4199debf165f" userProvider="AD" userName="Keshet Ronen"/>
        <t:Anchor>
          <t:Comment id="615361112"/>
        </t:Anchor>
        <t:Assign userId="S::jwilli3@uw.edu::a0502d18-3d9a-4a64-8cd4-5a8ecfcb3649" userProvider="AD" userName="Jacqueline Williamson"/>
      </t:Event>
      <t:Event id="{9726822B-FD9E-A544-85C6-15AC8E1FFE82}" time="2024-03-28T19:24:41.663Z">
        <t:Attribution userId="S::keshet@uw.edu::b4085697-7148-428f-9cb3-4199debf165f" userProvider="AD" userName="Keshet Ronen"/>
        <t:Anchor>
          <t:Comment id="615361112"/>
        </t:Anchor>
        <t:SetTitle title="@Jacqueline Williamson form still includes PhD/MD/JD - I think it should still include that so we can exclude people who have these degrees. But wanted to point out the RFA and form are now different"/>
      </t:Event>
    </t:History>
  </t:Task>
  <t:Task id="{8AF73238-BF0B-4F14-A3E8-85277F5C69AA}">
    <t:Anchor>
      <t:Comment id="1786403392"/>
    </t:Anchor>
    <t:History>
      <t:Event id="{0D911DF2-B1F0-4F32-9868-05671AB51307}" time="2024-03-25T21:51:31.926Z">
        <t:Attribution userId="S::spmello@uw.edu::16ad3648-e316-42e8-a51d-b5d9de92b402" userProvider="AD" userName="Susan Mello"/>
        <t:Anchor>
          <t:Comment id="207323715"/>
        </t:Anchor>
        <t:Create/>
      </t:Event>
      <t:Event id="{2E346712-97C0-40EE-B403-AE335DE28771}" time="2024-03-25T21:51:31.926Z">
        <t:Attribution userId="S::spmello@uw.edu::16ad3648-e316-42e8-a51d-b5d9de92b402" userProvider="AD" userName="Susan Mello"/>
        <t:Anchor>
          <t:Comment id="207323715"/>
        </t:Anchor>
        <t:Assign userId="S::ltn128@uw.edu::739c5a9f-2ad4-454e-b700-c847b958c125" userProvider="AD" userName="Linh N Newcomb"/>
      </t:Event>
      <t:Event id="{7FE1FB1D-8F97-4A3C-B6F9-33784512BCB7}" time="2024-03-25T21:51:31.926Z">
        <t:Attribution userId="S::spmello@uw.edu::16ad3648-e316-42e8-a51d-b5d9de92b402" userProvider="AD" userName="Susan Mello"/>
        <t:Anchor>
          <t:Comment id="207323715"/>
        </t:Anchor>
        <t:SetTitle title="@Linh N Newcomb do you know if the same limits apply to undergrads?"/>
      </t:Event>
      <t:Event id="{3268849F-2253-DC4D-A4BB-AC481AA31EFB}" time="2024-03-28T19:17:58.921Z">
        <t:Attribution userId="S::keshet@uw.edu::b4085697-7148-428f-9cb3-4199debf165f" userProvider="AD" userName="Keshet Ronen"/>
        <t:Progress percentComplete="100"/>
      </t:Event>
    </t:History>
  </t:Task>
  <t:Task id="{E0F30BD0-0A24-604C-96D6-F9CD42278FDA}">
    <t:Anchor>
      <t:Comment id="1900067369"/>
    </t:Anchor>
    <t:History>
      <t:Event id="{69C79ABE-5BEB-1341-BEA4-3799879F576D}" time="2024-03-28T19:39:20.428Z">
        <t:Attribution userId="S::keshet@uw.edu::b4085697-7148-428f-9cb3-4199debf165f" userProvider="AD" userName="Keshet Ronen"/>
        <t:Anchor>
          <t:Comment id="1484825372"/>
        </t:Anchor>
        <t:Create/>
      </t:Event>
      <t:Event id="{BC561BD2-A088-6A41-AB02-9E2F830A3B15}" time="2024-03-28T19:39:20.428Z">
        <t:Attribution userId="S::keshet@uw.edu::b4085697-7148-428f-9cb3-4199debf165f" userProvider="AD" userName="Keshet Ronen"/>
        <t:Anchor>
          <t:Comment id="1484825372"/>
        </t:Anchor>
        <t:Assign userId="S::spmello@uw.edu::16ad3648-e316-42e8-a51d-b5d9de92b402" userProvider="AD" userName="Susan Mello"/>
      </t:Event>
      <t:Event id="{40F87F04-8F1B-5745-9768-9564D9673ABB}" time="2024-03-28T19:39:20.428Z">
        <t:Attribution userId="S::keshet@uw.edu::b4085697-7148-428f-9cb3-4199debf165f" userProvider="AD" userName="Keshet Ronen"/>
        <t:Anchor>
          <t:Comment id="1484825372"/>
        </t:Anchor>
        <t:SetTitle title="@Susan Mello @Jacqueline Williamson could you provide a template or link to the NIH page that describes what should be included in this?"/>
      </t:Event>
    </t:History>
  </t:Task>
  <t:Task id="{D08E6363-6924-46D4-BC5D-B1E3C7F43B49}">
    <t:Anchor>
      <t:Comment id="1865995880"/>
    </t:Anchor>
    <t:History>
      <t:Event id="{28920777-F0D1-456B-8F9B-0218EE8465E5}" time="2024-03-26T21:02:57.814Z">
        <t:Attribution userId="S::spmello@uw.edu::16ad3648-e316-42e8-a51d-b5d9de92b402" userProvider="AD" userName="Susan Mello"/>
        <t:Anchor>
          <t:Comment id="1251714117"/>
        </t:Anchor>
        <t:Create/>
      </t:Event>
      <t:Event id="{B14AA62E-E7F7-4B35-9E07-F90EA8618CA4}" time="2024-03-26T21:02:57.814Z">
        <t:Attribution userId="S::spmello@uw.edu::16ad3648-e316-42e8-a51d-b5d9de92b402" userProvider="AD" userName="Susan Mello"/>
        <t:Anchor>
          <t:Comment id="1251714117"/>
        </t:Anchor>
        <t:Assign userId="S::jwilli3@uw.edu::a0502d18-3d9a-4a64-8cd4-5a8ecfcb3649" userProvider="AD" userName="Jacqueline Williamson"/>
      </t:Event>
      <t:Event id="{E8CD5FAA-EBC6-455A-90DE-F724D2F2BBFD}" time="2024-03-26T21:02:57.814Z">
        <t:Attribution userId="S::spmello@uw.edu::16ad3648-e316-42e8-a51d-b5d9de92b402" userProvider="AD" userName="Susan Mello"/>
        <t:Anchor>
          <t:Comment id="1251714117"/>
        </t:Anchor>
        <t:SetTitle title="@Jacqueline could you advise on the best process and edit text accordingly?"/>
      </t:Event>
    </t:History>
  </t:Task>
  <t:Task id="{F3C41E80-2186-4636-AF4C-A68AB975A69B}">
    <t:Anchor>
      <t:Comment id="1319630667"/>
    </t:Anchor>
    <t:History>
      <t:Event id="{C50DBD11-FA84-47A3-BF74-1BC3CA6CD5C8}" time="2024-03-25T21:56:59.239Z">
        <t:Attribution userId="S::spmello@uw.edu::16ad3648-e316-42e8-a51d-b5d9de92b402" userProvider="AD" userName="Susan Mello"/>
        <t:Anchor>
          <t:Comment id="1527390781"/>
        </t:Anchor>
        <t:Create/>
      </t:Event>
      <t:Event id="{E8E9D674-FF86-4119-8052-18373BF33AC5}" time="2024-03-25T21:56:59.239Z">
        <t:Attribution userId="S::spmello@uw.edu::16ad3648-e316-42e8-a51d-b5d9de92b402" userProvider="AD" userName="Susan Mello"/>
        <t:Anchor>
          <t:Comment id="1527390781"/>
        </t:Anchor>
        <t:Assign userId="S::ltn128@uw.edu::739c5a9f-2ad4-454e-b700-c847b958c125" userProvider="AD" userName="Linh N Newcomb"/>
      </t:Event>
      <t:Event id="{C96033BB-14E8-4EDB-9A29-621BD81C8F0A}" time="2024-03-25T21:56:59.239Z">
        <t:Attribution userId="S::spmello@uw.edu::16ad3648-e316-42e8-a51d-b5d9de92b402" userProvider="AD" userName="Susan Mello"/>
        <t:Anchor>
          <t:Comment id="1527390781"/>
        </t:Anchor>
        <t:SetTitle title="@Linh do you have an example budget justification we can use?"/>
      </t:Event>
      <t:Event id="{22C5C7C2-FD2E-49BD-A351-F0337D9E3EF4}" time="2024-03-26T20:59:59.597Z">
        <t:Attribution userId="S::spmello@uw.edu::16ad3648-e316-42e8-a51d-b5d9de92b402" userProvider="AD" userName="Susan Mello"/>
        <t:Progress percentComplete="100"/>
      </t:Event>
      <t:Event id="{8A8D5D58-B5F8-4CF1-9B2F-69F737664956}" time="2024-04-01T18:03:52.284Z">
        <t:Attribution userId="S::mlouella@fredhutch.org::940d49bb-bda2-4d6b-8fd6-b0ee16121d0c" userProvider="AD" userName="Louella, Michael W"/>
        <t:Progress percentComplete="100"/>
      </t:Event>
    </t:History>
  </t:Task>
  <t:Task id="{85EBCDA4-FB30-4FB3-A3C9-6C822A4AE944}">
    <t:Anchor>
      <t:Comment id="1942270202"/>
    </t:Anchor>
    <t:History>
      <t:Event id="{CDD53C32-17B8-48B2-99E5-77933B5FBC98}" time="2024-03-26T21:04:51.375Z">
        <t:Attribution userId="S::spmello@uw.edu::16ad3648-e316-42e8-a51d-b5d9de92b402" userProvider="AD" userName="Susan Mello"/>
        <t:Anchor>
          <t:Comment id="68909519"/>
        </t:Anchor>
        <t:Create/>
      </t:Event>
      <t:Event id="{0B1E8E53-8A40-4EE9-A20E-FB2F393D9327}" time="2024-03-26T21:04:51.375Z">
        <t:Attribution userId="S::spmello@uw.edu::16ad3648-e316-42e8-a51d-b5d9de92b402" userProvider="AD" userName="Susan Mello"/>
        <t:Anchor>
          <t:Comment id="68909519"/>
        </t:Anchor>
        <t:Assign userId="S::mlouella@uw.edu::3f2dc3ab-df24-43ce-8a75-a550d2727a9c" userProvider="AD" userName="Michael W. Louella"/>
      </t:Event>
      <t:Event id="{B1819D57-2B44-4B3A-BC64-4668B5E8AD6D}" time="2024-03-26T21:04:51.375Z">
        <t:Attribution userId="S::spmello@uw.edu::16ad3648-e316-42e8-a51d-b5d9de92b402" userProvider="AD" userName="Susan Mello"/>
        <t:Anchor>
          <t:Comment id="68909519"/>
        </t:Anchor>
        <t:SetTitle title="@Michael I think this is something we should discuss."/>
      </t:Event>
      <t:Event id="{4BF198CC-DF84-4159-81C1-09F4DB85D56D}" time="2024-03-26T21:11:31.651Z">
        <t:Attribution userId="S::spmello@uw.edu::16ad3648-e316-42e8-a51d-b5d9de92b402" userProvider="AD" userName="Susan Mello"/>
        <t:Progress percentComplete="100"/>
      </t:Event>
      <t:Event id="{B26F9B5D-8327-41AC-92B0-FFD543364AE1}" time="2024-03-26T21:12:48.442Z">
        <t:Attribution userId="S::spmello@uw.edu::16ad3648-e316-42e8-a51d-b5d9de92b402" userProvider="AD" userName="Susan Mello"/>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c9af2f-f077-48c6-acf6-9f69b292c037">
      <Terms xmlns="http://schemas.microsoft.com/office/infopath/2007/PartnerControls"/>
    </lcf76f155ced4ddcb4097134ff3c332f>
    <TaxCatchAll xmlns="ab06a5aa-8e31-4bdb-9b13-38c58a92ec8a" xsi:nil="true"/>
    <SharedWithUsers xmlns="422c3409-dbf6-4467-8ecb-d6df7a190807">
      <UserInfo>
        <DisplayName>Susan Mello</DisplayName>
        <AccountId>14</AccountId>
        <AccountType/>
      </UserInfo>
      <UserInfo>
        <DisplayName>Keshet Ronen</DisplayName>
        <AccountId>51</AccountId>
        <AccountType/>
      </UserInfo>
      <UserInfo>
        <DisplayName>Jacqueline Williamson</DisplayName>
        <AccountId>60</AccountId>
        <AccountType/>
      </UserInfo>
      <UserInfo>
        <DisplayName>Linh N Newcomb</DisplayName>
        <AccountId>15</AccountId>
        <AccountType/>
      </UserInfo>
      <UserInfo>
        <DisplayName>Shackelford, Louis B</DisplayName>
        <AccountId>117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062185BA3B964E907E779CCF258F18" ma:contentTypeVersion="19" ma:contentTypeDescription="Create a new document." ma:contentTypeScope="" ma:versionID="1de4466bacc06fb9660a8898ac12a465">
  <xsd:schema xmlns:xsd="http://www.w3.org/2001/XMLSchema" xmlns:xs="http://www.w3.org/2001/XMLSchema" xmlns:p="http://schemas.microsoft.com/office/2006/metadata/properties" xmlns:ns2="28c9af2f-f077-48c6-acf6-9f69b292c037" xmlns:ns3="422c3409-dbf6-4467-8ecb-d6df7a190807" xmlns:ns4="ab06a5aa-8e31-4bdb-9b13-38c58a92ec8a" targetNamespace="http://schemas.microsoft.com/office/2006/metadata/properties" ma:root="true" ma:fieldsID="31c147a0bb6ff858e2aadce937472011" ns2:_="" ns3:_="" ns4:_="">
    <xsd:import namespace="28c9af2f-f077-48c6-acf6-9f69b292c037"/>
    <xsd:import namespace="422c3409-dbf6-4467-8ecb-d6df7a190807"/>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9af2f-f077-48c6-acf6-9f69b292c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c3409-dbf6-4467-8ecb-d6df7a1908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fb721c-83fe-4c06-ab1b-1c0dd7de81a8}" ma:internalName="TaxCatchAll" ma:showField="CatchAllData" ma:web="422c3409-dbf6-4467-8ecb-d6df7a1908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6802-E103-4289-A1EA-0EAD014E2205}">
  <ds:schemaRefs>
    <ds:schemaRef ds:uri="http://schemas.microsoft.com/office/2006/metadata/properties"/>
    <ds:schemaRef ds:uri="http://schemas.microsoft.com/office/infopath/2007/PartnerControls"/>
    <ds:schemaRef ds:uri="28c9af2f-f077-48c6-acf6-9f69b292c037"/>
    <ds:schemaRef ds:uri="ab06a5aa-8e31-4bdb-9b13-38c58a92ec8a"/>
    <ds:schemaRef ds:uri="422c3409-dbf6-4467-8ecb-d6df7a190807"/>
  </ds:schemaRefs>
</ds:datastoreItem>
</file>

<file path=customXml/itemProps2.xml><?xml version="1.0" encoding="utf-8"?>
<ds:datastoreItem xmlns:ds="http://schemas.openxmlformats.org/officeDocument/2006/customXml" ds:itemID="{A0244137-F2C3-4B4E-9D6D-E7B81AD81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9af2f-f077-48c6-acf6-9f69b292c037"/>
    <ds:schemaRef ds:uri="422c3409-dbf6-4467-8ecb-d6df7a190807"/>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C9BB7-F5CA-4195-8E68-AB8ED832AF63}">
  <ds:schemaRefs>
    <ds:schemaRef ds:uri="http://schemas.microsoft.com/sharepoint/v3/contenttype/forms"/>
  </ds:schemaRefs>
</ds:datastoreItem>
</file>

<file path=customXml/itemProps4.xml><?xml version="1.0" encoding="utf-8"?>
<ds:datastoreItem xmlns:ds="http://schemas.openxmlformats.org/officeDocument/2006/customXml" ds:itemID="{FC6D8B8C-38F0-46C0-9D6A-E2B15C2A079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19</TotalTime>
  <Pages>13</Pages>
  <Words>4648</Words>
  <Characters>33320</Characters>
  <Application>Microsoft Office Word</Application>
  <DocSecurity>0</DocSecurity>
  <Lines>277</Lines>
  <Paragraphs>75</Paragraphs>
  <ScaleCrop>false</ScaleCrop>
  <HeadingPairs>
    <vt:vector size="2" baseType="variant">
      <vt:variant>
        <vt:lpstr>Title</vt:lpstr>
      </vt:variant>
      <vt:variant>
        <vt:i4>1</vt:i4>
      </vt:variant>
    </vt:vector>
  </HeadingPairs>
  <TitlesOfParts>
    <vt:vector size="1" baseType="lpstr">
      <vt:lpstr>UW/Fred Hutch 2020 Request for Applications (RFA) New Investigator Awards (NIAs)</vt:lpstr>
    </vt:vector>
  </TitlesOfParts>
  <Company>University of Washington</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UW/Fred Hutch 2020 Request for Applications (RFA) New Investigator Awards (NIAs)</dc:title>
  <dc:subject/>
  <dc:creator>Ann Collier;Susan Mello;Cole Bazemore</dc:creator>
  <cp:keywords/>
  <cp:lastModifiedBy>Jacqueline Williamson</cp:lastModifiedBy>
  <cp:revision>50</cp:revision>
  <cp:lastPrinted>2023-01-18T18:41:00Z</cp:lastPrinted>
  <dcterms:created xsi:type="dcterms:W3CDTF">2025-03-18T21:12:00Z</dcterms:created>
  <dcterms:modified xsi:type="dcterms:W3CDTF">2025-04-01T22:01:00Z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0x01010015062185BA3B964E907E779CCF258F18</vt:lpwstr>
  </property>
  <property fmtid="{D5CDD505-2E9C-101B-9397-08002B2CF9AE}" pid="3" name="MediaServiceImageTags">
    <vt:lpwstr/>
  </property>
</Properties>
</file>