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D3394" w14:textId="35FCBC5B" w:rsidR="000959AE" w:rsidRDefault="000959AE">
      <w:pPr>
        <w:rPr>
          <w:rFonts w:cstheme="minorHAnsi"/>
        </w:rPr>
      </w:pPr>
      <w:bookmarkStart w:id="0" w:name="_Hlk47806210"/>
      <w:r>
        <w:rPr>
          <w:rFonts w:cstheme="minorHAnsi"/>
        </w:rPr>
        <w:t xml:space="preserve">Today’s piece is prepared by Sade Rodriguez, MD, based on a NY Times story </w:t>
      </w:r>
      <w:hyperlink r:id="rId8" w:history="1">
        <w:r w:rsidRPr="000959AE">
          <w:rPr>
            <w:rStyle w:val="Hyperlink"/>
            <w:rFonts w:cstheme="minorHAnsi"/>
          </w:rPr>
          <w:t>How to Diversify Your Toy Box</w:t>
        </w:r>
      </w:hyperlink>
    </w:p>
    <w:p w14:paraId="55E00326" w14:textId="77777777" w:rsidR="000959AE" w:rsidRDefault="000959AE">
      <w:pPr>
        <w:rPr>
          <w:rFonts w:cstheme="minorHAnsi"/>
        </w:rPr>
      </w:pPr>
      <w:r>
        <w:rPr>
          <w:rFonts w:cstheme="minorHAnsi"/>
        </w:rPr>
        <w:t>The journalist</w:t>
      </w:r>
      <w:r w:rsidR="00A44583" w:rsidRPr="000959AE">
        <w:rPr>
          <w:rFonts w:cstheme="minorHAnsi"/>
        </w:rPr>
        <w:t xml:space="preserve"> begins by sharing a reflection of her childhood to demonstrate to </w:t>
      </w:r>
      <w:r w:rsidR="00787C83" w:rsidRPr="000959AE">
        <w:rPr>
          <w:rFonts w:cstheme="minorHAnsi"/>
        </w:rPr>
        <w:t>caregivers</w:t>
      </w:r>
      <w:r w:rsidR="00A44583" w:rsidRPr="000959AE">
        <w:rPr>
          <w:rFonts w:cstheme="minorHAnsi"/>
        </w:rPr>
        <w:t xml:space="preserve"> the importance of</w:t>
      </w:r>
      <w:r w:rsidR="00B10F46" w:rsidRPr="000959AE">
        <w:rPr>
          <w:rFonts w:cstheme="minorHAnsi"/>
        </w:rPr>
        <w:t xml:space="preserve"> </w:t>
      </w:r>
      <w:r w:rsidR="00582D21" w:rsidRPr="000959AE">
        <w:rPr>
          <w:rFonts w:cstheme="minorHAnsi"/>
        </w:rPr>
        <w:t>incorporating</w:t>
      </w:r>
      <w:r w:rsidR="00A44583" w:rsidRPr="000959AE">
        <w:rPr>
          <w:rFonts w:cstheme="minorHAnsi"/>
        </w:rPr>
        <w:t xml:space="preserve"> multicultural toys</w:t>
      </w:r>
      <w:r w:rsidR="00390CC4" w:rsidRPr="000959AE">
        <w:rPr>
          <w:rFonts w:cstheme="minorHAnsi"/>
        </w:rPr>
        <w:t>/</w:t>
      </w:r>
      <w:r w:rsidR="00A44583" w:rsidRPr="000959AE">
        <w:rPr>
          <w:rFonts w:cstheme="minorHAnsi"/>
        </w:rPr>
        <w:t>activities</w:t>
      </w:r>
      <w:r w:rsidR="00B6201A" w:rsidRPr="000959AE">
        <w:rPr>
          <w:rFonts w:cstheme="minorHAnsi"/>
        </w:rPr>
        <w:t xml:space="preserve"> </w:t>
      </w:r>
      <w:r w:rsidR="008A2007" w:rsidRPr="000959AE">
        <w:rPr>
          <w:rFonts w:cstheme="minorHAnsi"/>
        </w:rPr>
        <w:t>for all</w:t>
      </w:r>
      <w:r w:rsidR="00C1260D" w:rsidRPr="000959AE">
        <w:rPr>
          <w:rFonts w:cstheme="minorHAnsi"/>
        </w:rPr>
        <w:t xml:space="preserve"> children</w:t>
      </w:r>
      <w:r w:rsidR="00334BA4" w:rsidRPr="000959AE">
        <w:rPr>
          <w:rFonts w:cstheme="minorHAnsi"/>
        </w:rPr>
        <w:t>.</w:t>
      </w:r>
      <w:r w:rsidR="00A44583" w:rsidRPr="000959AE">
        <w:rPr>
          <w:rFonts w:cstheme="minorHAnsi"/>
        </w:rPr>
        <w:t xml:space="preserve"> With quotes from medical professionals, the article further </w:t>
      </w:r>
      <w:r w:rsidR="00EA7C13" w:rsidRPr="000959AE">
        <w:rPr>
          <w:rFonts w:cstheme="minorHAnsi"/>
        </w:rPr>
        <w:t xml:space="preserve">explains </w:t>
      </w:r>
      <w:r w:rsidR="00A44583" w:rsidRPr="000959AE">
        <w:rPr>
          <w:rFonts w:cstheme="minorHAnsi"/>
        </w:rPr>
        <w:t xml:space="preserve">diversity though play as well as how play shapes a child’s social learning and </w:t>
      </w:r>
      <w:r w:rsidR="002E0845" w:rsidRPr="000959AE">
        <w:rPr>
          <w:rFonts w:cstheme="minorHAnsi"/>
        </w:rPr>
        <w:t>hints at how</w:t>
      </w:r>
      <w:r w:rsidR="00A44583" w:rsidRPr="000959AE">
        <w:rPr>
          <w:rFonts w:cstheme="minorHAnsi"/>
        </w:rPr>
        <w:t xml:space="preserve"> race may impact such a process. </w:t>
      </w:r>
      <w:r>
        <w:rPr>
          <w:rFonts w:cstheme="minorHAnsi"/>
        </w:rPr>
        <w:t>The journalist</w:t>
      </w:r>
      <w:r w:rsidR="00EA7C13" w:rsidRPr="000959AE">
        <w:rPr>
          <w:rFonts w:cstheme="minorHAnsi"/>
        </w:rPr>
        <w:t xml:space="preserve"> then discusses how she accomplishes diversity through play with her </w:t>
      </w:r>
      <w:r w:rsidR="00BD0A1B" w:rsidRPr="000959AE">
        <w:rPr>
          <w:rFonts w:cstheme="minorHAnsi"/>
        </w:rPr>
        <w:t xml:space="preserve">own </w:t>
      </w:r>
      <w:r w:rsidR="00EA7C13" w:rsidRPr="000959AE">
        <w:rPr>
          <w:rFonts w:cstheme="minorHAnsi"/>
        </w:rPr>
        <w:t>child and</w:t>
      </w:r>
      <w:r w:rsidR="00202FF6" w:rsidRPr="000959AE">
        <w:rPr>
          <w:rFonts w:cstheme="minorHAnsi"/>
        </w:rPr>
        <w:t xml:space="preserve"> later</w:t>
      </w:r>
      <w:r w:rsidR="00EA7C13" w:rsidRPr="000959AE">
        <w:rPr>
          <w:rFonts w:cstheme="minorHAnsi"/>
        </w:rPr>
        <w:t xml:space="preserve"> </w:t>
      </w:r>
      <w:r w:rsidR="00202FF6" w:rsidRPr="000959AE">
        <w:rPr>
          <w:rFonts w:cstheme="minorHAnsi"/>
        </w:rPr>
        <w:t>targets</w:t>
      </w:r>
      <w:r w:rsidR="00EA7C13" w:rsidRPr="000959AE">
        <w:rPr>
          <w:rFonts w:cstheme="minorHAnsi"/>
        </w:rPr>
        <w:t xml:space="preserve"> parents by </w:t>
      </w:r>
      <w:r w:rsidR="007D1558" w:rsidRPr="000959AE">
        <w:rPr>
          <w:rFonts w:cstheme="minorHAnsi"/>
        </w:rPr>
        <w:t>presenting</w:t>
      </w:r>
      <w:r w:rsidR="00EA7C13" w:rsidRPr="000959AE">
        <w:rPr>
          <w:rFonts w:cstheme="minorHAnsi"/>
        </w:rPr>
        <w:t xml:space="preserve"> introspective questions to her audience. </w:t>
      </w:r>
      <w:r w:rsidR="00202FF6" w:rsidRPr="000959AE">
        <w:rPr>
          <w:rFonts w:cstheme="minorHAnsi"/>
        </w:rPr>
        <w:t xml:space="preserve">Afterwards, she categorizes the types of activities/play for children and provides recommendations to families for each category. </w:t>
      </w:r>
      <w:r>
        <w:rPr>
          <w:rFonts w:cstheme="minorHAnsi"/>
        </w:rPr>
        <w:t>She</w:t>
      </w:r>
      <w:r w:rsidR="00BD18B7" w:rsidRPr="000959AE">
        <w:rPr>
          <w:rFonts w:cstheme="minorHAnsi"/>
        </w:rPr>
        <w:t xml:space="preserve"> uses many persu</w:t>
      </w:r>
      <w:r w:rsidR="000F6C35" w:rsidRPr="000959AE">
        <w:rPr>
          <w:rFonts w:cstheme="minorHAnsi"/>
        </w:rPr>
        <w:t xml:space="preserve">asive techniques to </w:t>
      </w:r>
      <w:r w:rsidR="00733EB9" w:rsidRPr="000959AE">
        <w:rPr>
          <w:rFonts w:cstheme="minorHAnsi"/>
        </w:rPr>
        <w:t>effec</w:t>
      </w:r>
      <w:r w:rsidR="00F515F0" w:rsidRPr="000959AE">
        <w:rPr>
          <w:rFonts w:cstheme="minorHAnsi"/>
        </w:rPr>
        <w:t xml:space="preserve">tively </w:t>
      </w:r>
      <w:r w:rsidR="000F6C35" w:rsidRPr="000959AE">
        <w:rPr>
          <w:rFonts w:cstheme="minorHAnsi"/>
        </w:rPr>
        <w:t>convince her audience</w:t>
      </w:r>
      <w:r w:rsidR="00F515F0" w:rsidRPr="000959AE">
        <w:rPr>
          <w:rFonts w:cstheme="minorHAnsi"/>
        </w:rPr>
        <w:t xml:space="preserve">, </w:t>
      </w:r>
      <w:r w:rsidR="00685D97" w:rsidRPr="000959AE">
        <w:rPr>
          <w:rFonts w:cstheme="minorHAnsi"/>
        </w:rPr>
        <w:t xml:space="preserve">including </w:t>
      </w:r>
      <w:r w:rsidR="007B7556" w:rsidRPr="000959AE">
        <w:rPr>
          <w:rFonts w:cstheme="minorHAnsi"/>
        </w:rPr>
        <w:t>storytelling, repe</w:t>
      </w:r>
      <w:r w:rsidR="00A97CF9" w:rsidRPr="000959AE">
        <w:rPr>
          <w:rFonts w:cstheme="minorHAnsi"/>
        </w:rPr>
        <w:t>tition,</w:t>
      </w:r>
      <w:r w:rsidR="00E634E9" w:rsidRPr="000959AE">
        <w:rPr>
          <w:rFonts w:cstheme="minorHAnsi"/>
        </w:rPr>
        <w:t xml:space="preserve"> </w:t>
      </w:r>
      <w:r w:rsidR="00BD546A" w:rsidRPr="000959AE">
        <w:rPr>
          <w:rFonts w:cstheme="minorHAnsi"/>
        </w:rPr>
        <w:t>and</w:t>
      </w:r>
      <w:r w:rsidR="00600F59" w:rsidRPr="000959AE">
        <w:rPr>
          <w:rFonts w:cstheme="minorHAnsi"/>
        </w:rPr>
        <w:t xml:space="preserve"> </w:t>
      </w:r>
      <w:r w:rsidR="0025426F" w:rsidRPr="000959AE">
        <w:rPr>
          <w:rFonts w:cstheme="minorHAnsi"/>
        </w:rPr>
        <w:t>exc</w:t>
      </w:r>
      <w:r w:rsidR="002746BE" w:rsidRPr="000959AE">
        <w:rPr>
          <w:rFonts w:cstheme="minorHAnsi"/>
        </w:rPr>
        <w:t>erpts</w:t>
      </w:r>
      <w:r w:rsidR="00600F59" w:rsidRPr="000959AE">
        <w:rPr>
          <w:rFonts w:cstheme="minorHAnsi"/>
        </w:rPr>
        <w:t xml:space="preserve"> from</w:t>
      </w:r>
      <w:r w:rsidR="004170E2" w:rsidRPr="000959AE">
        <w:rPr>
          <w:rFonts w:cstheme="minorHAnsi"/>
        </w:rPr>
        <w:t xml:space="preserve"> r</w:t>
      </w:r>
      <w:r w:rsidR="00BD546A" w:rsidRPr="000959AE">
        <w:rPr>
          <w:rFonts w:cstheme="minorHAnsi"/>
        </w:rPr>
        <w:t>esear</w:t>
      </w:r>
      <w:r w:rsidR="004170E2" w:rsidRPr="000959AE">
        <w:rPr>
          <w:rFonts w:cstheme="minorHAnsi"/>
        </w:rPr>
        <w:t xml:space="preserve">ch plus </w:t>
      </w:r>
      <w:r w:rsidR="00600F59" w:rsidRPr="000959AE">
        <w:rPr>
          <w:rFonts w:cstheme="minorHAnsi"/>
        </w:rPr>
        <w:t>healthcare professionals</w:t>
      </w:r>
      <w:r w:rsidR="004170E2" w:rsidRPr="000959AE">
        <w:rPr>
          <w:rFonts w:cstheme="minorHAnsi"/>
        </w:rPr>
        <w:t>.</w:t>
      </w:r>
      <w:r w:rsidR="00F515F0" w:rsidRPr="000959AE">
        <w:rPr>
          <w:rFonts w:cstheme="minorHAnsi"/>
        </w:rPr>
        <w:t xml:space="preserve"> </w:t>
      </w:r>
    </w:p>
    <w:p w14:paraId="70883586" w14:textId="1F232C5F" w:rsidR="00EA491E" w:rsidRDefault="000959AE">
      <w:pPr>
        <w:rPr>
          <w:rFonts w:cstheme="minorHAnsi"/>
        </w:rPr>
      </w:pPr>
      <w:r>
        <w:rPr>
          <w:rFonts w:cstheme="minorHAnsi"/>
        </w:rPr>
        <w:t xml:space="preserve">Despite the risk for bias given the journalist’s injection of </w:t>
      </w:r>
      <w:r w:rsidR="00726444" w:rsidRPr="000959AE">
        <w:rPr>
          <w:rFonts w:cstheme="minorHAnsi"/>
        </w:rPr>
        <w:t>personal experien</w:t>
      </w:r>
      <w:r w:rsidR="00316100" w:rsidRPr="000959AE">
        <w:rPr>
          <w:rFonts w:cstheme="minorHAnsi"/>
        </w:rPr>
        <w:t>ce</w:t>
      </w:r>
      <w:r w:rsidR="00267A61" w:rsidRPr="000959AE">
        <w:rPr>
          <w:rFonts w:cstheme="minorHAnsi"/>
        </w:rPr>
        <w:t xml:space="preserve"> among</w:t>
      </w:r>
      <w:r w:rsidR="00250461" w:rsidRPr="000959AE">
        <w:rPr>
          <w:rFonts w:cstheme="minorHAnsi"/>
        </w:rPr>
        <w:t xml:space="preserve"> other factors</w:t>
      </w:r>
      <w:r w:rsidR="00267A61" w:rsidRPr="000959AE">
        <w:rPr>
          <w:rFonts w:cstheme="minorHAnsi"/>
        </w:rPr>
        <w:t xml:space="preserve">, </w:t>
      </w:r>
      <w:r>
        <w:rPr>
          <w:rFonts w:cstheme="minorHAnsi"/>
        </w:rPr>
        <w:t xml:space="preserve">she addresses the topic of diversity </w:t>
      </w:r>
      <w:r w:rsidR="00F819DF" w:rsidRPr="000959AE">
        <w:rPr>
          <w:rFonts w:cstheme="minorHAnsi"/>
        </w:rPr>
        <w:t>comprehensive</w:t>
      </w:r>
      <w:r>
        <w:rPr>
          <w:rFonts w:cstheme="minorHAnsi"/>
        </w:rPr>
        <w:t>ly by expanding to reach not only</w:t>
      </w:r>
      <w:r w:rsidR="00D1405C" w:rsidRPr="000959AE">
        <w:rPr>
          <w:rFonts w:cstheme="minorHAnsi"/>
        </w:rPr>
        <w:t xml:space="preserve"> rac</w:t>
      </w:r>
      <w:r w:rsidR="00CD7B2E" w:rsidRPr="000959AE">
        <w:rPr>
          <w:rFonts w:cstheme="minorHAnsi"/>
        </w:rPr>
        <w:t>e</w:t>
      </w:r>
      <w:r w:rsidR="009F5D56" w:rsidRPr="000959AE">
        <w:rPr>
          <w:rFonts w:cstheme="minorHAnsi"/>
        </w:rPr>
        <w:t>, but also ability</w:t>
      </w:r>
      <w:r w:rsidR="002B728B" w:rsidRPr="000959AE">
        <w:rPr>
          <w:rFonts w:cstheme="minorHAnsi"/>
        </w:rPr>
        <w:t>, gender</w:t>
      </w:r>
      <w:r w:rsidR="00010DBE" w:rsidRPr="000959AE">
        <w:rPr>
          <w:rFonts w:cstheme="minorHAnsi"/>
        </w:rPr>
        <w:t xml:space="preserve"> identity, faith</w:t>
      </w:r>
      <w:r>
        <w:rPr>
          <w:rFonts w:cstheme="minorHAnsi"/>
        </w:rPr>
        <w:t>,</w:t>
      </w:r>
      <w:r w:rsidR="00010DBE" w:rsidRPr="000959AE">
        <w:rPr>
          <w:rFonts w:cstheme="minorHAnsi"/>
        </w:rPr>
        <w:t xml:space="preserve"> and age. </w:t>
      </w:r>
      <w:r w:rsidR="00C4350E" w:rsidRPr="000959AE">
        <w:rPr>
          <w:rFonts w:cstheme="minorHAnsi"/>
        </w:rPr>
        <w:t xml:space="preserve">Yet, the </w:t>
      </w:r>
      <w:r w:rsidR="00773E6E" w:rsidRPr="000959AE">
        <w:rPr>
          <w:rFonts w:cstheme="minorHAnsi"/>
        </w:rPr>
        <w:t>evidence provided to support</w:t>
      </w:r>
      <w:r w:rsidR="005B3680" w:rsidRPr="000959AE">
        <w:rPr>
          <w:rFonts w:cstheme="minorHAnsi"/>
        </w:rPr>
        <w:t xml:space="preserve"> the article is rather limited. </w:t>
      </w:r>
      <w:r w:rsidR="000319B3">
        <w:rPr>
          <w:rFonts w:cstheme="minorHAnsi"/>
        </w:rPr>
        <w:t>The journalist</w:t>
      </w:r>
      <w:r w:rsidR="005B3680" w:rsidRPr="000959AE">
        <w:rPr>
          <w:rFonts w:cstheme="minorHAnsi"/>
        </w:rPr>
        <w:t xml:space="preserve"> refers to </w:t>
      </w:r>
      <w:r w:rsidR="00E92C71" w:rsidRPr="000959AE">
        <w:rPr>
          <w:rFonts w:cstheme="minorHAnsi"/>
        </w:rPr>
        <w:t xml:space="preserve">one </w:t>
      </w:r>
      <w:r w:rsidR="005B3680" w:rsidRPr="000959AE">
        <w:rPr>
          <w:rFonts w:cstheme="minorHAnsi"/>
        </w:rPr>
        <w:t>research finding</w:t>
      </w:r>
      <w:r w:rsidR="00E92C71" w:rsidRPr="000959AE">
        <w:rPr>
          <w:rFonts w:cstheme="minorHAnsi"/>
        </w:rPr>
        <w:t xml:space="preserve"> </w:t>
      </w:r>
      <w:r w:rsidR="005B3680" w:rsidRPr="000959AE">
        <w:rPr>
          <w:rFonts w:cstheme="minorHAnsi"/>
        </w:rPr>
        <w:t xml:space="preserve">without elaborating on </w:t>
      </w:r>
      <w:r w:rsidR="00916D43" w:rsidRPr="000959AE">
        <w:rPr>
          <w:rFonts w:cstheme="minorHAnsi"/>
        </w:rPr>
        <w:t xml:space="preserve">the origins </w:t>
      </w:r>
      <w:r w:rsidR="00425F4C" w:rsidRPr="000959AE">
        <w:rPr>
          <w:rFonts w:cstheme="minorHAnsi"/>
        </w:rPr>
        <w:t>or conclusio</w:t>
      </w:r>
      <w:r w:rsidR="00E92C71" w:rsidRPr="000959AE">
        <w:rPr>
          <w:rFonts w:cstheme="minorHAnsi"/>
        </w:rPr>
        <w:t xml:space="preserve">ns </w:t>
      </w:r>
      <w:r w:rsidR="00916D43" w:rsidRPr="000959AE">
        <w:rPr>
          <w:rFonts w:cstheme="minorHAnsi"/>
        </w:rPr>
        <w:t xml:space="preserve">of the study </w:t>
      </w:r>
      <w:r w:rsidR="00866959" w:rsidRPr="000959AE">
        <w:rPr>
          <w:rFonts w:cstheme="minorHAnsi"/>
        </w:rPr>
        <w:t xml:space="preserve">and highlights </w:t>
      </w:r>
      <w:r w:rsidR="00D80BB9" w:rsidRPr="000959AE">
        <w:rPr>
          <w:rFonts w:cstheme="minorHAnsi"/>
        </w:rPr>
        <w:t xml:space="preserve">one </w:t>
      </w:r>
      <w:r w:rsidR="00866959" w:rsidRPr="000959AE">
        <w:rPr>
          <w:rFonts w:cstheme="minorHAnsi"/>
        </w:rPr>
        <w:t>stud</w:t>
      </w:r>
      <w:r w:rsidR="00D80BB9" w:rsidRPr="000959AE">
        <w:rPr>
          <w:rFonts w:cstheme="minorHAnsi"/>
        </w:rPr>
        <w:t>y</w:t>
      </w:r>
      <w:r w:rsidR="00866959" w:rsidRPr="000959AE">
        <w:rPr>
          <w:rFonts w:cstheme="minorHAnsi"/>
        </w:rPr>
        <w:t xml:space="preserve"> dat</w:t>
      </w:r>
      <w:r w:rsidR="000319B3">
        <w:rPr>
          <w:rFonts w:cstheme="minorHAnsi"/>
        </w:rPr>
        <w:t>ing</w:t>
      </w:r>
      <w:r w:rsidR="00866959" w:rsidRPr="000959AE">
        <w:rPr>
          <w:rFonts w:cstheme="minorHAnsi"/>
        </w:rPr>
        <w:t xml:space="preserve"> back </w:t>
      </w:r>
      <w:r w:rsidR="000319B3">
        <w:rPr>
          <w:rFonts w:cstheme="minorHAnsi"/>
        </w:rPr>
        <w:t>about</w:t>
      </w:r>
      <w:r w:rsidR="00141588" w:rsidRPr="000959AE">
        <w:rPr>
          <w:rFonts w:cstheme="minorHAnsi"/>
        </w:rPr>
        <w:t xml:space="preserve"> </w:t>
      </w:r>
      <w:r w:rsidR="002F3550" w:rsidRPr="000959AE">
        <w:rPr>
          <w:rFonts w:cstheme="minorHAnsi"/>
        </w:rPr>
        <w:t xml:space="preserve">80 years. While it is important to note our history </w:t>
      </w:r>
      <w:r w:rsidR="00D80BB9" w:rsidRPr="000959AE">
        <w:rPr>
          <w:rFonts w:cstheme="minorHAnsi"/>
        </w:rPr>
        <w:t>to better understand</w:t>
      </w:r>
      <w:r w:rsidR="002F3550" w:rsidRPr="000959AE">
        <w:rPr>
          <w:rFonts w:cstheme="minorHAnsi"/>
        </w:rPr>
        <w:t xml:space="preserve"> our present</w:t>
      </w:r>
      <w:r w:rsidR="00EB118B" w:rsidRPr="000959AE">
        <w:rPr>
          <w:rFonts w:cstheme="minorHAnsi"/>
        </w:rPr>
        <w:t xml:space="preserve"> and </w:t>
      </w:r>
      <w:r w:rsidR="002F3550" w:rsidRPr="000959AE">
        <w:rPr>
          <w:rFonts w:cstheme="minorHAnsi"/>
        </w:rPr>
        <w:t xml:space="preserve">future, it would be </w:t>
      </w:r>
      <w:r w:rsidR="00062751" w:rsidRPr="000959AE">
        <w:rPr>
          <w:rFonts w:cstheme="minorHAnsi"/>
        </w:rPr>
        <w:t>worthwhile</w:t>
      </w:r>
      <w:r w:rsidR="002F3550" w:rsidRPr="000959AE">
        <w:rPr>
          <w:rFonts w:cstheme="minorHAnsi"/>
        </w:rPr>
        <w:t xml:space="preserve"> to </w:t>
      </w:r>
      <w:r w:rsidR="00141588" w:rsidRPr="000959AE">
        <w:rPr>
          <w:rFonts w:cstheme="minorHAnsi"/>
        </w:rPr>
        <w:t xml:space="preserve">also </w:t>
      </w:r>
      <w:r w:rsidR="002F3550" w:rsidRPr="000959AE">
        <w:rPr>
          <w:rFonts w:cstheme="minorHAnsi"/>
        </w:rPr>
        <w:t>discuss</w:t>
      </w:r>
      <w:r w:rsidR="00EB118B" w:rsidRPr="000959AE">
        <w:rPr>
          <w:rFonts w:cstheme="minorHAnsi"/>
        </w:rPr>
        <w:t xml:space="preserve"> </w:t>
      </w:r>
      <w:r w:rsidR="008238E9" w:rsidRPr="000959AE">
        <w:rPr>
          <w:rFonts w:cstheme="minorHAnsi"/>
        </w:rPr>
        <w:t xml:space="preserve">current </w:t>
      </w:r>
      <w:r w:rsidR="00EB118B" w:rsidRPr="000959AE">
        <w:rPr>
          <w:rFonts w:cstheme="minorHAnsi"/>
        </w:rPr>
        <w:t>research and share</w:t>
      </w:r>
      <w:r w:rsidR="00673C64" w:rsidRPr="000959AE">
        <w:rPr>
          <w:rFonts w:cstheme="minorHAnsi"/>
        </w:rPr>
        <w:t xml:space="preserve"> </w:t>
      </w:r>
      <w:r w:rsidR="00141588" w:rsidRPr="000959AE">
        <w:rPr>
          <w:rFonts w:cstheme="minorHAnsi"/>
        </w:rPr>
        <w:t xml:space="preserve">concrete scientific </w:t>
      </w:r>
      <w:r w:rsidR="00673C64" w:rsidRPr="000959AE">
        <w:rPr>
          <w:rFonts w:cstheme="minorHAnsi"/>
        </w:rPr>
        <w:t xml:space="preserve">evidence </w:t>
      </w:r>
      <w:r w:rsidR="00686104" w:rsidRPr="000959AE">
        <w:rPr>
          <w:rFonts w:cstheme="minorHAnsi"/>
        </w:rPr>
        <w:t xml:space="preserve">of </w:t>
      </w:r>
      <w:r w:rsidR="001A392A" w:rsidRPr="000959AE">
        <w:rPr>
          <w:rFonts w:cstheme="minorHAnsi"/>
        </w:rPr>
        <w:t>how</w:t>
      </w:r>
      <w:r w:rsidR="00686104" w:rsidRPr="000959AE">
        <w:rPr>
          <w:rFonts w:cstheme="minorHAnsi"/>
        </w:rPr>
        <w:t xml:space="preserve"> racism and discrimination</w:t>
      </w:r>
      <w:r w:rsidR="001A392A" w:rsidRPr="000959AE">
        <w:rPr>
          <w:rFonts w:cstheme="minorHAnsi"/>
        </w:rPr>
        <w:t xml:space="preserve"> negatively impact the development of children from all backgrounds</w:t>
      </w:r>
      <w:r w:rsidR="00425F4C" w:rsidRPr="000959AE">
        <w:rPr>
          <w:rFonts w:cstheme="minorHAnsi"/>
        </w:rPr>
        <w:t xml:space="preserve">. </w:t>
      </w:r>
    </w:p>
    <w:p w14:paraId="247BB321" w14:textId="77777777" w:rsidR="000959AE" w:rsidRDefault="000959AE" w:rsidP="000959AE">
      <w:pPr>
        <w:rPr>
          <w:rFonts w:cstheme="minorHAnsi"/>
        </w:rPr>
      </w:pPr>
      <w:r>
        <w:rPr>
          <w:rFonts w:cstheme="minorHAnsi"/>
          <w:b/>
          <w:bCs/>
        </w:rPr>
        <w:t>RESOURCES ON RACE AND DIVERSITY:</w:t>
      </w:r>
      <w:r w:rsidRPr="000959AE">
        <w:rPr>
          <w:rFonts w:cstheme="minorHAnsi"/>
        </w:rPr>
        <w:t xml:space="preserve"> </w:t>
      </w:r>
    </w:p>
    <w:p w14:paraId="7BBF0216" w14:textId="456D4917" w:rsidR="00C2245F" w:rsidRPr="000959AE" w:rsidRDefault="000319B3" w:rsidP="000959AE">
      <w:pPr>
        <w:rPr>
          <w:rFonts w:cstheme="minorHAnsi"/>
        </w:rPr>
      </w:pPr>
      <w:hyperlink r:id="rId9" w:tgtFrame="_blank" w:history="1">
        <w:r w:rsidR="00A229B6" w:rsidRPr="000959AE">
          <w:rPr>
            <w:rStyle w:val="Hyperlink"/>
            <w:rFonts w:cstheme="minorHAnsi"/>
            <w:color w:val="800080"/>
            <w:shd w:val="clear" w:color="auto" w:fill="FFFFFF"/>
          </w:rPr>
          <w:t>Talking to Children About Racism: The Time is Now</w:t>
        </w:r>
      </w:hyperlink>
      <w:r w:rsidR="00A229B6" w:rsidRPr="000959AE">
        <w:rPr>
          <w:rFonts w:cstheme="minorHAnsi"/>
          <w:color w:val="000000"/>
          <w:shd w:val="clear" w:color="auto" w:fill="FFFFFF"/>
        </w:rPr>
        <w:t> </w:t>
      </w:r>
      <w:r w:rsidR="00A229B6" w:rsidRPr="000959AE">
        <w:rPr>
          <w:rStyle w:val="Emphasis"/>
          <w:rFonts w:cstheme="minorHAnsi"/>
          <w:color w:val="000000"/>
          <w:shd w:val="clear" w:color="auto" w:fill="FFFFFF"/>
        </w:rPr>
        <w:t>American Academy of Pediatrics</w:t>
      </w:r>
      <w:r w:rsidR="000959AE">
        <w:rPr>
          <w:rStyle w:val="Emphasis"/>
          <w:rFonts w:cstheme="minorHAnsi"/>
          <w:i w:val="0"/>
          <w:iCs w:val="0"/>
        </w:rPr>
        <w:br/>
      </w:r>
      <w:hyperlink r:id="rId10" w:tgtFrame="_blank" w:history="1">
        <w:r w:rsidR="00137DD1" w:rsidRPr="000959AE">
          <w:rPr>
            <w:rStyle w:val="Hyperlink"/>
            <w:rFonts w:cstheme="minorHAnsi"/>
            <w:color w:val="800080"/>
            <w:shd w:val="clear" w:color="auto" w:fill="FFFFFF"/>
          </w:rPr>
          <w:t>Kids' books</w:t>
        </w:r>
      </w:hyperlink>
      <w:r w:rsidR="00137DD1" w:rsidRPr="000959AE">
        <w:rPr>
          <w:rFonts w:cstheme="minorHAnsi"/>
        </w:rPr>
        <w:t xml:space="preserve">: </w:t>
      </w:r>
      <w:r w:rsidR="00E511B7" w:rsidRPr="000959AE">
        <w:rPr>
          <w:rStyle w:val="Emphasis"/>
          <w:rFonts w:cstheme="minorHAnsi"/>
          <w:color w:val="000000"/>
          <w:shd w:val="clear" w:color="auto" w:fill="FFFFFF"/>
        </w:rPr>
        <w:t>Children’s Books that In</w:t>
      </w:r>
      <w:r w:rsidR="00137DD1" w:rsidRPr="000959AE">
        <w:rPr>
          <w:rStyle w:val="Emphasis"/>
          <w:rFonts w:cstheme="minorHAnsi"/>
          <w:color w:val="000000"/>
          <w:shd w:val="clear" w:color="auto" w:fill="FFFFFF"/>
        </w:rPr>
        <w:t>cl</w:t>
      </w:r>
      <w:r w:rsidR="00E511B7" w:rsidRPr="000959AE">
        <w:rPr>
          <w:rStyle w:val="Emphasis"/>
          <w:rFonts w:cstheme="minorHAnsi"/>
          <w:color w:val="000000"/>
          <w:shd w:val="clear" w:color="auto" w:fill="FFFFFF"/>
        </w:rPr>
        <w:t>ude Diverse Family Structures</w:t>
      </w:r>
      <w:r w:rsidR="00137DD1" w:rsidRPr="000959AE">
        <w:rPr>
          <w:rStyle w:val="Emphasis"/>
          <w:rFonts w:cstheme="minorHAnsi"/>
          <w:color w:val="000000"/>
          <w:shd w:val="clear" w:color="auto" w:fill="FFFFFF"/>
        </w:rPr>
        <w:t xml:space="preserve"> US-DHHS</w:t>
      </w:r>
    </w:p>
    <w:p w14:paraId="30D75CBE" w14:textId="67019A93" w:rsidR="008F08E6" w:rsidRDefault="000959AE">
      <w:r>
        <w:rPr>
          <w:rFonts w:cstheme="minorHAnsi"/>
        </w:rPr>
        <w:t>And that’s todays Developmental &amp; Behavioral Pediatrics: IN THE NEWS!</w:t>
      </w:r>
      <w:r>
        <w:t xml:space="preserve"> </w:t>
      </w:r>
      <w:bookmarkStart w:id="1" w:name="_GoBack"/>
      <w:bookmarkEnd w:id="0"/>
      <w:bookmarkEnd w:id="1"/>
    </w:p>
    <w:sectPr w:rsidR="008F0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37252" w14:textId="77777777" w:rsidR="000319B3" w:rsidRDefault="000319B3" w:rsidP="000319B3">
      <w:pPr>
        <w:spacing w:after="0" w:line="240" w:lineRule="auto"/>
      </w:pPr>
      <w:r>
        <w:separator/>
      </w:r>
    </w:p>
  </w:endnote>
  <w:endnote w:type="continuationSeparator" w:id="0">
    <w:p w14:paraId="7CF09D91" w14:textId="77777777" w:rsidR="000319B3" w:rsidRDefault="000319B3" w:rsidP="0003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F5681" w14:textId="77777777" w:rsidR="000319B3" w:rsidRDefault="000319B3" w:rsidP="000319B3">
      <w:pPr>
        <w:spacing w:after="0" w:line="240" w:lineRule="auto"/>
      </w:pPr>
      <w:r>
        <w:separator/>
      </w:r>
    </w:p>
  </w:footnote>
  <w:footnote w:type="continuationSeparator" w:id="0">
    <w:p w14:paraId="28ABF8A1" w14:textId="77777777" w:rsidR="000319B3" w:rsidRDefault="000319B3" w:rsidP="00031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81637"/>
    <w:multiLevelType w:val="hybridMultilevel"/>
    <w:tmpl w:val="0B843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83"/>
    <w:rsid w:val="00010DBE"/>
    <w:rsid w:val="000319B3"/>
    <w:rsid w:val="00062751"/>
    <w:rsid w:val="00073475"/>
    <w:rsid w:val="0009458E"/>
    <w:rsid w:val="000959AE"/>
    <w:rsid w:val="000F6C35"/>
    <w:rsid w:val="00137DD1"/>
    <w:rsid w:val="00141588"/>
    <w:rsid w:val="0016484B"/>
    <w:rsid w:val="001A06CE"/>
    <w:rsid w:val="001A2D2F"/>
    <w:rsid w:val="001A392A"/>
    <w:rsid w:val="001F3C38"/>
    <w:rsid w:val="00202FF6"/>
    <w:rsid w:val="00216261"/>
    <w:rsid w:val="00250461"/>
    <w:rsid w:val="0025426F"/>
    <w:rsid w:val="00254CA2"/>
    <w:rsid w:val="00267A61"/>
    <w:rsid w:val="002746BE"/>
    <w:rsid w:val="002A44F7"/>
    <w:rsid w:val="002B728B"/>
    <w:rsid w:val="002E0845"/>
    <w:rsid w:val="002F3550"/>
    <w:rsid w:val="00316100"/>
    <w:rsid w:val="00334BA4"/>
    <w:rsid w:val="00390CC4"/>
    <w:rsid w:val="003B6567"/>
    <w:rsid w:val="003D65BC"/>
    <w:rsid w:val="004170E2"/>
    <w:rsid w:val="00425F4C"/>
    <w:rsid w:val="00466920"/>
    <w:rsid w:val="00487EA6"/>
    <w:rsid w:val="005276F8"/>
    <w:rsid w:val="005314E0"/>
    <w:rsid w:val="00582D21"/>
    <w:rsid w:val="005B3680"/>
    <w:rsid w:val="005D682E"/>
    <w:rsid w:val="005E1330"/>
    <w:rsid w:val="00600F59"/>
    <w:rsid w:val="006032C5"/>
    <w:rsid w:val="00673C64"/>
    <w:rsid w:val="00685D97"/>
    <w:rsid w:val="00686104"/>
    <w:rsid w:val="006D369E"/>
    <w:rsid w:val="00726444"/>
    <w:rsid w:val="00733EB9"/>
    <w:rsid w:val="00745618"/>
    <w:rsid w:val="00773E6E"/>
    <w:rsid w:val="00775818"/>
    <w:rsid w:val="00787C83"/>
    <w:rsid w:val="007B7556"/>
    <w:rsid w:val="007D1558"/>
    <w:rsid w:val="008238E9"/>
    <w:rsid w:val="00866959"/>
    <w:rsid w:val="008A2007"/>
    <w:rsid w:val="008B3DE4"/>
    <w:rsid w:val="008D0C1B"/>
    <w:rsid w:val="008F08E6"/>
    <w:rsid w:val="00916D43"/>
    <w:rsid w:val="00925C10"/>
    <w:rsid w:val="0099147F"/>
    <w:rsid w:val="009C0621"/>
    <w:rsid w:val="009F5D56"/>
    <w:rsid w:val="00A1561E"/>
    <w:rsid w:val="00A229B6"/>
    <w:rsid w:val="00A44583"/>
    <w:rsid w:val="00A97CF9"/>
    <w:rsid w:val="00B10F46"/>
    <w:rsid w:val="00B12B24"/>
    <w:rsid w:val="00B23BF8"/>
    <w:rsid w:val="00B6201A"/>
    <w:rsid w:val="00BA53D6"/>
    <w:rsid w:val="00BD0A1B"/>
    <w:rsid w:val="00BD18B7"/>
    <w:rsid w:val="00BD546A"/>
    <w:rsid w:val="00C1260D"/>
    <w:rsid w:val="00C14425"/>
    <w:rsid w:val="00C2245F"/>
    <w:rsid w:val="00C4350E"/>
    <w:rsid w:val="00CA670F"/>
    <w:rsid w:val="00CA6E03"/>
    <w:rsid w:val="00CC1F2E"/>
    <w:rsid w:val="00CC6D34"/>
    <w:rsid w:val="00CD7B2E"/>
    <w:rsid w:val="00D036A0"/>
    <w:rsid w:val="00D1405C"/>
    <w:rsid w:val="00D43255"/>
    <w:rsid w:val="00D80BB9"/>
    <w:rsid w:val="00E0566A"/>
    <w:rsid w:val="00E511B7"/>
    <w:rsid w:val="00E523D2"/>
    <w:rsid w:val="00E634E9"/>
    <w:rsid w:val="00E84046"/>
    <w:rsid w:val="00E85DF2"/>
    <w:rsid w:val="00E92C71"/>
    <w:rsid w:val="00EA16D4"/>
    <w:rsid w:val="00EA32DA"/>
    <w:rsid w:val="00EA491E"/>
    <w:rsid w:val="00EA7C13"/>
    <w:rsid w:val="00EB118B"/>
    <w:rsid w:val="00EE4AC2"/>
    <w:rsid w:val="00F24092"/>
    <w:rsid w:val="00F308E9"/>
    <w:rsid w:val="00F515F0"/>
    <w:rsid w:val="00F819DF"/>
    <w:rsid w:val="00F94C1F"/>
    <w:rsid w:val="00FC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1654D"/>
  <w15:chartTrackingRefBased/>
  <w15:docId w15:val="{8A20B7A9-6B39-4474-AA73-590FDC6A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4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8E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840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8404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229B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A6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B3DE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5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2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times.com/2020/08/03/parenting/multiracial-toys-diversity-play.html?auth=link-dismiss-google1t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epts.washington.edu/dbpeds/Diverse%20Families_children-book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lthychildren.org/English/healthy-living/emotional-wellness/Building-Resilience/Pages/Talking-to-Children-about-Racism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D1555-326F-4718-9EBF-4421C3DFD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2009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 rodriguez</dc:creator>
  <cp:keywords/>
  <dc:description/>
  <cp:lastModifiedBy>Zinner, Samuel</cp:lastModifiedBy>
  <cp:revision>2</cp:revision>
  <dcterms:created xsi:type="dcterms:W3CDTF">2020-08-09T02:13:00Z</dcterms:created>
  <dcterms:modified xsi:type="dcterms:W3CDTF">2020-08-09T02:13:00Z</dcterms:modified>
</cp:coreProperties>
</file>