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09758" w14:textId="5E48AB73" w:rsidR="005E4E20" w:rsidRPr="005621BA" w:rsidRDefault="005621B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Today’s piece was prepared by Ben Simms, MD, MPH, b</w:t>
      </w:r>
      <w:r w:rsidR="005E4E20" w:rsidRPr="005621BA">
        <w:rPr>
          <w:rFonts w:ascii="Arial" w:hAnsi="Arial" w:cs="Arial"/>
          <w:sz w:val="20"/>
          <w:szCs w:val="20"/>
        </w:rPr>
        <w:t>ased upon a</w:t>
      </w:r>
      <w:r>
        <w:rPr>
          <w:rFonts w:ascii="Arial" w:hAnsi="Arial" w:cs="Arial"/>
          <w:sz w:val="20"/>
          <w:szCs w:val="20"/>
        </w:rPr>
        <w:t xml:space="preserve">n NPR story </w:t>
      </w:r>
      <w:hyperlink r:id="rId5" w:history="1">
        <w:r w:rsidR="005E4E20" w:rsidRPr="0020402F">
          <w:rPr>
            <w:rStyle w:val="Hyperlink"/>
            <w:rFonts w:ascii="Arial" w:hAnsi="Arial" w:cs="Arial"/>
            <w:sz w:val="20"/>
            <w:szCs w:val="20"/>
          </w:rPr>
          <w:t>Health Effects of Transitioni</w:t>
        </w:r>
        <w:r w:rsidRPr="0020402F">
          <w:rPr>
            <w:rStyle w:val="Hyperlink"/>
            <w:rFonts w:ascii="Arial" w:hAnsi="Arial" w:cs="Arial"/>
            <w:sz w:val="20"/>
            <w:szCs w:val="20"/>
          </w:rPr>
          <w:t>ng in Teen Years Remain Unknown</w:t>
        </w:r>
      </w:hyperlink>
      <w:r w:rsidR="005E4E20" w:rsidRPr="005621BA">
        <w:rPr>
          <w:rFonts w:ascii="Arial" w:hAnsi="Arial" w:cs="Arial"/>
          <w:sz w:val="20"/>
          <w:szCs w:val="20"/>
        </w:rPr>
        <w:t xml:space="preserve"> </w:t>
      </w:r>
    </w:p>
    <w:p w14:paraId="700AD9B7" w14:textId="77777777" w:rsidR="00804FEC" w:rsidRPr="005621BA" w:rsidRDefault="00804FEC">
      <w:pPr>
        <w:rPr>
          <w:rFonts w:ascii="Arial" w:hAnsi="Arial" w:cs="Arial"/>
          <w:sz w:val="20"/>
          <w:szCs w:val="20"/>
        </w:rPr>
      </w:pPr>
    </w:p>
    <w:p w14:paraId="6FB25E8C" w14:textId="7BFAF3DF" w:rsidR="006E2040" w:rsidRPr="005621BA" w:rsidRDefault="002040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piece addresses different perspectives on the nascent field of gender reassignment in transgender youth. The piece discusses r</w:t>
      </w:r>
      <w:r w:rsidR="00DE4238" w:rsidRPr="005621BA">
        <w:rPr>
          <w:rFonts w:ascii="Arial" w:hAnsi="Arial" w:cs="Arial"/>
          <w:sz w:val="20"/>
          <w:szCs w:val="20"/>
        </w:rPr>
        <w:t>esearch fro</w:t>
      </w:r>
      <w:r w:rsidR="00E3025D" w:rsidRPr="005621BA">
        <w:rPr>
          <w:rFonts w:ascii="Arial" w:hAnsi="Arial" w:cs="Arial"/>
          <w:sz w:val="20"/>
          <w:szCs w:val="20"/>
        </w:rPr>
        <w:t xml:space="preserve">m nearly a decade ago </w:t>
      </w:r>
      <w:r>
        <w:rPr>
          <w:rFonts w:ascii="Arial" w:hAnsi="Arial" w:cs="Arial"/>
          <w:sz w:val="20"/>
          <w:szCs w:val="20"/>
        </w:rPr>
        <w:t>finding</w:t>
      </w:r>
      <w:r w:rsidR="00E3025D" w:rsidRPr="005621BA">
        <w:rPr>
          <w:rFonts w:ascii="Arial" w:hAnsi="Arial" w:cs="Arial"/>
          <w:sz w:val="20"/>
          <w:szCs w:val="20"/>
        </w:rPr>
        <w:t xml:space="preserve"> that </w:t>
      </w:r>
      <w:r w:rsidR="00DE4238" w:rsidRPr="005621BA">
        <w:rPr>
          <w:rFonts w:ascii="Arial" w:hAnsi="Arial" w:cs="Arial"/>
          <w:sz w:val="20"/>
          <w:szCs w:val="20"/>
        </w:rPr>
        <w:t>a quarter of transgende</w:t>
      </w:r>
      <w:r>
        <w:rPr>
          <w:rFonts w:ascii="Arial" w:hAnsi="Arial" w:cs="Arial"/>
          <w:sz w:val="20"/>
          <w:szCs w:val="20"/>
        </w:rPr>
        <w:t>r youth had attempted suicide, and notes d</w:t>
      </w:r>
      <w:r w:rsidR="00DE4238" w:rsidRPr="005621BA">
        <w:rPr>
          <w:rFonts w:ascii="Arial" w:hAnsi="Arial" w:cs="Arial"/>
          <w:sz w:val="20"/>
          <w:szCs w:val="20"/>
        </w:rPr>
        <w:t xml:space="preserve">rug abuse and depression </w:t>
      </w:r>
      <w:r>
        <w:rPr>
          <w:rFonts w:ascii="Arial" w:hAnsi="Arial" w:cs="Arial"/>
          <w:sz w:val="20"/>
          <w:szCs w:val="20"/>
        </w:rPr>
        <w:t>as</w:t>
      </w:r>
      <w:r w:rsidR="00DE4238" w:rsidRPr="005621BA">
        <w:rPr>
          <w:rFonts w:ascii="Arial" w:hAnsi="Arial" w:cs="Arial"/>
          <w:sz w:val="20"/>
          <w:szCs w:val="20"/>
        </w:rPr>
        <w:t xml:space="preserve"> common. </w:t>
      </w:r>
      <w:r>
        <w:rPr>
          <w:rFonts w:ascii="Arial" w:hAnsi="Arial" w:cs="Arial"/>
          <w:sz w:val="20"/>
          <w:szCs w:val="20"/>
        </w:rPr>
        <w:t>The journalist introduces conflicting expert opinions, raising questions as to the ethics in</w:t>
      </w:r>
      <w:r w:rsidR="00E3025D" w:rsidRPr="005621BA">
        <w:rPr>
          <w:rFonts w:ascii="Arial" w:hAnsi="Arial" w:cs="Arial"/>
          <w:sz w:val="20"/>
          <w:szCs w:val="20"/>
        </w:rPr>
        <w:t xml:space="preserve"> withhold </w:t>
      </w:r>
      <w:r w:rsidR="00DE4238" w:rsidRPr="005621BA">
        <w:rPr>
          <w:rFonts w:ascii="Arial" w:hAnsi="Arial" w:cs="Arial"/>
          <w:sz w:val="20"/>
          <w:szCs w:val="20"/>
        </w:rPr>
        <w:t xml:space="preserve">hormone </w:t>
      </w:r>
      <w:r w:rsidR="00E3025D" w:rsidRPr="005621BA">
        <w:rPr>
          <w:rFonts w:ascii="Arial" w:hAnsi="Arial" w:cs="Arial"/>
          <w:sz w:val="20"/>
          <w:szCs w:val="20"/>
        </w:rPr>
        <w:t>therapy</w:t>
      </w:r>
      <w:r w:rsidR="00DE4238" w:rsidRPr="005621BA">
        <w:rPr>
          <w:rFonts w:ascii="Arial" w:hAnsi="Arial" w:cs="Arial"/>
          <w:sz w:val="20"/>
          <w:szCs w:val="20"/>
        </w:rPr>
        <w:t xml:space="preserve"> in light of these issues</w:t>
      </w:r>
      <w:r>
        <w:rPr>
          <w:rFonts w:ascii="Arial" w:hAnsi="Arial" w:cs="Arial"/>
          <w:sz w:val="20"/>
          <w:szCs w:val="20"/>
        </w:rPr>
        <w:t xml:space="preserve"> counterbalanced by concerns that</w:t>
      </w:r>
      <w:r w:rsidR="00804FEC" w:rsidRPr="005621BA">
        <w:rPr>
          <w:rFonts w:ascii="Arial" w:hAnsi="Arial" w:cs="Arial"/>
          <w:sz w:val="20"/>
          <w:szCs w:val="20"/>
        </w:rPr>
        <w:t xml:space="preserve"> </w:t>
      </w:r>
      <w:r w:rsidR="00CB0C1E" w:rsidRPr="005621BA">
        <w:rPr>
          <w:rFonts w:ascii="Arial" w:hAnsi="Arial" w:cs="Arial"/>
          <w:sz w:val="20"/>
          <w:szCs w:val="20"/>
        </w:rPr>
        <w:t>there is still little</w:t>
      </w:r>
      <w:r w:rsidR="009A7BF8" w:rsidRPr="005621BA">
        <w:rPr>
          <w:rFonts w:ascii="Arial" w:hAnsi="Arial" w:cs="Arial"/>
          <w:sz w:val="20"/>
          <w:szCs w:val="20"/>
        </w:rPr>
        <w:t xml:space="preserve"> data available</w:t>
      </w:r>
      <w:r w:rsidR="00342FCE" w:rsidRPr="005621BA">
        <w:rPr>
          <w:rFonts w:ascii="Arial" w:hAnsi="Arial" w:cs="Arial"/>
          <w:sz w:val="20"/>
          <w:szCs w:val="20"/>
        </w:rPr>
        <w:t xml:space="preserve"> about long-</w:t>
      </w:r>
      <w:r w:rsidR="006502D8" w:rsidRPr="005621BA">
        <w:rPr>
          <w:rFonts w:ascii="Arial" w:hAnsi="Arial" w:cs="Arial"/>
          <w:sz w:val="20"/>
          <w:szCs w:val="20"/>
        </w:rPr>
        <w:t xml:space="preserve">term </w:t>
      </w:r>
      <w:r>
        <w:rPr>
          <w:rFonts w:ascii="Arial" w:hAnsi="Arial" w:cs="Arial"/>
          <w:sz w:val="20"/>
          <w:szCs w:val="20"/>
        </w:rPr>
        <w:t xml:space="preserve">medication </w:t>
      </w:r>
      <w:r w:rsidR="00804FEC" w:rsidRPr="005621BA">
        <w:rPr>
          <w:rFonts w:ascii="Arial" w:hAnsi="Arial" w:cs="Arial"/>
          <w:sz w:val="20"/>
          <w:szCs w:val="20"/>
        </w:rPr>
        <w:t>effects</w:t>
      </w:r>
      <w:r w:rsidR="009A7BF8" w:rsidRPr="005621BA">
        <w:rPr>
          <w:rFonts w:ascii="Arial" w:hAnsi="Arial" w:cs="Arial"/>
          <w:sz w:val="20"/>
          <w:szCs w:val="20"/>
        </w:rPr>
        <w:t xml:space="preserve">. </w:t>
      </w:r>
    </w:p>
    <w:p w14:paraId="45FC4853" w14:textId="77777777" w:rsidR="005567B6" w:rsidRPr="005621BA" w:rsidRDefault="005567B6">
      <w:pPr>
        <w:rPr>
          <w:rFonts w:ascii="Arial" w:hAnsi="Arial" w:cs="Arial"/>
          <w:sz w:val="20"/>
          <w:szCs w:val="20"/>
        </w:rPr>
      </w:pPr>
    </w:p>
    <w:p w14:paraId="00793AA0" w14:textId="7CF58BBC" w:rsidR="00CB0C1E" w:rsidRPr="005621BA" w:rsidRDefault="009A7BF8">
      <w:pPr>
        <w:rPr>
          <w:rFonts w:ascii="Arial" w:hAnsi="Arial" w:cs="Arial"/>
          <w:sz w:val="20"/>
          <w:szCs w:val="20"/>
        </w:rPr>
      </w:pPr>
      <w:r w:rsidRPr="005621BA">
        <w:rPr>
          <w:rFonts w:ascii="Arial" w:hAnsi="Arial" w:cs="Arial"/>
          <w:sz w:val="20"/>
          <w:szCs w:val="20"/>
        </w:rPr>
        <w:t xml:space="preserve">This article </w:t>
      </w:r>
      <w:r w:rsidR="00736F8C" w:rsidRPr="005621BA">
        <w:rPr>
          <w:rFonts w:ascii="Arial" w:hAnsi="Arial" w:cs="Arial"/>
          <w:sz w:val="20"/>
          <w:szCs w:val="20"/>
        </w:rPr>
        <w:t xml:space="preserve">discusses </w:t>
      </w:r>
      <w:r w:rsidR="00804FEC" w:rsidRPr="005621BA">
        <w:rPr>
          <w:rFonts w:ascii="Arial" w:hAnsi="Arial" w:cs="Arial"/>
          <w:sz w:val="20"/>
          <w:szCs w:val="20"/>
        </w:rPr>
        <w:t xml:space="preserve">findings </w:t>
      </w:r>
      <w:r w:rsidR="00736F8C" w:rsidRPr="005621BA">
        <w:rPr>
          <w:rFonts w:ascii="Arial" w:hAnsi="Arial" w:cs="Arial"/>
          <w:sz w:val="20"/>
          <w:szCs w:val="20"/>
        </w:rPr>
        <w:t>from</w:t>
      </w:r>
      <w:r w:rsidR="00804FEC" w:rsidRPr="005621BA">
        <w:rPr>
          <w:rFonts w:ascii="Arial" w:hAnsi="Arial" w:cs="Arial"/>
          <w:sz w:val="20"/>
          <w:szCs w:val="20"/>
        </w:rPr>
        <w:t xml:space="preserve"> a</w:t>
      </w:r>
      <w:r w:rsidRPr="005621BA">
        <w:rPr>
          <w:rFonts w:ascii="Arial" w:hAnsi="Arial" w:cs="Arial"/>
          <w:sz w:val="20"/>
          <w:szCs w:val="20"/>
        </w:rPr>
        <w:t xml:space="preserve"> </w:t>
      </w:r>
      <w:r w:rsidR="0020402F">
        <w:rPr>
          <w:rFonts w:ascii="Arial" w:hAnsi="Arial" w:cs="Arial"/>
          <w:sz w:val="20"/>
          <w:szCs w:val="20"/>
        </w:rPr>
        <w:t xml:space="preserve">recent </w:t>
      </w:r>
      <w:r w:rsidRPr="005621BA">
        <w:rPr>
          <w:rFonts w:ascii="Arial" w:hAnsi="Arial" w:cs="Arial"/>
          <w:sz w:val="20"/>
          <w:szCs w:val="20"/>
        </w:rPr>
        <w:t xml:space="preserve">study </w:t>
      </w:r>
      <w:r w:rsidR="0020402F">
        <w:rPr>
          <w:rFonts w:ascii="Arial" w:hAnsi="Arial" w:cs="Arial"/>
          <w:sz w:val="20"/>
          <w:szCs w:val="20"/>
        </w:rPr>
        <w:t xml:space="preserve">that </w:t>
      </w:r>
      <w:r w:rsidR="00D60FD3" w:rsidRPr="005621BA">
        <w:rPr>
          <w:rFonts w:ascii="Arial" w:hAnsi="Arial" w:cs="Arial"/>
          <w:sz w:val="20"/>
          <w:szCs w:val="20"/>
        </w:rPr>
        <w:t xml:space="preserve">enrolled </w:t>
      </w:r>
      <w:r w:rsidR="006E2040" w:rsidRPr="005621BA">
        <w:rPr>
          <w:rFonts w:ascii="Arial" w:hAnsi="Arial" w:cs="Arial"/>
          <w:sz w:val="20"/>
          <w:szCs w:val="20"/>
        </w:rPr>
        <w:t xml:space="preserve">transgender participants 12 </w:t>
      </w:r>
      <w:r w:rsidR="0020402F">
        <w:rPr>
          <w:rFonts w:ascii="Arial" w:hAnsi="Arial" w:cs="Arial"/>
          <w:sz w:val="20"/>
          <w:szCs w:val="20"/>
        </w:rPr>
        <w:t>to</w:t>
      </w:r>
      <w:r w:rsidR="006E2040" w:rsidRPr="005621BA">
        <w:rPr>
          <w:rFonts w:ascii="Arial" w:hAnsi="Arial" w:cs="Arial"/>
          <w:sz w:val="20"/>
          <w:szCs w:val="20"/>
        </w:rPr>
        <w:t xml:space="preserve"> 24 </w:t>
      </w:r>
      <w:r w:rsidR="0020402F">
        <w:rPr>
          <w:rFonts w:ascii="Arial" w:hAnsi="Arial" w:cs="Arial"/>
          <w:sz w:val="20"/>
          <w:szCs w:val="20"/>
        </w:rPr>
        <w:t xml:space="preserve">years old </w:t>
      </w:r>
      <w:r w:rsidR="006E2040" w:rsidRPr="005621BA">
        <w:rPr>
          <w:rFonts w:ascii="Arial" w:hAnsi="Arial" w:cs="Arial"/>
          <w:sz w:val="20"/>
          <w:szCs w:val="20"/>
        </w:rPr>
        <w:t xml:space="preserve">who had not </w:t>
      </w:r>
      <w:r w:rsidR="005E7653" w:rsidRPr="005621BA">
        <w:rPr>
          <w:rFonts w:ascii="Arial" w:hAnsi="Arial" w:cs="Arial"/>
          <w:sz w:val="20"/>
          <w:szCs w:val="20"/>
        </w:rPr>
        <w:t xml:space="preserve">yet </w:t>
      </w:r>
      <w:r w:rsidR="006E2040" w:rsidRPr="005621BA">
        <w:rPr>
          <w:rFonts w:ascii="Arial" w:hAnsi="Arial" w:cs="Arial"/>
          <w:sz w:val="20"/>
          <w:szCs w:val="20"/>
        </w:rPr>
        <w:t xml:space="preserve">begun hormone therapy. </w:t>
      </w:r>
      <w:r w:rsidR="005E7653" w:rsidRPr="005621BA">
        <w:rPr>
          <w:rFonts w:ascii="Arial" w:hAnsi="Arial" w:cs="Arial"/>
          <w:sz w:val="20"/>
          <w:szCs w:val="20"/>
        </w:rPr>
        <w:t xml:space="preserve"> More than half had </w:t>
      </w:r>
      <w:r w:rsidR="0020402F">
        <w:rPr>
          <w:rFonts w:ascii="Arial" w:hAnsi="Arial" w:cs="Arial"/>
          <w:sz w:val="20"/>
          <w:szCs w:val="20"/>
        </w:rPr>
        <w:t>considered, and 1/3 had attempted,</w:t>
      </w:r>
      <w:r w:rsidR="005E7653" w:rsidRPr="005621BA">
        <w:rPr>
          <w:rFonts w:ascii="Arial" w:hAnsi="Arial" w:cs="Arial"/>
          <w:sz w:val="20"/>
          <w:szCs w:val="20"/>
        </w:rPr>
        <w:t xml:space="preserve"> suicide at least once in their lifetime, and over </w:t>
      </w:r>
      <w:r w:rsidR="0020402F">
        <w:rPr>
          <w:rFonts w:ascii="Arial" w:hAnsi="Arial" w:cs="Arial"/>
          <w:sz w:val="20"/>
          <w:szCs w:val="20"/>
        </w:rPr>
        <w:t>30%</w:t>
      </w:r>
      <w:r w:rsidR="005E7653" w:rsidRPr="005621BA">
        <w:rPr>
          <w:rFonts w:ascii="Arial" w:hAnsi="Arial" w:cs="Arial"/>
          <w:sz w:val="20"/>
          <w:szCs w:val="20"/>
        </w:rPr>
        <w:t xml:space="preserve"> met criteria for clinical depression. Participants recognized gender i</w:t>
      </w:r>
      <w:r w:rsidR="0020664B" w:rsidRPr="005621BA">
        <w:rPr>
          <w:rFonts w:ascii="Arial" w:hAnsi="Arial" w:cs="Arial"/>
          <w:sz w:val="20"/>
          <w:szCs w:val="20"/>
        </w:rPr>
        <w:t>ncongruence at 8</w:t>
      </w:r>
      <w:r w:rsidR="005E7653" w:rsidRPr="005621BA">
        <w:rPr>
          <w:rFonts w:ascii="Arial" w:hAnsi="Arial" w:cs="Arial"/>
          <w:sz w:val="20"/>
          <w:szCs w:val="20"/>
        </w:rPr>
        <w:t xml:space="preserve"> years</w:t>
      </w:r>
      <w:r w:rsidR="00DE264F" w:rsidRPr="005621BA">
        <w:rPr>
          <w:rFonts w:ascii="Arial" w:hAnsi="Arial" w:cs="Arial"/>
          <w:sz w:val="20"/>
          <w:szCs w:val="20"/>
        </w:rPr>
        <w:t>, but did not disclose</w:t>
      </w:r>
      <w:r w:rsidR="0020664B" w:rsidRPr="005621BA">
        <w:rPr>
          <w:rFonts w:ascii="Arial" w:hAnsi="Arial" w:cs="Arial"/>
          <w:sz w:val="20"/>
          <w:szCs w:val="20"/>
        </w:rPr>
        <w:t xml:space="preserve"> to their families until 17</w:t>
      </w:r>
      <w:r w:rsidR="00DE264F" w:rsidRPr="005621BA">
        <w:rPr>
          <w:rFonts w:ascii="Arial" w:hAnsi="Arial" w:cs="Arial"/>
          <w:sz w:val="20"/>
          <w:szCs w:val="20"/>
        </w:rPr>
        <w:t xml:space="preserve"> years. </w:t>
      </w:r>
      <w:r w:rsidR="0020402F">
        <w:rPr>
          <w:rFonts w:ascii="Arial" w:hAnsi="Arial" w:cs="Arial"/>
          <w:sz w:val="20"/>
          <w:szCs w:val="20"/>
        </w:rPr>
        <w:t xml:space="preserve">The article continues that </w:t>
      </w:r>
      <w:hyperlink r:id="rId6" w:history="1">
        <w:r w:rsidR="0020402F" w:rsidRPr="00773F0B">
          <w:rPr>
            <w:rStyle w:val="Hyperlink"/>
            <w:rFonts w:ascii="Arial" w:hAnsi="Arial" w:cs="Arial"/>
            <w:sz w:val="20"/>
            <w:szCs w:val="20"/>
          </w:rPr>
          <w:t xml:space="preserve">The </w:t>
        </w:r>
        <w:r w:rsidR="00CD1ABD" w:rsidRPr="00773F0B">
          <w:rPr>
            <w:rStyle w:val="Hyperlink"/>
            <w:rFonts w:ascii="Arial" w:hAnsi="Arial" w:cs="Arial"/>
            <w:sz w:val="20"/>
            <w:szCs w:val="20"/>
          </w:rPr>
          <w:t>Endoc</w:t>
        </w:r>
        <w:r w:rsidR="0020402F" w:rsidRPr="00773F0B">
          <w:rPr>
            <w:rStyle w:val="Hyperlink"/>
            <w:rFonts w:ascii="Arial" w:hAnsi="Arial" w:cs="Arial"/>
            <w:sz w:val="20"/>
            <w:szCs w:val="20"/>
          </w:rPr>
          <w:t>rine Society guidelines</w:t>
        </w:r>
      </w:hyperlink>
      <w:r w:rsidR="0020402F">
        <w:rPr>
          <w:rFonts w:ascii="Arial" w:hAnsi="Arial" w:cs="Arial"/>
          <w:sz w:val="20"/>
          <w:szCs w:val="20"/>
        </w:rPr>
        <w:t xml:space="preserve"> recommend </w:t>
      </w:r>
      <w:r w:rsidR="00DE264F" w:rsidRPr="005621BA">
        <w:rPr>
          <w:rFonts w:ascii="Arial" w:hAnsi="Arial" w:cs="Arial"/>
          <w:sz w:val="20"/>
          <w:szCs w:val="20"/>
        </w:rPr>
        <w:t>initiating hormone ther</w:t>
      </w:r>
      <w:r w:rsidR="0020402F">
        <w:rPr>
          <w:rFonts w:ascii="Arial" w:hAnsi="Arial" w:cs="Arial"/>
          <w:sz w:val="20"/>
          <w:szCs w:val="20"/>
        </w:rPr>
        <w:t xml:space="preserve">apy at </w:t>
      </w:r>
      <w:r w:rsidR="00CD1ABD" w:rsidRPr="005621BA">
        <w:rPr>
          <w:rFonts w:ascii="Arial" w:hAnsi="Arial" w:cs="Arial"/>
          <w:sz w:val="20"/>
          <w:szCs w:val="20"/>
        </w:rPr>
        <w:t>16 years old</w:t>
      </w:r>
      <w:r w:rsidR="0020402F">
        <w:rPr>
          <w:rFonts w:ascii="Arial" w:hAnsi="Arial" w:cs="Arial"/>
          <w:sz w:val="20"/>
          <w:szCs w:val="20"/>
        </w:rPr>
        <w:t>, where some</w:t>
      </w:r>
      <w:r w:rsidR="00F278D3" w:rsidRPr="005621BA">
        <w:rPr>
          <w:rFonts w:ascii="Arial" w:hAnsi="Arial" w:cs="Arial"/>
          <w:sz w:val="20"/>
          <w:szCs w:val="20"/>
        </w:rPr>
        <w:t xml:space="preserve"> physicians argue that treatment should be initiated much earli</w:t>
      </w:r>
      <w:r w:rsidR="00F62987" w:rsidRPr="005621BA">
        <w:rPr>
          <w:rFonts w:ascii="Arial" w:hAnsi="Arial" w:cs="Arial"/>
          <w:sz w:val="20"/>
          <w:szCs w:val="20"/>
        </w:rPr>
        <w:t>er</w:t>
      </w:r>
      <w:r w:rsidR="0020402F">
        <w:rPr>
          <w:rFonts w:ascii="Arial" w:hAnsi="Arial" w:cs="Arial"/>
          <w:sz w:val="20"/>
          <w:szCs w:val="20"/>
        </w:rPr>
        <w:t xml:space="preserve"> and </w:t>
      </w:r>
      <w:r w:rsidR="00E3025D" w:rsidRPr="005621BA">
        <w:rPr>
          <w:rFonts w:ascii="Arial" w:hAnsi="Arial" w:cs="Arial"/>
          <w:sz w:val="20"/>
          <w:szCs w:val="20"/>
        </w:rPr>
        <w:t>o</w:t>
      </w:r>
      <w:r w:rsidR="00F34D37" w:rsidRPr="005621BA">
        <w:rPr>
          <w:rFonts w:ascii="Arial" w:hAnsi="Arial" w:cs="Arial"/>
          <w:sz w:val="20"/>
          <w:szCs w:val="20"/>
        </w:rPr>
        <w:t>pponents</w:t>
      </w:r>
      <w:r w:rsidR="00BB25CD" w:rsidRPr="005621BA">
        <w:rPr>
          <w:rFonts w:ascii="Arial" w:hAnsi="Arial" w:cs="Arial"/>
          <w:sz w:val="20"/>
          <w:szCs w:val="20"/>
        </w:rPr>
        <w:t xml:space="preserve"> </w:t>
      </w:r>
      <w:r w:rsidR="00E3025D" w:rsidRPr="005621BA">
        <w:rPr>
          <w:rFonts w:ascii="Arial" w:hAnsi="Arial" w:cs="Arial"/>
          <w:sz w:val="20"/>
          <w:szCs w:val="20"/>
        </w:rPr>
        <w:t>claim</w:t>
      </w:r>
      <w:r w:rsidR="00BB25CD" w:rsidRPr="005621BA">
        <w:rPr>
          <w:rFonts w:ascii="Arial" w:hAnsi="Arial" w:cs="Arial"/>
          <w:sz w:val="20"/>
          <w:szCs w:val="20"/>
        </w:rPr>
        <w:t xml:space="preserve"> </w:t>
      </w:r>
      <w:r w:rsidR="00F278D3" w:rsidRPr="005621BA">
        <w:rPr>
          <w:rFonts w:ascii="Arial" w:hAnsi="Arial" w:cs="Arial"/>
          <w:sz w:val="20"/>
          <w:szCs w:val="20"/>
        </w:rPr>
        <w:t>that only a small percent of child</w:t>
      </w:r>
      <w:r w:rsidR="003F7E5A" w:rsidRPr="005621BA">
        <w:rPr>
          <w:rFonts w:ascii="Arial" w:hAnsi="Arial" w:cs="Arial"/>
          <w:sz w:val="20"/>
          <w:szCs w:val="20"/>
        </w:rPr>
        <w:t xml:space="preserve">ren continue to feel </w:t>
      </w:r>
      <w:r w:rsidR="000048A4" w:rsidRPr="005621BA">
        <w:rPr>
          <w:rFonts w:ascii="Arial" w:hAnsi="Arial" w:cs="Arial"/>
          <w:sz w:val="20"/>
          <w:szCs w:val="20"/>
        </w:rPr>
        <w:t>gender incongruence as they gro</w:t>
      </w:r>
      <w:r w:rsidR="00E3025D" w:rsidRPr="005621BA">
        <w:rPr>
          <w:rFonts w:ascii="Arial" w:hAnsi="Arial" w:cs="Arial"/>
          <w:sz w:val="20"/>
          <w:szCs w:val="20"/>
        </w:rPr>
        <w:t xml:space="preserve">w older, </w:t>
      </w:r>
      <w:r w:rsidR="005621BA">
        <w:rPr>
          <w:rFonts w:ascii="Arial" w:hAnsi="Arial" w:cs="Arial"/>
          <w:sz w:val="20"/>
          <w:szCs w:val="20"/>
        </w:rPr>
        <w:t xml:space="preserve">and that </w:t>
      </w:r>
      <w:r w:rsidR="00E3025D" w:rsidRPr="005621BA">
        <w:rPr>
          <w:rFonts w:ascii="Arial" w:hAnsi="Arial" w:cs="Arial"/>
          <w:sz w:val="20"/>
          <w:szCs w:val="20"/>
        </w:rPr>
        <w:t>t</w:t>
      </w:r>
      <w:r w:rsidR="00F34D37" w:rsidRPr="005621BA">
        <w:rPr>
          <w:rFonts w:ascii="Arial" w:hAnsi="Arial" w:cs="Arial"/>
          <w:sz w:val="20"/>
          <w:szCs w:val="20"/>
        </w:rPr>
        <w:t xml:space="preserve">herefore, </w:t>
      </w:r>
      <w:r w:rsidR="00E3025D" w:rsidRPr="005621BA">
        <w:rPr>
          <w:rFonts w:ascii="Arial" w:hAnsi="Arial" w:cs="Arial"/>
          <w:sz w:val="20"/>
          <w:szCs w:val="20"/>
        </w:rPr>
        <w:t>treatment should be started later.</w:t>
      </w:r>
    </w:p>
    <w:p w14:paraId="45CAC2E6" w14:textId="77777777" w:rsidR="00CB0C1E" w:rsidRPr="005621BA" w:rsidRDefault="00CB0C1E">
      <w:pPr>
        <w:rPr>
          <w:rFonts w:ascii="Arial" w:hAnsi="Arial" w:cs="Arial"/>
          <w:sz w:val="20"/>
          <w:szCs w:val="20"/>
        </w:rPr>
      </w:pPr>
    </w:p>
    <w:p w14:paraId="1B71FE37" w14:textId="6956DD1F" w:rsidR="00F278D3" w:rsidRPr="005621BA" w:rsidRDefault="009D6ACC">
      <w:pPr>
        <w:rPr>
          <w:rFonts w:ascii="Arial" w:hAnsi="Arial" w:cs="Arial"/>
          <w:sz w:val="20"/>
          <w:szCs w:val="20"/>
        </w:rPr>
      </w:pPr>
      <w:r w:rsidRPr="005621BA">
        <w:rPr>
          <w:rFonts w:ascii="Arial" w:hAnsi="Arial" w:cs="Arial"/>
          <w:sz w:val="20"/>
          <w:szCs w:val="20"/>
        </w:rPr>
        <w:t xml:space="preserve">One </w:t>
      </w:r>
      <w:r w:rsidR="00F62987" w:rsidRPr="005621BA">
        <w:rPr>
          <w:rFonts w:ascii="Arial" w:hAnsi="Arial" w:cs="Arial"/>
          <w:sz w:val="20"/>
          <w:szCs w:val="20"/>
        </w:rPr>
        <w:t xml:space="preserve">other </w:t>
      </w:r>
      <w:r w:rsidRPr="005621BA">
        <w:rPr>
          <w:rFonts w:ascii="Arial" w:hAnsi="Arial" w:cs="Arial"/>
          <w:sz w:val="20"/>
          <w:szCs w:val="20"/>
        </w:rPr>
        <w:t>finding highlighted by the journalist</w:t>
      </w:r>
      <w:r w:rsidR="00F62987" w:rsidRPr="005621BA">
        <w:rPr>
          <w:rFonts w:ascii="Arial" w:hAnsi="Arial" w:cs="Arial"/>
          <w:sz w:val="20"/>
          <w:szCs w:val="20"/>
        </w:rPr>
        <w:t>s</w:t>
      </w:r>
      <w:r w:rsidRPr="005621BA">
        <w:rPr>
          <w:rFonts w:ascii="Arial" w:hAnsi="Arial" w:cs="Arial"/>
          <w:sz w:val="20"/>
          <w:szCs w:val="20"/>
        </w:rPr>
        <w:t xml:space="preserve"> was that </w:t>
      </w:r>
      <w:r w:rsidR="0023080E" w:rsidRPr="005621BA">
        <w:rPr>
          <w:rFonts w:ascii="Arial" w:hAnsi="Arial" w:cs="Arial"/>
          <w:sz w:val="20"/>
          <w:szCs w:val="20"/>
        </w:rPr>
        <w:t xml:space="preserve">prior to initiating treatment, </w:t>
      </w:r>
      <w:r w:rsidRPr="005621BA">
        <w:rPr>
          <w:rFonts w:ascii="Arial" w:hAnsi="Arial" w:cs="Arial"/>
          <w:sz w:val="20"/>
          <w:szCs w:val="20"/>
        </w:rPr>
        <w:t>all study participants had similar lev</w:t>
      </w:r>
      <w:r w:rsidR="0023080E" w:rsidRPr="005621BA">
        <w:rPr>
          <w:rFonts w:ascii="Arial" w:hAnsi="Arial" w:cs="Arial"/>
          <w:sz w:val="20"/>
          <w:szCs w:val="20"/>
        </w:rPr>
        <w:t>els of estrogen or testosterone</w:t>
      </w:r>
      <w:r w:rsidRPr="005621BA">
        <w:rPr>
          <w:rFonts w:ascii="Arial" w:hAnsi="Arial" w:cs="Arial"/>
          <w:sz w:val="20"/>
          <w:szCs w:val="20"/>
        </w:rPr>
        <w:t xml:space="preserve"> when compared to non-trans</w:t>
      </w:r>
      <w:r w:rsidR="00F62987" w:rsidRPr="005621BA">
        <w:rPr>
          <w:rFonts w:ascii="Arial" w:hAnsi="Arial" w:cs="Arial"/>
          <w:sz w:val="20"/>
          <w:szCs w:val="20"/>
        </w:rPr>
        <w:t>gender</w:t>
      </w:r>
      <w:r w:rsidRPr="005621BA">
        <w:rPr>
          <w:rFonts w:ascii="Arial" w:hAnsi="Arial" w:cs="Arial"/>
          <w:sz w:val="20"/>
          <w:szCs w:val="20"/>
        </w:rPr>
        <w:t xml:space="preserve"> individu</w:t>
      </w:r>
      <w:r w:rsidR="00CD1ABD" w:rsidRPr="005621BA">
        <w:rPr>
          <w:rFonts w:ascii="Arial" w:hAnsi="Arial" w:cs="Arial"/>
          <w:sz w:val="20"/>
          <w:szCs w:val="20"/>
        </w:rPr>
        <w:t xml:space="preserve">als, which </w:t>
      </w:r>
      <w:r w:rsidR="00DD3D39" w:rsidRPr="005621BA">
        <w:rPr>
          <w:rFonts w:ascii="Arial" w:hAnsi="Arial" w:cs="Arial"/>
          <w:sz w:val="20"/>
          <w:szCs w:val="20"/>
        </w:rPr>
        <w:t xml:space="preserve">refutes the notion that giving someone hormone therapy could change </w:t>
      </w:r>
      <w:r w:rsidR="00CD1ABD" w:rsidRPr="005621BA">
        <w:rPr>
          <w:rFonts w:ascii="Arial" w:hAnsi="Arial" w:cs="Arial"/>
          <w:sz w:val="20"/>
          <w:szCs w:val="20"/>
        </w:rPr>
        <w:t>the</w:t>
      </w:r>
      <w:r w:rsidR="00DD3D39" w:rsidRPr="005621BA">
        <w:rPr>
          <w:rFonts w:ascii="Arial" w:hAnsi="Arial" w:cs="Arial"/>
          <w:sz w:val="20"/>
          <w:szCs w:val="20"/>
        </w:rPr>
        <w:t xml:space="preserve"> gender identity</w:t>
      </w:r>
      <w:r w:rsidR="00CD1ABD" w:rsidRPr="005621BA">
        <w:rPr>
          <w:rFonts w:ascii="Arial" w:hAnsi="Arial" w:cs="Arial"/>
          <w:sz w:val="20"/>
          <w:szCs w:val="20"/>
        </w:rPr>
        <w:t xml:space="preserve"> of a person.</w:t>
      </w:r>
    </w:p>
    <w:p w14:paraId="63AF7183" w14:textId="77777777" w:rsidR="001537B3" w:rsidRPr="005621BA" w:rsidRDefault="001537B3">
      <w:pPr>
        <w:rPr>
          <w:rFonts w:ascii="Arial" w:hAnsi="Arial" w:cs="Arial"/>
          <w:sz w:val="20"/>
          <w:szCs w:val="20"/>
        </w:rPr>
      </w:pPr>
    </w:p>
    <w:p w14:paraId="6C3B95BB" w14:textId="209180C9" w:rsidR="00804FEC" w:rsidRPr="005621BA" w:rsidRDefault="001537B3">
      <w:pPr>
        <w:rPr>
          <w:rFonts w:ascii="Arial" w:hAnsi="Arial" w:cs="Arial"/>
          <w:sz w:val="20"/>
          <w:szCs w:val="20"/>
        </w:rPr>
      </w:pPr>
      <w:r w:rsidRPr="005621BA">
        <w:rPr>
          <w:rFonts w:ascii="Arial" w:hAnsi="Arial" w:cs="Arial"/>
          <w:sz w:val="20"/>
          <w:szCs w:val="20"/>
        </w:rPr>
        <w:t>This article</w:t>
      </w:r>
      <w:r w:rsidR="00F62987" w:rsidRPr="005621BA">
        <w:rPr>
          <w:rFonts w:ascii="Arial" w:hAnsi="Arial" w:cs="Arial"/>
          <w:sz w:val="20"/>
          <w:szCs w:val="20"/>
        </w:rPr>
        <w:t xml:space="preserve"> </w:t>
      </w:r>
      <w:r w:rsidR="00773F0B">
        <w:rPr>
          <w:rFonts w:ascii="Arial" w:hAnsi="Arial" w:cs="Arial"/>
          <w:sz w:val="20"/>
          <w:szCs w:val="20"/>
        </w:rPr>
        <w:t>appears balanced in presenting the controversy without being leading and opens the reader to the</w:t>
      </w:r>
      <w:r w:rsidR="00E358CE" w:rsidRPr="005621BA">
        <w:rPr>
          <w:rFonts w:ascii="Arial" w:hAnsi="Arial" w:cs="Arial"/>
          <w:sz w:val="20"/>
          <w:szCs w:val="20"/>
        </w:rPr>
        <w:t xml:space="preserve"> larger debate about how to provide the best care </w:t>
      </w:r>
      <w:r w:rsidR="000048A4" w:rsidRPr="005621BA">
        <w:rPr>
          <w:rFonts w:ascii="Arial" w:hAnsi="Arial" w:cs="Arial"/>
          <w:sz w:val="20"/>
          <w:szCs w:val="20"/>
        </w:rPr>
        <w:t>for</w:t>
      </w:r>
      <w:r w:rsidR="00E358CE" w:rsidRPr="005621BA">
        <w:rPr>
          <w:rFonts w:ascii="Arial" w:hAnsi="Arial" w:cs="Arial"/>
          <w:sz w:val="20"/>
          <w:szCs w:val="20"/>
        </w:rPr>
        <w:t xml:space="preserve"> transgender youth. </w:t>
      </w:r>
    </w:p>
    <w:p w14:paraId="44EC28EF" w14:textId="77777777" w:rsidR="00804FEC" w:rsidRPr="005621BA" w:rsidRDefault="00804FEC">
      <w:pPr>
        <w:rPr>
          <w:rFonts w:ascii="Arial" w:hAnsi="Arial" w:cs="Arial"/>
          <w:sz w:val="20"/>
          <w:szCs w:val="20"/>
        </w:rPr>
      </w:pPr>
    </w:p>
    <w:p w14:paraId="32EB385C" w14:textId="392F5FD3" w:rsidR="00804FEC" w:rsidRPr="00773F0B" w:rsidRDefault="00804FEC">
      <w:pPr>
        <w:rPr>
          <w:rFonts w:ascii="Arial" w:hAnsi="Arial" w:cs="Arial"/>
          <w:b/>
          <w:sz w:val="20"/>
          <w:szCs w:val="20"/>
        </w:rPr>
      </w:pPr>
      <w:r w:rsidRPr="00773F0B">
        <w:rPr>
          <w:rFonts w:ascii="Arial" w:hAnsi="Arial" w:cs="Arial"/>
          <w:b/>
          <w:sz w:val="20"/>
          <w:szCs w:val="20"/>
        </w:rPr>
        <w:t xml:space="preserve">RESOURCES </w:t>
      </w:r>
      <w:r w:rsidR="005621BA" w:rsidRPr="00773F0B">
        <w:rPr>
          <w:rFonts w:ascii="Arial" w:hAnsi="Arial" w:cs="Arial"/>
          <w:b/>
          <w:sz w:val="20"/>
          <w:szCs w:val="20"/>
        </w:rPr>
        <w:t xml:space="preserve">ON TRANSGENDER YOUTH </w:t>
      </w:r>
      <w:r w:rsidRPr="00773F0B">
        <w:rPr>
          <w:rFonts w:ascii="Arial" w:hAnsi="Arial" w:cs="Arial"/>
          <w:b/>
          <w:sz w:val="20"/>
          <w:szCs w:val="20"/>
        </w:rPr>
        <w:t xml:space="preserve">FOR PARENTS, </w:t>
      </w:r>
      <w:r w:rsidR="005621BA" w:rsidRPr="00773F0B">
        <w:rPr>
          <w:rFonts w:ascii="Arial" w:hAnsi="Arial" w:cs="Arial"/>
          <w:b/>
          <w:sz w:val="20"/>
          <w:szCs w:val="20"/>
        </w:rPr>
        <w:t>YOUTH</w:t>
      </w:r>
      <w:r w:rsidRPr="00773F0B">
        <w:rPr>
          <w:rFonts w:ascii="Arial" w:hAnsi="Arial" w:cs="Arial"/>
          <w:b/>
          <w:sz w:val="20"/>
          <w:szCs w:val="20"/>
        </w:rPr>
        <w:t xml:space="preserve"> </w:t>
      </w:r>
      <w:r w:rsidR="005621BA" w:rsidRPr="00773F0B">
        <w:rPr>
          <w:rFonts w:ascii="Arial" w:hAnsi="Arial" w:cs="Arial"/>
          <w:b/>
          <w:sz w:val="20"/>
          <w:szCs w:val="20"/>
        </w:rPr>
        <w:t>&amp;</w:t>
      </w:r>
      <w:r w:rsidRPr="00773F0B">
        <w:rPr>
          <w:rFonts w:ascii="Arial" w:hAnsi="Arial" w:cs="Arial"/>
          <w:b/>
          <w:sz w:val="20"/>
          <w:szCs w:val="20"/>
        </w:rPr>
        <w:t xml:space="preserve"> EDUCATORS: </w:t>
      </w:r>
    </w:p>
    <w:p w14:paraId="04DDEB9B" w14:textId="77777777" w:rsidR="009A7BF8" w:rsidRPr="005621BA" w:rsidRDefault="009A7BF8">
      <w:pPr>
        <w:rPr>
          <w:rFonts w:ascii="Arial" w:hAnsi="Arial" w:cs="Arial"/>
          <w:sz w:val="20"/>
          <w:szCs w:val="20"/>
        </w:rPr>
      </w:pPr>
    </w:p>
    <w:p w14:paraId="50A4460A" w14:textId="49877C4D" w:rsidR="009A7BF8" w:rsidRPr="00773F0B" w:rsidRDefault="00AA180C">
      <w:pPr>
        <w:rPr>
          <w:rFonts w:ascii="Arial" w:hAnsi="Arial" w:cs="Arial"/>
          <w:i/>
          <w:sz w:val="20"/>
          <w:szCs w:val="20"/>
        </w:rPr>
      </w:pPr>
      <w:hyperlink r:id="rId7" w:anchor=".VbVaqqYXix0" w:history="1">
        <w:r w:rsidR="009A7BF8" w:rsidRPr="00773F0B">
          <w:rPr>
            <w:rStyle w:val="Hyperlink"/>
            <w:rFonts w:ascii="Arial" w:hAnsi="Arial" w:cs="Arial"/>
            <w:sz w:val="20"/>
            <w:szCs w:val="20"/>
          </w:rPr>
          <w:t xml:space="preserve">The Center for </w:t>
        </w:r>
        <w:proofErr w:type="spellStart"/>
        <w:r w:rsidR="009A7BF8" w:rsidRPr="00773F0B">
          <w:rPr>
            <w:rStyle w:val="Hyperlink"/>
            <w:rFonts w:ascii="Arial" w:hAnsi="Arial" w:cs="Arial"/>
            <w:sz w:val="20"/>
            <w:szCs w:val="20"/>
          </w:rPr>
          <w:t>Transyouth</w:t>
        </w:r>
        <w:proofErr w:type="spellEnd"/>
        <w:r w:rsidR="009A7BF8" w:rsidRPr="00773F0B">
          <w:rPr>
            <w:rStyle w:val="Hyperlink"/>
            <w:rFonts w:ascii="Arial" w:hAnsi="Arial" w:cs="Arial"/>
            <w:sz w:val="20"/>
            <w:szCs w:val="20"/>
          </w:rPr>
          <w:t xml:space="preserve"> Health and Development</w:t>
        </w:r>
      </w:hyperlink>
      <w:r w:rsidR="00773F0B">
        <w:rPr>
          <w:rFonts w:ascii="Arial" w:hAnsi="Arial" w:cs="Arial"/>
          <w:sz w:val="20"/>
          <w:szCs w:val="20"/>
        </w:rPr>
        <w:t xml:space="preserve"> </w:t>
      </w:r>
      <w:r w:rsidR="00773F0B" w:rsidRPr="00773F0B">
        <w:rPr>
          <w:rFonts w:ascii="Arial" w:hAnsi="Arial" w:cs="Arial"/>
          <w:i/>
          <w:sz w:val="20"/>
          <w:szCs w:val="20"/>
        </w:rPr>
        <w:t>Children’s Hospital Los Angeles:</w:t>
      </w:r>
      <w:r w:rsidR="009A7BF8" w:rsidRPr="00773F0B">
        <w:rPr>
          <w:rFonts w:ascii="Arial" w:hAnsi="Arial" w:cs="Arial"/>
          <w:i/>
          <w:sz w:val="20"/>
          <w:szCs w:val="20"/>
        </w:rPr>
        <w:t xml:space="preserve"> Information, resources, and support services; led by </w:t>
      </w:r>
      <w:r w:rsidR="00DC3665" w:rsidRPr="00773F0B">
        <w:rPr>
          <w:rFonts w:ascii="Arial" w:hAnsi="Arial" w:cs="Arial"/>
          <w:i/>
          <w:sz w:val="20"/>
          <w:szCs w:val="20"/>
        </w:rPr>
        <w:t xml:space="preserve">lead investigator of the study highlighted in the article above, Johanna Olson, MD. </w:t>
      </w:r>
    </w:p>
    <w:p w14:paraId="491FD855" w14:textId="77777777" w:rsidR="00DC3665" w:rsidRPr="005621BA" w:rsidRDefault="00DC3665">
      <w:pPr>
        <w:rPr>
          <w:rFonts w:ascii="Arial" w:hAnsi="Arial" w:cs="Arial"/>
          <w:sz w:val="20"/>
          <w:szCs w:val="20"/>
        </w:rPr>
      </w:pPr>
    </w:p>
    <w:p w14:paraId="45EC993A" w14:textId="798A6B99" w:rsidR="00CD1ABD" w:rsidRPr="005621BA" w:rsidRDefault="00AA180C">
      <w:pPr>
        <w:rPr>
          <w:rFonts w:ascii="Arial" w:hAnsi="Arial" w:cs="Arial"/>
          <w:sz w:val="20"/>
          <w:szCs w:val="20"/>
        </w:rPr>
      </w:pPr>
      <w:hyperlink r:id="rId8" w:history="1">
        <w:r w:rsidR="00773F0B" w:rsidRPr="00773F0B">
          <w:rPr>
            <w:rStyle w:val="Hyperlink"/>
            <w:rFonts w:ascii="Arial" w:hAnsi="Arial" w:cs="Arial"/>
            <w:sz w:val="20"/>
            <w:szCs w:val="20"/>
          </w:rPr>
          <w:t>Trans Youth Equality Foundation</w:t>
        </w:r>
      </w:hyperlink>
      <w:r w:rsidR="00CD1ABD" w:rsidRPr="005621BA">
        <w:rPr>
          <w:rFonts w:ascii="Arial" w:hAnsi="Arial" w:cs="Arial"/>
          <w:sz w:val="20"/>
          <w:szCs w:val="20"/>
        </w:rPr>
        <w:t xml:space="preserve"> </w:t>
      </w:r>
      <w:r w:rsidR="00773F0B" w:rsidRPr="00773F0B">
        <w:rPr>
          <w:rFonts w:ascii="Arial" w:hAnsi="Arial" w:cs="Arial"/>
          <w:i/>
          <w:sz w:val="20"/>
          <w:szCs w:val="20"/>
        </w:rPr>
        <w:t>Ed</w:t>
      </w:r>
      <w:r w:rsidR="00CD1ABD" w:rsidRPr="00773F0B">
        <w:rPr>
          <w:rFonts w:ascii="Arial" w:hAnsi="Arial" w:cs="Arial"/>
          <w:i/>
          <w:sz w:val="20"/>
          <w:szCs w:val="20"/>
        </w:rPr>
        <w:t>ucation, advocacy, and support for transg</w:t>
      </w:r>
      <w:r w:rsidR="00773F0B" w:rsidRPr="00773F0B">
        <w:rPr>
          <w:rFonts w:ascii="Arial" w:hAnsi="Arial" w:cs="Arial"/>
          <w:i/>
          <w:sz w:val="20"/>
          <w:szCs w:val="20"/>
        </w:rPr>
        <w:t>ender youth and their families</w:t>
      </w:r>
    </w:p>
    <w:p w14:paraId="52369147" w14:textId="77777777" w:rsidR="00DC3665" w:rsidRPr="005621BA" w:rsidRDefault="00DC3665">
      <w:pPr>
        <w:rPr>
          <w:rFonts w:ascii="Arial" w:hAnsi="Arial" w:cs="Arial"/>
          <w:sz w:val="20"/>
          <w:szCs w:val="20"/>
        </w:rPr>
      </w:pPr>
    </w:p>
    <w:p w14:paraId="12702697" w14:textId="4F547015" w:rsidR="00DC3665" w:rsidRDefault="00AA180C">
      <w:pPr>
        <w:rPr>
          <w:rFonts w:ascii="Arial" w:hAnsi="Arial" w:cs="Arial"/>
          <w:i/>
          <w:sz w:val="20"/>
          <w:szCs w:val="20"/>
        </w:rPr>
      </w:pPr>
      <w:hyperlink r:id="rId9" w:history="1">
        <w:r w:rsidR="00773F0B" w:rsidRPr="00773F0B">
          <w:rPr>
            <w:rStyle w:val="Hyperlink"/>
            <w:rFonts w:ascii="Arial" w:hAnsi="Arial" w:cs="Arial"/>
            <w:sz w:val="20"/>
            <w:szCs w:val="20"/>
          </w:rPr>
          <w:t>“Transgender People</w:t>
        </w:r>
        <w:r w:rsidR="00DC3665" w:rsidRPr="00773F0B">
          <w:rPr>
            <w:rStyle w:val="Hyperlink"/>
            <w:rFonts w:ascii="Arial" w:hAnsi="Arial" w:cs="Arial"/>
            <w:sz w:val="20"/>
            <w:szCs w:val="20"/>
          </w:rPr>
          <w:t>”</w:t>
        </w:r>
      </w:hyperlink>
      <w:r w:rsidR="00DC3665" w:rsidRPr="005621BA">
        <w:rPr>
          <w:rFonts w:ascii="Arial" w:hAnsi="Arial" w:cs="Arial"/>
          <w:sz w:val="20"/>
          <w:szCs w:val="20"/>
        </w:rPr>
        <w:t xml:space="preserve"> </w:t>
      </w:r>
      <w:r w:rsidR="00DC3665" w:rsidRPr="00773F0B">
        <w:rPr>
          <w:rFonts w:ascii="Arial" w:hAnsi="Arial" w:cs="Arial"/>
          <w:i/>
          <w:sz w:val="20"/>
          <w:szCs w:val="20"/>
        </w:rPr>
        <w:t>Seattle Children’s Hospital.</w:t>
      </w:r>
      <w:r w:rsidR="00346A37" w:rsidRPr="00773F0B">
        <w:rPr>
          <w:rFonts w:ascii="Arial" w:hAnsi="Arial" w:cs="Arial"/>
          <w:i/>
          <w:sz w:val="20"/>
          <w:szCs w:val="20"/>
        </w:rPr>
        <w:t xml:space="preserve"> Information for families about transgender and adolescent</w:t>
      </w:r>
      <w:r w:rsidR="00773F0B" w:rsidRPr="00773F0B">
        <w:rPr>
          <w:rFonts w:ascii="Arial" w:hAnsi="Arial" w:cs="Arial"/>
          <w:i/>
          <w:sz w:val="20"/>
          <w:szCs w:val="20"/>
        </w:rPr>
        <w:t xml:space="preserve"> health</w:t>
      </w:r>
    </w:p>
    <w:p w14:paraId="755CB3F6" w14:textId="77777777" w:rsidR="00773F0B" w:rsidRDefault="00773F0B">
      <w:pPr>
        <w:rPr>
          <w:rFonts w:ascii="Arial" w:hAnsi="Arial" w:cs="Arial"/>
          <w:i/>
          <w:sz w:val="20"/>
          <w:szCs w:val="20"/>
        </w:rPr>
      </w:pPr>
    </w:p>
    <w:p w14:paraId="0070D883" w14:textId="57464DBB" w:rsidR="00773F0B" w:rsidRPr="00773F0B" w:rsidRDefault="00773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that’s today’s Developmental &amp; Behavioral Pediatrics: IN THE NEWS!</w:t>
      </w:r>
    </w:p>
    <w:sectPr w:rsidR="00773F0B" w:rsidRPr="00773F0B" w:rsidSect="00060A9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20"/>
    <w:rsid w:val="000048A4"/>
    <w:rsid w:val="00013328"/>
    <w:rsid w:val="00060A98"/>
    <w:rsid w:val="000B5A3D"/>
    <w:rsid w:val="000E55A0"/>
    <w:rsid w:val="001537B3"/>
    <w:rsid w:val="0020402F"/>
    <w:rsid w:val="0020664B"/>
    <w:rsid w:val="00223826"/>
    <w:rsid w:val="0023080E"/>
    <w:rsid w:val="00342FCE"/>
    <w:rsid w:val="00346A37"/>
    <w:rsid w:val="003F7E5A"/>
    <w:rsid w:val="005567B6"/>
    <w:rsid w:val="005621BA"/>
    <w:rsid w:val="005E4E20"/>
    <w:rsid w:val="005E7653"/>
    <w:rsid w:val="0060098D"/>
    <w:rsid w:val="006502D8"/>
    <w:rsid w:val="006D3F9C"/>
    <w:rsid w:val="006E2040"/>
    <w:rsid w:val="00702202"/>
    <w:rsid w:val="00736F8C"/>
    <w:rsid w:val="00773F0B"/>
    <w:rsid w:val="00804FEC"/>
    <w:rsid w:val="0081757F"/>
    <w:rsid w:val="008208AB"/>
    <w:rsid w:val="00904791"/>
    <w:rsid w:val="009A7BF8"/>
    <w:rsid w:val="009D6ACC"/>
    <w:rsid w:val="00A12F84"/>
    <w:rsid w:val="00A367C0"/>
    <w:rsid w:val="00AA180C"/>
    <w:rsid w:val="00B962B9"/>
    <w:rsid w:val="00BB25CD"/>
    <w:rsid w:val="00BF1D4E"/>
    <w:rsid w:val="00C172A4"/>
    <w:rsid w:val="00CB0C1E"/>
    <w:rsid w:val="00CD1ABD"/>
    <w:rsid w:val="00CE7C29"/>
    <w:rsid w:val="00D13B6C"/>
    <w:rsid w:val="00D24DC0"/>
    <w:rsid w:val="00D60FD3"/>
    <w:rsid w:val="00DC3665"/>
    <w:rsid w:val="00DD3D39"/>
    <w:rsid w:val="00DE264F"/>
    <w:rsid w:val="00DE4238"/>
    <w:rsid w:val="00E3025D"/>
    <w:rsid w:val="00E3582C"/>
    <w:rsid w:val="00E358CE"/>
    <w:rsid w:val="00E51BC6"/>
    <w:rsid w:val="00EB32E4"/>
    <w:rsid w:val="00F278D3"/>
    <w:rsid w:val="00F34D37"/>
    <w:rsid w:val="00F40DE0"/>
    <w:rsid w:val="00F62987"/>
    <w:rsid w:val="00F6387C"/>
    <w:rsid w:val="00FA0B09"/>
    <w:rsid w:val="00FE6D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2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B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youthequalit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la.org/site/c.ipINKTOAJsG/b.7501767/k.5FBA/Transgender_Services__Adolescent_Medicine__Case_Management__Health_Education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ess.endocrine.org/doi/full/10.1210/jc.2009-03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pr.org/sections/health-shots/2015/07/22/424996915/health-effects-of-transitioning-in-teen-years-remain-unknow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attlechildrens.org/kids-health/parents/school-and-family-life/tough-topics/transgender-peop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Simms</dc:creator>
  <cp:lastModifiedBy>Zinner, Samuel</cp:lastModifiedBy>
  <cp:revision>2</cp:revision>
  <dcterms:created xsi:type="dcterms:W3CDTF">2015-08-06T00:54:00Z</dcterms:created>
  <dcterms:modified xsi:type="dcterms:W3CDTF">2015-08-06T00:54:00Z</dcterms:modified>
</cp:coreProperties>
</file>