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72" w:rsidRPr="009724C7" w:rsidRDefault="009724C7" w:rsidP="00245F72">
      <w:pPr>
        <w:pStyle w:val="NormalWeb"/>
        <w:spacing w:before="0" w:beforeAutospacing="0" w:after="0" w:afterAutospacing="0"/>
        <w:rPr>
          <w:rFonts w:ascii="Arial" w:hAnsi="Arial" w:cs="Arial"/>
          <w:sz w:val="20"/>
          <w:szCs w:val="20"/>
        </w:rPr>
      </w:pPr>
      <w:r w:rsidRPr="009724C7">
        <w:rPr>
          <w:rFonts w:ascii="Arial" w:hAnsi="Arial" w:cs="Arial"/>
          <w:color w:val="000000"/>
          <w:sz w:val="20"/>
          <w:szCs w:val="20"/>
        </w:rPr>
        <w:t xml:space="preserve">Today’s piece was prepared by Kelly </w:t>
      </w:r>
      <w:proofErr w:type="spellStart"/>
      <w:r w:rsidRPr="009724C7">
        <w:rPr>
          <w:rFonts w:ascii="Arial" w:hAnsi="Arial" w:cs="Arial"/>
          <w:color w:val="000000"/>
          <w:sz w:val="20"/>
          <w:szCs w:val="20"/>
        </w:rPr>
        <w:t>Dundon</w:t>
      </w:r>
      <w:proofErr w:type="spellEnd"/>
      <w:r w:rsidRPr="009724C7">
        <w:rPr>
          <w:rFonts w:ascii="Arial" w:hAnsi="Arial" w:cs="Arial"/>
          <w:color w:val="000000"/>
          <w:sz w:val="20"/>
          <w:szCs w:val="20"/>
        </w:rPr>
        <w:t xml:space="preserve">, MD based on a story in the NY Times, </w:t>
      </w:r>
      <w:r w:rsidRPr="009724C7">
        <w:rPr>
          <w:rFonts w:ascii="Arial" w:hAnsi="Arial" w:cs="Arial"/>
          <w:sz w:val="20"/>
          <w:szCs w:val="20"/>
          <w:lang w:val="en"/>
        </w:rPr>
        <w:t>Still in a Crib, Yet Being Given Antipsychotics</w:t>
      </w:r>
      <w:r>
        <w:rPr>
          <w:rFonts w:ascii="Arial" w:hAnsi="Arial" w:cs="Arial"/>
          <w:sz w:val="20"/>
          <w:szCs w:val="20"/>
          <w:lang w:val="en"/>
        </w:rPr>
        <w:t xml:space="preserve"> </w:t>
      </w:r>
    </w:p>
    <w:p w:rsidR="00245F72" w:rsidRPr="009724C7" w:rsidRDefault="008434DA" w:rsidP="00DB5B54">
      <w:pPr>
        <w:pStyle w:val="NormalWeb"/>
        <w:spacing w:before="0" w:beforeAutospacing="0" w:after="0" w:afterAutospacing="0"/>
        <w:rPr>
          <w:rFonts w:ascii="Arial" w:hAnsi="Arial" w:cs="Arial"/>
          <w:sz w:val="20"/>
          <w:szCs w:val="20"/>
        </w:rPr>
      </w:pPr>
      <w:hyperlink r:id="rId5" w:history="1">
        <w:r w:rsidR="00245F72" w:rsidRPr="009724C7">
          <w:rPr>
            <w:rStyle w:val="Hyperlink"/>
            <w:rFonts w:ascii="Arial" w:hAnsi="Arial" w:cs="Arial"/>
            <w:sz w:val="20"/>
            <w:szCs w:val="20"/>
          </w:rPr>
          <w:t>http://www.nytimes.com/2015/12/11/us/psychiatric-drugs-are-being-prescribed-to-infants.html?hp&amp;action=click&amp;pgtype=Homepage&amp;clickSource=story-heading&amp;module=photo-spot-region&amp;region=top-news&amp;WT.nav=top-news</w:t>
        </w:r>
      </w:hyperlink>
      <w:r w:rsidR="00DB5B54">
        <w:rPr>
          <w:rStyle w:val="Hyperlink"/>
          <w:rFonts w:ascii="Arial" w:hAnsi="Arial" w:cs="Arial"/>
          <w:sz w:val="20"/>
          <w:szCs w:val="20"/>
        </w:rPr>
        <w:br/>
      </w:r>
      <w:bookmarkStart w:id="0" w:name="_GoBack"/>
      <w:bookmarkEnd w:id="0"/>
    </w:p>
    <w:p w:rsidR="00273981" w:rsidRDefault="00245F72" w:rsidP="00245F72">
      <w:pPr>
        <w:pStyle w:val="NormalWeb"/>
        <w:spacing w:before="0" w:beforeAutospacing="0" w:after="0" w:afterAutospacing="0"/>
        <w:rPr>
          <w:rFonts w:ascii="Arial" w:hAnsi="Arial" w:cs="Arial"/>
          <w:color w:val="000000"/>
          <w:sz w:val="20"/>
          <w:szCs w:val="20"/>
        </w:rPr>
      </w:pPr>
      <w:r w:rsidRPr="009724C7">
        <w:rPr>
          <w:rFonts w:ascii="Arial" w:hAnsi="Arial" w:cs="Arial"/>
          <w:color w:val="000000"/>
          <w:sz w:val="20"/>
          <w:szCs w:val="20"/>
        </w:rPr>
        <w:t>This article focuses on the startling report from IMS Health that in 2014, nearly 20,000 prescriptions for antipsychotics were written for children aged 2 and younger</w:t>
      </w:r>
      <w:r w:rsidR="00273981">
        <w:rPr>
          <w:rFonts w:ascii="Arial" w:hAnsi="Arial" w:cs="Arial"/>
          <w:color w:val="000000"/>
          <w:sz w:val="20"/>
          <w:szCs w:val="20"/>
        </w:rPr>
        <w:t>, noted a</w:t>
      </w:r>
      <w:r w:rsidRPr="009724C7">
        <w:rPr>
          <w:rFonts w:ascii="Arial" w:hAnsi="Arial" w:cs="Arial"/>
          <w:color w:val="000000"/>
          <w:sz w:val="20"/>
          <w:szCs w:val="20"/>
        </w:rPr>
        <w:t>s a dramatic increase from previous years.  Prescriptions for antidepressants from that age group</w:t>
      </w:r>
      <w:r w:rsidR="00273981">
        <w:rPr>
          <w:rFonts w:ascii="Arial" w:hAnsi="Arial" w:cs="Arial"/>
          <w:color w:val="000000"/>
          <w:sz w:val="20"/>
          <w:szCs w:val="20"/>
        </w:rPr>
        <w:t xml:space="preserve"> reportedly</w:t>
      </w:r>
      <w:r w:rsidRPr="009724C7">
        <w:rPr>
          <w:rFonts w:ascii="Arial" w:hAnsi="Arial" w:cs="Arial"/>
          <w:color w:val="000000"/>
          <w:sz w:val="20"/>
          <w:szCs w:val="20"/>
        </w:rPr>
        <w:t xml:space="preserve"> rose in 2014 as well.  </w:t>
      </w:r>
    </w:p>
    <w:p w:rsidR="00273981" w:rsidRDefault="00273981" w:rsidP="00245F72">
      <w:pPr>
        <w:pStyle w:val="NormalWeb"/>
        <w:spacing w:before="0" w:beforeAutospacing="0" w:after="0" w:afterAutospacing="0"/>
        <w:rPr>
          <w:rFonts w:ascii="Arial" w:hAnsi="Arial" w:cs="Arial"/>
          <w:color w:val="000000"/>
          <w:sz w:val="20"/>
          <w:szCs w:val="20"/>
        </w:rPr>
      </w:pPr>
    </w:p>
    <w:p w:rsidR="00245F72" w:rsidRDefault="00245F72" w:rsidP="00245F72">
      <w:pPr>
        <w:pStyle w:val="NormalWeb"/>
        <w:spacing w:before="0" w:beforeAutospacing="0" w:after="0" w:afterAutospacing="0"/>
        <w:rPr>
          <w:rFonts w:ascii="Arial" w:hAnsi="Arial" w:cs="Arial"/>
          <w:color w:val="000000"/>
          <w:sz w:val="20"/>
          <w:szCs w:val="20"/>
        </w:rPr>
      </w:pPr>
      <w:r w:rsidRPr="009724C7">
        <w:rPr>
          <w:rFonts w:ascii="Arial" w:hAnsi="Arial" w:cs="Arial"/>
          <w:color w:val="000000"/>
          <w:sz w:val="20"/>
          <w:szCs w:val="20"/>
        </w:rPr>
        <w:t>The article appropriately note</w:t>
      </w:r>
      <w:r w:rsidR="00273981">
        <w:rPr>
          <w:rFonts w:ascii="Arial" w:hAnsi="Arial" w:cs="Arial"/>
          <w:color w:val="000000"/>
          <w:sz w:val="20"/>
          <w:szCs w:val="20"/>
        </w:rPr>
        <w:t>s</w:t>
      </w:r>
      <w:r w:rsidRPr="009724C7">
        <w:rPr>
          <w:rFonts w:ascii="Arial" w:hAnsi="Arial" w:cs="Arial"/>
          <w:color w:val="000000"/>
          <w:sz w:val="20"/>
          <w:szCs w:val="20"/>
        </w:rPr>
        <w:t xml:space="preserve"> that the number of prescriptions does not directly reflect the number of patients receiving prescriptions, and the number of patients and the diagnoses for which the medication is being prescribed is not easily available.</w:t>
      </w:r>
    </w:p>
    <w:p w:rsidR="00273981" w:rsidRPr="009724C7" w:rsidRDefault="00273981" w:rsidP="00245F72">
      <w:pPr>
        <w:pStyle w:val="NormalWeb"/>
        <w:spacing w:before="0" w:beforeAutospacing="0" w:after="0" w:afterAutospacing="0"/>
        <w:rPr>
          <w:rFonts w:ascii="Arial" w:hAnsi="Arial" w:cs="Arial"/>
          <w:sz w:val="20"/>
          <w:szCs w:val="20"/>
        </w:rPr>
      </w:pPr>
    </w:p>
    <w:p w:rsidR="00245F72" w:rsidRDefault="00245F72" w:rsidP="00273981">
      <w:pPr>
        <w:pStyle w:val="NormalWeb"/>
        <w:spacing w:before="0" w:beforeAutospacing="0" w:after="0" w:afterAutospacing="0"/>
        <w:rPr>
          <w:rFonts w:ascii="Arial" w:hAnsi="Arial" w:cs="Arial"/>
          <w:color w:val="000000"/>
          <w:sz w:val="20"/>
          <w:szCs w:val="20"/>
        </w:rPr>
      </w:pPr>
      <w:r w:rsidRPr="009724C7">
        <w:rPr>
          <w:rFonts w:ascii="Arial" w:hAnsi="Arial" w:cs="Arial"/>
          <w:color w:val="000000"/>
          <w:sz w:val="20"/>
          <w:szCs w:val="20"/>
        </w:rPr>
        <w:t xml:space="preserve">It’s difficult for the reader to find independent data to support or refute these claims.  One child psychiatrist interviewed appropriately wondered if the prescriptions were being written for the child but actually intended for and taken by an uninsured parent with mental illness.  The article </w:t>
      </w:r>
      <w:r w:rsidR="00DB5B54">
        <w:rPr>
          <w:rFonts w:ascii="Arial" w:hAnsi="Arial" w:cs="Arial"/>
          <w:color w:val="000000"/>
          <w:sz w:val="20"/>
          <w:szCs w:val="20"/>
        </w:rPr>
        <w:t>didn’t</w:t>
      </w:r>
      <w:r w:rsidRPr="009724C7">
        <w:rPr>
          <w:rFonts w:ascii="Arial" w:hAnsi="Arial" w:cs="Arial"/>
          <w:color w:val="000000"/>
          <w:sz w:val="20"/>
          <w:szCs w:val="20"/>
        </w:rPr>
        <w:t xml:space="preserve"> identify a</w:t>
      </w:r>
      <w:r w:rsidR="00273981">
        <w:rPr>
          <w:rFonts w:ascii="Arial" w:hAnsi="Arial" w:cs="Arial"/>
          <w:color w:val="000000"/>
          <w:sz w:val="20"/>
          <w:szCs w:val="20"/>
        </w:rPr>
        <w:t>ny</w:t>
      </w:r>
      <w:r w:rsidRPr="009724C7">
        <w:rPr>
          <w:rFonts w:ascii="Arial" w:hAnsi="Arial" w:cs="Arial"/>
          <w:color w:val="000000"/>
          <w:sz w:val="20"/>
          <w:szCs w:val="20"/>
        </w:rPr>
        <w:t xml:space="preserve"> </w:t>
      </w:r>
      <w:r w:rsidR="00273981">
        <w:rPr>
          <w:rFonts w:ascii="Arial" w:hAnsi="Arial" w:cs="Arial"/>
          <w:color w:val="000000"/>
          <w:sz w:val="20"/>
          <w:szCs w:val="20"/>
        </w:rPr>
        <w:t>mental health professional</w:t>
      </w:r>
      <w:r w:rsidRPr="009724C7">
        <w:rPr>
          <w:rFonts w:ascii="Arial" w:hAnsi="Arial" w:cs="Arial"/>
          <w:color w:val="000000"/>
          <w:sz w:val="20"/>
          <w:szCs w:val="20"/>
        </w:rPr>
        <w:t xml:space="preserve"> who advocate</w:t>
      </w:r>
      <w:r w:rsidR="00DB5B54">
        <w:rPr>
          <w:rFonts w:ascii="Arial" w:hAnsi="Arial" w:cs="Arial"/>
          <w:color w:val="000000"/>
          <w:sz w:val="20"/>
          <w:szCs w:val="20"/>
        </w:rPr>
        <w:t>d</w:t>
      </w:r>
      <w:r w:rsidRPr="009724C7">
        <w:rPr>
          <w:rFonts w:ascii="Arial" w:hAnsi="Arial" w:cs="Arial"/>
          <w:color w:val="000000"/>
          <w:sz w:val="20"/>
          <w:szCs w:val="20"/>
        </w:rPr>
        <w:t xml:space="preserve"> for the use of these drugs in this age group. </w:t>
      </w:r>
      <w:r w:rsidR="00273981">
        <w:rPr>
          <w:rFonts w:ascii="Arial" w:hAnsi="Arial" w:cs="Arial"/>
          <w:color w:val="000000"/>
          <w:sz w:val="20"/>
          <w:szCs w:val="20"/>
        </w:rPr>
        <w:t>While it’s unlikely </w:t>
      </w:r>
      <w:r w:rsidRPr="009724C7">
        <w:rPr>
          <w:rFonts w:ascii="Arial" w:hAnsi="Arial" w:cs="Arial"/>
          <w:color w:val="000000"/>
          <w:sz w:val="20"/>
          <w:szCs w:val="20"/>
        </w:rPr>
        <w:t xml:space="preserve">any clinician </w:t>
      </w:r>
      <w:r w:rsidR="00273981">
        <w:rPr>
          <w:rFonts w:ascii="Arial" w:hAnsi="Arial" w:cs="Arial"/>
          <w:color w:val="000000"/>
          <w:sz w:val="20"/>
          <w:szCs w:val="20"/>
        </w:rPr>
        <w:t>would support antipsychotic use in 2-year-olds as a first-line approach, the</w:t>
      </w:r>
      <w:r w:rsidR="00DB5B54">
        <w:rPr>
          <w:rFonts w:ascii="Arial" w:hAnsi="Arial" w:cs="Arial"/>
          <w:color w:val="000000"/>
          <w:sz w:val="20"/>
          <w:szCs w:val="20"/>
        </w:rPr>
        <w:t xml:space="preserve"> reader is not directed to consider</w:t>
      </w:r>
      <w:r w:rsidR="00273981">
        <w:rPr>
          <w:rFonts w:ascii="Arial" w:hAnsi="Arial" w:cs="Arial"/>
          <w:color w:val="000000"/>
          <w:sz w:val="20"/>
          <w:szCs w:val="20"/>
        </w:rPr>
        <w:t xml:space="preserve"> a fuller </w:t>
      </w:r>
      <w:r w:rsidR="00DB5B54">
        <w:rPr>
          <w:rFonts w:ascii="Arial" w:hAnsi="Arial" w:cs="Arial"/>
          <w:color w:val="000000"/>
          <w:sz w:val="20"/>
          <w:szCs w:val="20"/>
        </w:rPr>
        <w:t xml:space="preserve">background </w:t>
      </w:r>
      <w:r w:rsidR="00273981">
        <w:rPr>
          <w:rFonts w:ascii="Arial" w:hAnsi="Arial" w:cs="Arial"/>
          <w:color w:val="000000"/>
          <w:sz w:val="20"/>
          <w:szCs w:val="20"/>
        </w:rPr>
        <w:t xml:space="preserve">picture of uncertainties and limitations to </w:t>
      </w:r>
      <w:r w:rsidR="00DB5B54">
        <w:rPr>
          <w:rFonts w:ascii="Arial" w:hAnsi="Arial" w:cs="Arial"/>
          <w:color w:val="000000"/>
          <w:sz w:val="20"/>
          <w:szCs w:val="20"/>
        </w:rPr>
        <w:t>the family and provider</w:t>
      </w:r>
      <w:r w:rsidR="00273981">
        <w:rPr>
          <w:rFonts w:ascii="Arial" w:hAnsi="Arial" w:cs="Arial"/>
          <w:color w:val="000000"/>
          <w:sz w:val="20"/>
          <w:szCs w:val="20"/>
        </w:rPr>
        <w:t xml:space="preserve"> that may </w:t>
      </w:r>
      <w:r w:rsidR="00DB5B54">
        <w:rPr>
          <w:rFonts w:ascii="Arial" w:hAnsi="Arial" w:cs="Arial"/>
          <w:color w:val="000000"/>
          <w:sz w:val="20"/>
          <w:szCs w:val="20"/>
        </w:rPr>
        <w:t>have lead to the decision</w:t>
      </w:r>
      <w:r w:rsidR="00273981">
        <w:rPr>
          <w:rFonts w:ascii="Arial" w:hAnsi="Arial" w:cs="Arial"/>
          <w:color w:val="000000"/>
          <w:sz w:val="20"/>
          <w:szCs w:val="20"/>
        </w:rPr>
        <w:t xml:space="preserve"> to manage this particular patient</w:t>
      </w:r>
      <w:r w:rsidR="00DB5B54">
        <w:rPr>
          <w:rFonts w:ascii="Arial" w:hAnsi="Arial" w:cs="Arial"/>
          <w:color w:val="000000"/>
          <w:sz w:val="20"/>
          <w:szCs w:val="20"/>
        </w:rPr>
        <w:t>’s behavior</w:t>
      </w:r>
      <w:r w:rsidR="00273981">
        <w:rPr>
          <w:rFonts w:ascii="Arial" w:hAnsi="Arial" w:cs="Arial"/>
          <w:color w:val="000000"/>
          <w:sz w:val="20"/>
          <w:szCs w:val="20"/>
        </w:rPr>
        <w:t xml:space="preserve"> in the manner selected</w:t>
      </w:r>
      <w:r w:rsidRPr="009724C7">
        <w:rPr>
          <w:rFonts w:ascii="Arial" w:hAnsi="Arial" w:cs="Arial"/>
          <w:color w:val="000000"/>
          <w:sz w:val="20"/>
          <w:szCs w:val="20"/>
        </w:rPr>
        <w:t>.  </w:t>
      </w:r>
      <w:r w:rsidR="00DB5B54">
        <w:rPr>
          <w:rFonts w:ascii="Arial" w:hAnsi="Arial" w:cs="Arial"/>
          <w:color w:val="000000"/>
          <w:sz w:val="20"/>
          <w:szCs w:val="20"/>
        </w:rPr>
        <w:t>What was the range of</w:t>
      </w:r>
      <w:r w:rsidRPr="009724C7">
        <w:rPr>
          <w:rFonts w:ascii="Arial" w:hAnsi="Arial" w:cs="Arial"/>
          <w:color w:val="000000"/>
          <w:sz w:val="20"/>
          <w:szCs w:val="20"/>
        </w:rPr>
        <w:t xml:space="preserve"> options</w:t>
      </w:r>
      <w:r w:rsidR="00DB5B54">
        <w:rPr>
          <w:rFonts w:ascii="Arial" w:hAnsi="Arial" w:cs="Arial"/>
          <w:color w:val="000000"/>
          <w:sz w:val="20"/>
          <w:szCs w:val="20"/>
        </w:rPr>
        <w:t xml:space="preserve"> considered and explored</w:t>
      </w:r>
      <w:r w:rsidR="00273981">
        <w:rPr>
          <w:rFonts w:ascii="Arial" w:hAnsi="Arial" w:cs="Arial"/>
          <w:color w:val="000000"/>
          <w:sz w:val="20"/>
          <w:szCs w:val="20"/>
        </w:rPr>
        <w:t xml:space="preserve">? </w:t>
      </w:r>
      <w:r w:rsidR="00DB5B54">
        <w:rPr>
          <w:rFonts w:ascii="Arial" w:hAnsi="Arial" w:cs="Arial"/>
          <w:color w:val="000000"/>
          <w:sz w:val="20"/>
          <w:szCs w:val="20"/>
        </w:rPr>
        <w:t>Were</w:t>
      </w:r>
      <w:r w:rsidR="00273981">
        <w:rPr>
          <w:rFonts w:ascii="Arial" w:hAnsi="Arial" w:cs="Arial"/>
          <w:color w:val="000000"/>
          <w:sz w:val="20"/>
          <w:szCs w:val="20"/>
        </w:rPr>
        <w:t xml:space="preserve"> there </w:t>
      </w:r>
      <w:r w:rsidR="00DB5B54">
        <w:rPr>
          <w:rFonts w:ascii="Arial" w:hAnsi="Arial" w:cs="Arial"/>
          <w:color w:val="000000"/>
          <w:sz w:val="20"/>
          <w:szCs w:val="20"/>
        </w:rPr>
        <w:t xml:space="preserve">insurmountable </w:t>
      </w:r>
      <w:r w:rsidR="00273981">
        <w:rPr>
          <w:rFonts w:ascii="Arial" w:hAnsi="Arial" w:cs="Arial"/>
          <w:color w:val="000000"/>
          <w:sz w:val="20"/>
          <w:szCs w:val="20"/>
        </w:rPr>
        <w:t xml:space="preserve">barriers to availability of other </w:t>
      </w:r>
      <w:r w:rsidRPr="009724C7">
        <w:rPr>
          <w:rFonts w:ascii="Arial" w:hAnsi="Arial" w:cs="Arial"/>
          <w:color w:val="000000"/>
          <w:sz w:val="20"/>
          <w:szCs w:val="20"/>
        </w:rPr>
        <w:t xml:space="preserve">resources </w:t>
      </w:r>
      <w:r w:rsidR="00273981">
        <w:rPr>
          <w:rFonts w:ascii="Arial" w:hAnsi="Arial" w:cs="Arial"/>
          <w:color w:val="000000"/>
          <w:sz w:val="20"/>
          <w:szCs w:val="20"/>
        </w:rPr>
        <w:t>to help address</w:t>
      </w:r>
      <w:r w:rsidRPr="009724C7">
        <w:rPr>
          <w:rFonts w:ascii="Arial" w:hAnsi="Arial" w:cs="Arial"/>
          <w:color w:val="000000"/>
          <w:sz w:val="20"/>
          <w:szCs w:val="20"/>
        </w:rPr>
        <w:t xml:space="preserve"> “alarmingly violent” behavi</w:t>
      </w:r>
      <w:r w:rsidR="00273981">
        <w:rPr>
          <w:rFonts w:ascii="Arial" w:hAnsi="Arial" w:cs="Arial"/>
          <w:color w:val="000000"/>
          <w:sz w:val="20"/>
          <w:szCs w:val="20"/>
        </w:rPr>
        <w:t>or</w:t>
      </w:r>
      <w:r w:rsidR="00DB5B54">
        <w:rPr>
          <w:rFonts w:ascii="Arial" w:hAnsi="Arial" w:cs="Arial"/>
          <w:color w:val="000000"/>
          <w:sz w:val="20"/>
          <w:szCs w:val="20"/>
        </w:rPr>
        <w:t>, as mentioned in the article? Wa</w:t>
      </w:r>
      <w:r w:rsidR="00273981">
        <w:rPr>
          <w:rFonts w:ascii="Arial" w:hAnsi="Arial" w:cs="Arial"/>
          <w:color w:val="000000"/>
          <w:sz w:val="20"/>
          <w:szCs w:val="20"/>
        </w:rPr>
        <w:t>s this child a</w:t>
      </w:r>
      <w:r w:rsidR="00DB5B54">
        <w:rPr>
          <w:rFonts w:ascii="Arial" w:hAnsi="Arial" w:cs="Arial"/>
          <w:color w:val="000000"/>
          <w:sz w:val="20"/>
          <w:szCs w:val="20"/>
        </w:rPr>
        <w:t>n ongoing</w:t>
      </w:r>
      <w:r w:rsidR="00273981">
        <w:rPr>
          <w:rFonts w:ascii="Arial" w:hAnsi="Arial" w:cs="Arial"/>
          <w:color w:val="000000"/>
          <w:sz w:val="20"/>
          <w:szCs w:val="20"/>
        </w:rPr>
        <w:t xml:space="preserve"> danger to self or others?</w:t>
      </w:r>
      <w:r w:rsidRPr="009724C7">
        <w:rPr>
          <w:rFonts w:ascii="Arial" w:hAnsi="Arial" w:cs="Arial"/>
          <w:color w:val="000000"/>
          <w:sz w:val="20"/>
          <w:szCs w:val="20"/>
        </w:rPr>
        <w:t xml:space="preserve"> </w:t>
      </w:r>
      <w:r w:rsidR="00DB5B54">
        <w:rPr>
          <w:rFonts w:ascii="Arial" w:hAnsi="Arial" w:cs="Arial"/>
          <w:color w:val="000000"/>
          <w:sz w:val="20"/>
          <w:szCs w:val="20"/>
        </w:rPr>
        <w:t xml:space="preserve">Are the caregivers </w:t>
      </w:r>
      <w:r w:rsidRPr="009724C7">
        <w:rPr>
          <w:rFonts w:ascii="Arial" w:hAnsi="Arial" w:cs="Arial"/>
          <w:color w:val="000000"/>
          <w:sz w:val="20"/>
          <w:szCs w:val="20"/>
        </w:rPr>
        <w:t xml:space="preserve">considering giving up custody of the child, placing them in foster care, or switching from one foster home to another because of such behavior, </w:t>
      </w:r>
      <w:r w:rsidR="00273981">
        <w:rPr>
          <w:rFonts w:ascii="Arial" w:hAnsi="Arial" w:cs="Arial"/>
          <w:color w:val="000000"/>
          <w:sz w:val="20"/>
          <w:szCs w:val="20"/>
        </w:rPr>
        <w:t xml:space="preserve">where </w:t>
      </w:r>
      <w:r w:rsidRPr="009724C7">
        <w:rPr>
          <w:rFonts w:ascii="Arial" w:hAnsi="Arial" w:cs="Arial"/>
          <w:color w:val="000000"/>
          <w:sz w:val="20"/>
          <w:szCs w:val="20"/>
        </w:rPr>
        <w:t xml:space="preserve">prescribing </w:t>
      </w:r>
      <w:r w:rsidR="00273981">
        <w:rPr>
          <w:rFonts w:ascii="Arial" w:hAnsi="Arial" w:cs="Arial"/>
          <w:color w:val="000000"/>
          <w:sz w:val="20"/>
          <w:szCs w:val="20"/>
        </w:rPr>
        <w:t xml:space="preserve">this </w:t>
      </w:r>
      <w:r w:rsidRPr="009724C7">
        <w:rPr>
          <w:rFonts w:ascii="Arial" w:hAnsi="Arial" w:cs="Arial"/>
          <w:color w:val="000000"/>
          <w:sz w:val="20"/>
          <w:szCs w:val="20"/>
        </w:rPr>
        <w:t>medication</w:t>
      </w:r>
      <w:r w:rsidR="00273981">
        <w:rPr>
          <w:rFonts w:ascii="Arial" w:hAnsi="Arial" w:cs="Arial"/>
          <w:color w:val="000000"/>
          <w:sz w:val="20"/>
          <w:szCs w:val="20"/>
        </w:rPr>
        <w:t xml:space="preserve"> (where others have failed)</w:t>
      </w:r>
      <w:r w:rsidRPr="009724C7">
        <w:rPr>
          <w:rFonts w:ascii="Arial" w:hAnsi="Arial" w:cs="Arial"/>
          <w:color w:val="000000"/>
          <w:sz w:val="20"/>
          <w:szCs w:val="20"/>
        </w:rPr>
        <w:t xml:space="preserve"> to the child may </w:t>
      </w:r>
      <w:r w:rsidR="00273981">
        <w:rPr>
          <w:rFonts w:ascii="Arial" w:hAnsi="Arial" w:cs="Arial"/>
          <w:color w:val="000000"/>
          <w:sz w:val="20"/>
          <w:szCs w:val="20"/>
        </w:rPr>
        <w:t xml:space="preserve">allow </w:t>
      </w:r>
      <w:r w:rsidRPr="009724C7">
        <w:rPr>
          <w:rFonts w:ascii="Arial" w:hAnsi="Arial" w:cs="Arial"/>
          <w:color w:val="000000"/>
          <w:sz w:val="20"/>
          <w:szCs w:val="20"/>
        </w:rPr>
        <w:t xml:space="preserve">more </w:t>
      </w:r>
      <w:r w:rsidR="00273981">
        <w:rPr>
          <w:rFonts w:ascii="Arial" w:hAnsi="Arial" w:cs="Arial"/>
          <w:color w:val="000000"/>
          <w:sz w:val="20"/>
          <w:szCs w:val="20"/>
        </w:rPr>
        <w:t>stability to keep home life continuity</w:t>
      </w:r>
      <w:r w:rsidR="00DB5B54">
        <w:rPr>
          <w:rFonts w:ascii="Arial" w:hAnsi="Arial" w:cs="Arial"/>
          <w:color w:val="000000"/>
          <w:sz w:val="20"/>
          <w:szCs w:val="20"/>
        </w:rPr>
        <w:t>? Perhaps controversial and perhaps not, but journalistic objectivity in the NY Times reporting is not certain.</w:t>
      </w:r>
    </w:p>
    <w:p w:rsidR="00273981" w:rsidRDefault="00273981" w:rsidP="00273981">
      <w:pPr>
        <w:pStyle w:val="NormalWeb"/>
        <w:spacing w:before="0" w:beforeAutospacing="0" w:after="0" w:afterAutospacing="0"/>
        <w:rPr>
          <w:rFonts w:ascii="Arial" w:hAnsi="Arial" w:cs="Arial"/>
          <w:sz w:val="20"/>
          <w:szCs w:val="20"/>
        </w:rPr>
      </w:pPr>
    </w:p>
    <w:p w:rsidR="008434DA" w:rsidRPr="008434DA" w:rsidRDefault="008434DA" w:rsidP="00273981">
      <w:pPr>
        <w:pStyle w:val="NormalWeb"/>
        <w:spacing w:before="0" w:beforeAutospacing="0" w:after="0" w:afterAutospacing="0"/>
        <w:rPr>
          <w:rFonts w:ascii="Arial" w:hAnsi="Arial" w:cs="Arial"/>
          <w:b/>
          <w:sz w:val="20"/>
          <w:szCs w:val="20"/>
        </w:rPr>
      </w:pPr>
      <w:r>
        <w:rPr>
          <w:rFonts w:ascii="Arial" w:hAnsi="Arial" w:cs="Arial"/>
          <w:b/>
          <w:sz w:val="20"/>
          <w:szCs w:val="20"/>
        </w:rPr>
        <w:t>RESOURCES ON PSYCHOACTIVE MEDICATIONS IN YOUNG CHILDREN:</w:t>
      </w:r>
    </w:p>
    <w:p w:rsidR="00245F72" w:rsidRPr="009724C7" w:rsidRDefault="00245F72" w:rsidP="00245F72">
      <w:pPr>
        <w:pStyle w:val="NormalWeb"/>
        <w:spacing w:before="0" w:beforeAutospacing="0" w:after="0" w:afterAutospacing="0"/>
        <w:rPr>
          <w:rFonts w:ascii="Arial" w:hAnsi="Arial" w:cs="Arial"/>
          <w:sz w:val="20"/>
          <w:szCs w:val="20"/>
        </w:rPr>
      </w:pPr>
      <w:r w:rsidRPr="009724C7">
        <w:rPr>
          <w:rFonts w:ascii="Arial" w:hAnsi="Arial" w:cs="Arial"/>
          <w:color w:val="000000"/>
          <w:sz w:val="20"/>
          <w:szCs w:val="20"/>
        </w:rPr>
        <w:t>Medicare</w:t>
      </w:r>
      <w:r w:rsidR="00DB5B54">
        <w:rPr>
          <w:rFonts w:ascii="Arial" w:hAnsi="Arial" w:cs="Arial"/>
          <w:color w:val="000000"/>
          <w:sz w:val="20"/>
          <w:szCs w:val="20"/>
        </w:rPr>
        <w:t>/</w:t>
      </w:r>
      <w:proofErr w:type="spellStart"/>
      <w:r w:rsidRPr="009724C7">
        <w:rPr>
          <w:rFonts w:ascii="Arial" w:hAnsi="Arial" w:cs="Arial"/>
          <w:color w:val="000000"/>
          <w:sz w:val="20"/>
          <w:szCs w:val="20"/>
        </w:rPr>
        <w:t>medicaid</w:t>
      </w:r>
      <w:proofErr w:type="spellEnd"/>
      <w:r w:rsidRPr="009724C7">
        <w:rPr>
          <w:rFonts w:ascii="Arial" w:hAnsi="Arial" w:cs="Arial"/>
          <w:color w:val="000000"/>
          <w:sz w:val="20"/>
          <w:szCs w:val="20"/>
        </w:rPr>
        <w:t xml:space="preserve"> prescribing data (includes overall numbers and costs but does not disclose patient age groups): </w:t>
      </w:r>
      <w:hyperlink r:id="rId6" w:history="1">
        <w:r w:rsidRPr="009724C7">
          <w:rPr>
            <w:rStyle w:val="Hyperlink"/>
            <w:rFonts w:ascii="Arial" w:hAnsi="Arial" w:cs="Arial"/>
            <w:color w:val="1155CC"/>
            <w:sz w:val="20"/>
            <w:szCs w:val="20"/>
          </w:rPr>
          <w:t>https://www.cms.gov/Research-Statistics-Data-and-Systems/Statistics-Trends-and-Reports/Medicare-Provider-Charge-Data/Part-D-Prescriber.html</w:t>
        </w:r>
      </w:hyperlink>
    </w:p>
    <w:p w:rsidR="00245F72" w:rsidRPr="009724C7" w:rsidRDefault="00245F72" w:rsidP="00245F72">
      <w:pPr>
        <w:pStyle w:val="NormalWeb"/>
        <w:spacing w:before="0" w:beforeAutospacing="0" w:after="0" w:afterAutospacing="0"/>
        <w:rPr>
          <w:rFonts w:ascii="Arial" w:hAnsi="Arial" w:cs="Arial"/>
          <w:sz w:val="20"/>
          <w:szCs w:val="20"/>
        </w:rPr>
      </w:pPr>
      <w:r w:rsidRPr="009724C7">
        <w:rPr>
          <w:rFonts w:ascii="Arial" w:hAnsi="Arial" w:cs="Arial"/>
          <w:color w:val="000000"/>
          <w:sz w:val="20"/>
          <w:szCs w:val="20"/>
        </w:rPr>
        <w:t>The American Academy of Child and Adolescent Psychiatry position statement on psychoactive medication in children:</w:t>
      </w:r>
    </w:p>
    <w:p w:rsidR="008434DA" w:rsidRDefault="008434DA" w:rsidP="00245F72">
      <w:pPr>
        <w:pStyle w:val="NormalWeb"/>
        <w:spacing w:before="0" w:beforeAutospacing="0" w:after="0" w:afterAutospacing="0"/>
        <w:rPr>
          <w:rStyle w:val="Hyperlink"/>
          <w:rFonts w:ascii="Arial" w:hAnsi="Arial" w:cs="Arial"/>
          <w:color w:val="1155CC"/>
          <w:sz w:val="20"/>
          <w:szCs w:val="20"/>
        </w:rPr>
      </w:pPr>
      <w:hyperlink r:id="rId7" w:history="1">
        <w:r w:rsidR="00245F72" w:rsidRPr="009724C7">
          <w:rPr>
            <w:rStyle w:val="Hyperlink"/>
            <w:rFonts w:ascii="Arial" w:hAnsi="Arial" w:cs="Arial"/>
            <w:color w:val="1155CC"/>
            <w:sz w:val="20"/>
            <w:szCs w:val="20"/>
          </w:rPr>
          <w:t>http://www.aacap.org/AACAP/Policy_Statements/2001/Prescribing_Psychoactive_Medication_for_Children_and_Adolescents.aspx</w:t>
        </w:r>
      </w:hyperlink>
    </w:p>
    <w:p w:rsidR="008434DA" w:rsidRPr="009724C7" w:rsidRDefault="008434DA" w:rsidP="00245F72">
      <w:pPr>
        <w:pStyle w:val="NormalWeb"/>
        <w:spacing w:before="0" w:beforeAutospacing="0" w:after="0" w:afterAutospacing="0"/>
        <w:rPr>
          <w:rFonts w:ascii="Arial" w:hAnsi="Arial" w:cs="Arial"/>
          <w:sz w:val="20"/>
          <w:szCs w:val="20"/>
        </w:rPr>
      </w:pPr>
    </w:p>
    <w:p w:rsidR="00F11BC4" w:rsidRPr="009724C7" w:rsidRDefault="008434DA" w:rsidP="00245F72">
      <w:pPr>
        <w:rPr>
          <w:rFonts w:ascii="Arial" w:hAnsi="Arial" w:cs="Arial"/>
          <w:sz w:val="20"/>
          <w:szCs w:val="20"/>
        </w:rPr>
      </w:pPr>
      <w:r>
        <w:rPr>
          <w:rFonts w:ascii="Arial" w:hAnsi="Arial" w:cs="Arial"/>
          <w:sz w:val="20"/>
          <w:szCs w:val="20"/>
        </w:rPr>
        <w:t>And that’s today’s Developmental &amp; Behavioral Pediatrics: IN THE NEWS!</w:t>
      </w:r>
    </w:p>
    <w:sectPr w:rsidR="00F11BC4" w:rsidRPr="0097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D4"/>
    <w:rsid w:val="00112BD4"/>
    <w:rsid w:val="00206DF3"/>
    <w:rsid w:val="00245F72"/>
    <w:rsid w:val="00273981"/>
    <w:rsid w:val="008434DA"/>
    <w:rsid w:val="009724C7"/>
    <w:rsid w:val="00A34108"/>
    <w:rsid w:val="00AB3769"/>
    <w:rsid w:val="00AE28A2"/>
    <w:rsid w:val="00B23349"/>
    <w:rsid w:val="00CF1F4A"/>
    <w:rsid w:val="00DB5B54"/>
    <w:rsid w:val="00F1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4A"/>
    <w:rPr>
      <w:color w:val="0000FF" w:themeColor="hyperlink"/>
      <w:u w:val="single"/>
    </w:rPr>
  </w:style>
  <w:style w:type="character" w:styleId="FollowedHyperlink">
    <w:name w:val="FollowedHyperlink"/>
    <w:basedOn w:val="DefaultParagraphFont"/>
    <w:uiPriority w:val="99"/>
    <w:semiHidden/>
    <w:unhideWhenUsed/>
    <w:rsid w:val="00F11BC4"/>
    <w:rPr>
      <w:color w:val="800080" w:themeColor="followedHyperlink"/>
      <w:u w:val="single"/>
    </w:rPr>
  </w:style>
  <w:style w:type="paragraph" w:styleId="NormalWeb">
    <w:name w:val="Normal (Web)"/>
    <w:basedOn w:val="Normal"/>
    <w:uiPriority w:val="99"/>
    <w:unhideWhenUsed/>
    <w:rsid w:val="00245F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4A"/>
    <w:rPr>
      <w:color w:val="0000FF" w:themeColor="hyperlink"/>
      <w:u w:val="single"/>
    </w:rPr>
  </w:style>
  <w:style w:type="character" w:styleId="FollowedHyperlink">
    <w:name w:val="FollowedHyperlink"/>
    <w:basedOn w:val="DefaultParagraphFont"/>
    <w:uiPriority w:val="99"/>
    <w:semiHidden/>
    <w:unhideWhenUsed/>
    <w:rsid w:val="00F11BC4"/>
    <w:rPr>
      <w:color w:val="800080" w:themeColor="followedHyperlink"/>
      <w:u w:val="single"/>
    </w:rPr>
  </w:style>
  <w:style w:type="paragraph" w:styleId="NormalWeb">
    <w:name w:val="Normal (Web)"/>
    <w:basedOn w:val="Normal"/>
    <w:uiPriority w:val="99"/>
    <w:unhideWhenUsed/>
    <w:rsid w:val="00245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7791">
      <w:bodyDiv w:val="1"/>
      <w:marLeft w:val="0"/>
      <w:marRight w:val="0"/>
      <w:marTop w:val="0"/>
      <w:marBottom w:val="0"/>
      <w:divBdr>
        <w:top w:val="none" w:sz="0" w:space="0" w:color="auto"/>
        <w:left w:val="none" w:sz="0" w:space="0" w:color="auto"/>
        <w:bottom w:val="none" w:sz="0" w:space="0" w:color="auto"/>
        <w:right w:val="none" w:sz="0" w:space="0" w:color="auto"/>
      </w:divBdr>
    </w:div>
    <w:div w:id="15680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cap.org/AACAP/Policy_Statements/2001/Prescribing_Psychoactive_Medication_for_Children_and_Adolescent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ms.gov/Research-Statistics-Data-and-Systems/Statistics-Trends-and-Reports/Medicare-Provider-Charge-Data/Part-D-Prescriber.html" TargetMode="External"/><Relationship Id="rId5" Type="http://schemas.openxmlformats.org/officeDocument/2006/relationships/hyperlink" Target="http://www.nytimes.com/2015/12/11/us/psychiatric-drugs-are-being-prescribed-to-infants.html?hp&amp;action=click&amp;pgtype=Homepage&amp;clickSource=story-heading&amp;module=photo-spot-region&amp;region=top-news&amp;WT.nav=top-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Zinner, Samuel</cp:lastModifiedBy>
  <cp:revision>2</cp:revision>
  <dcterms:created xsi:type="dcterms:W3CDTF">2015-12-16T23:41:00Z</dcterms:created>
  <dcterms:modified xsi:type="dcterms:W3CDTF">2015-12-16T23:41:00Z</dcterms:modified>
</cp:coreProperties>
</file>