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D7F3B" w14:textId="2F41040B" w:rsidR="00680120" w:rsidRPr="00E10084" w:rsidRDefault="00E10084" w:rsidP="00E10571">
      <w:pPr>
        <w:shd w:val="clear" w:color="auto" w:fill="FFFFFF"/>
        <w:spacing w:beforeAutospacing="1" w:afterAutospacing="1"/>
        <w:textAlignment w:val="baseline"/>
        <w:outlineLvl w:val="0"/>
        <w:rPr>
          <w:rFonts w:ascii="Arial" w:eastAsia="Times New Roman" w:hAnsi="Arial" w:cs="Arial"/>
          <w:bCs/>
          <w:iCs/>
          <w:color w:val="121212"/>
          <w:kern w:val="36"/>
          <w:sz w:val="20"/>
          <w:szCs w:val="20"/>
        </w:rPr>
      </w:pPr>
      <w:r>
        <w:rPr>
          <w:rFonts w:ascii="Arial" w:eastAsia="Times New Roman" w:hAnsi="Arial" w:cs="Arial"/>
          <w:bCs/>
          <w:iCs/>
          <w:color w:val="121212"/>
          <w:kern w:val="36"/>
          <w:sz w:val="20"/>
          <w:szCs w:val="20"/>
          <w:bdr w:val="none" w:sz="0" w:space="0" w:color="auto" w:frame="1"/>
        </w:rPr>
        <w:t xml:space="preserve">Today’s piece was prepared by Rewa Choudhary, </w:t>
      </w:r>
      <w:proofErr w:type="gramStart"/>
      <w:r>
        <w:rPr>
          <w:rFonts w:ascii="Arial" w:eastAsia="Times New Roman" w:hAnsi="Arial" w:cs="Arial"/>
          <w:bCs/>
          <w:iCs/>
          <w:color w:val="121212"/>
          <w:kern w:val="36"/>
          <w:sz w:val="20"/>
          <w:szCs w:val="20"/>
          <w:bdr w:val="none" w:sz="0" w:space="0" w:color="auto" w:frame="1"/>
        </w:rPr>
        <w:t>MD,</w:t>
      </w:r>
      <w:proofErr w:type="gramEnd"/>
      <w:r>
        <w:rPr>
          <w:rFonts w:ascii="Arial" w:eastAsia="Times New Roman" w:hAnsi="Arial" w:cs="Arial"/>
          <w:bCs/>
          <w:iCs/>
          <w:color w:val="121212"/>
          <w:kern w:val="36"/>
          <w:sz w:val="20"/>
          <w:szCs w:val="20"/>
          <w:bdr w:val="none" w:sz="0" w:space="0" w:color="auto" w:frame="1"/>
        </w:rPr>
        <w:t xml:space="preserve"> from a NY Times article </w:t>
      </w:r>
      <w:hyperlink r:id="rId5" w:history="1">
        <w:r w:rsidR="00E10571" w:rsidRPr="00E10084">
          <w:rPr>
            <w:rStyle w:val="Hyperlink"/>
            <w:rFonts w:ascii="Arial" w:eastAsia="Times New Roman" w:hAnsi="Arial" w:cs="Arial"/>
            <w:bCs/>
            <w:iCs/>
            <w:kern w:val="36"/>
            <w:sz w:val="20"/>
            <w:szCs w:val="20"/>
            <w:bdr w:val="none" w:sz="0" w:space="0" w:color="auto" w:frame="1"/>
          </w:rPr>
          <w:t>A Troubling Prognosis for Migrant Children in Detention: ‘The Earlier They’re Out, the Better’</w:t>
        </w:r>
      </w:hyperlink>
    </w:p>
    <w:p w14:paraId="43070078" w14:textId="0CC8F2D9" w:rsidR="007D5295" w:rsidRPr="00E10084" w:rsidRDefault="00E10084">
      <w:pPr>
        <w:rPr>
          <w:rFonts w:ascii="Arial" w:hAnsi="Arial" w:cs="Arial"/>
          <w:sz w:val="20"/>
          <w:szCs w:val="20"/>
        </w:rPr>
      </w:pPr>
      <w:r>
        <w:rPr>
          <w:rFonts w:ascii="Arial" w:hAnsi="Arial" w:cs="Arial"/>
          <w:sz w:val="20"/>
          <w:szCs w:val="20"/>
        </w:rPr>
        <w:t>The</w:t>
      </w:r>
      <w:r w:rsidR="00393C81" w:rsidRPr="00E10084">
        <w:rPr>
          <w:rFonts w:ascii="Arial" w:hAnsi="Arial" w:cs="Arial"/>
          <w:sz w:val="20"/>
          <w:szCs w:val="20"/>
        </w:rPr>
        <w:t xml:space="preserve"> article</w:t>
      </w:r>
      <w:r w:rsidR="0089003F" w:rsidRPr="00E10084">
        <w:rPr>
          <w:rFonts w:ascii="Arial" w:hAnsi="Arial" w:cs="Arial"/>
          <w:sz w:val="20"/>
          <w:szCs w:val="20"/>
        </w:rPr>
        <w:t xml:space="preserve"> addresses the </w:t>
      </w:r>
      <w:r w:rsidR="00FE78A7" w:rsidRPr="00E10084">
        <w:rPr>
          <w:rFonts w:ascii="Arial" w:hAnsi="Arial" w:cs="Arial"/>
          <w:sz w:val="20"/>
          <w:szCs w:val="20"/>
        </w:rPr>
        <w:t>psychological trauma that migrant children held in U.S. detention centers</w:t>
      </w:r>
      <w:r w:rsidR="007D5295" w:rsidRPr="00E10084">
        <w:rPr>
          <w:rFonts w:ascii="Arial" w:hAnsi="Arial" w:cs="Arial"/>
          <w:sz w:val="20"/>
          <w:szCs w:val="20"/>
        </w:rPr>
        <w:t xml:space="preserve"> may</w:t>
      </w:r>
      <w:r w:rsidR="00FE78A7" w:rsidRPr="00E10084">
        <w:rPr>
          <w:rFonts w:ascii="Arial" w:hAnsi="Arial" w:cs="Arial"/>
          <w:sz w:val="20"/>
          <w:szCs w:val="20"/>
        </w:rPr>
        <w:t xml:space="preserve"> face</w:t>
      </w:r>
      <w:r w:rsidR="00F476E2" w:rsidRPr="00E10084">
        <w:rPr>
          <w:rFonts w:ascii="Arial" w:hAnsi="Arial" w:cs="Arial"/>
          <w:sz w:val="20"/>
          <w:szCs w:val="20"/>
        </w:rPr>
        <w:t xml:space="preserve"> in the short and long term. Carey refers to psychological researc</w:t>
      </w:r>
      <w:r w:rsidR="003E3706" w:rsidRPr="00E10084">
        <w:rPr>
          <w:rFonts w:ascii="Arial" w:hAnsi="Arial" w:cs="Arial"/>
          <w:sz w:val="20"/>
          <w:szCs w:val="20"/>
        </w:rPr>
        <w:t xml:space="preserve">h on institutionalized children that shows that these </w:t>
      </w:r>
      <w:r w:rsidR="00790D4F" w:rsidRPr="00E10084">
        <w:rPr>
          <w:rFonts w:ascii="Arial" w:hAnsi="Arial" w:cs="Arial"/>
          <w:sz w:val="20"/>
          <w:szCs w:val="20"/>
        </w:rPr>
        <w:t>individuals</w:t>
      </w:r>
      <w:r w:rsidR="003E3706" w:rsidRPr="00E10084">
        <w:rPr>
          <w:rFonts w:ascii="Arial" w:hAnsi="Arial" w:cs="Arial"/>
          <w:sz w:val="20"/>
          <w:szCs w:val="20"/>
        </w:rPr>
        <w:t xml:space="preserve"> have an increased risk of anxiety, depression, post-traumatic stress and attention-deficit disorder. </w:t>
      </w:r>
      <w:r w:rsidR="0043073E" w:rsidRPr="00E10084">
        <w:rPr>
          <w:rFonts w:ascii="Arial" w:hAnsi="Arial" w:cs="Arial"/>
          <w:sz w:val="20"/>
          <w:szCs w:val="20"/>
        </w:rPr>
        <w:t xml:space="preserve">Children who experience separation from a caregiver </w:t>
      </w:r>
      <w:r w:rsidR="006837C5" w:rsidRPr="00E10084">
        <w:rPr>
          <w:rFonts w:ascii="Arial" w:hAnsi="Arial" w:cs="Arial"/>
          <w:sz w:val="20"/>
          <w:szCs w:val="20"/>
        </w:rPr>
        <w:t>may possibly be</w:t>
      </w:r>
      <w:r w:rsidR="0043073E" w:rsidRPr="00E10084">
        <w:rPr>
          <w:rFonts w:ascii="Arial" w:hAnsi="Arial" w:cs="Arial"/>
          <w:sz w:val="20"/>
          <w:szCs w:val="20"/>
        </w:rPr>
        <w:t xml:space="preserve"> at </w:t>
      </w:r>
      <w:r w:rsidR="007D5295" w:rsidRPr="00E10084">
        <w:rPr>
          <w:rFonts w:ascii="Arial" w:hAnsi="Arial" w:cs="Arial"/>
          <w:sz w:val="20"/>
          <w:szCs w:val="20"/>
        </w:rPr>
        <w:t>lifelong</w:t>
      </w:r>
      <w:r w:rsidR="0043073E" w:rsidRPr="00E10084">
        <w:rPr>
          <w:rFonts w:ascii="Arial" w:hAnsi="Arial" w:cs="Arial"/>
          <w:sz w:val="20"/>
          <w:szCs w:val="20"/>
        </w:rPr>
        <w:t xml:space="preserve"> risk of cardiovascular disease </w:t>
      </w:r>
      <w:r w:rsidR="00604A24" w:rsidRPr="00E10084">
        <w:rPr>
          <w:rFonts w:ascii="Arial" w:hAnsi="Arial" w:cs="Arial"/>
          <w:sz w:val="20"/>
          <w:szCs w:val="20"/>
        </w:rPr>
        <w:t>and emotional problems</w:t>
      </w:r>
      <w:r w:rsidR="007D5295" w:rsidRPr="00E10084">
        <w:rPr>
          <w:rFonts w:ascii="Arial" w:hAnsi="Arial" w:cs="Arial"/>
          <w:sz w:val="20"/>
          <w:szCs w:val="20"/>
        </w:rPr>
        <w:t xml:space="preserve">. </w:t>
      </w:r>
      <w:r w:rsidR="007948D4" w:rsidRPr="00E10084">
        <w:rPr>
          <w:rFonts w:ascii="Arial" w:hAnsi="Arial" w:cs="Arial"/>
          <w:sz w:val="20"/>
          <w:szCs w:val="20"/>
        </w:rPr>
        <w:t>Because of the paucity of public information</w:t>
      </w:r>
      <w:r w:rsidR="00836E77" w:rsidRPr="00E10084">
        <w:rPr>
          <w:rFonts w:ascii="Arial" w:hAnsi="Arial" w:cs="Arial"/>
          <w:sz w:val="20"/>
          <w:szCs w:val="20"/>
        </w:rPr>
        <w:t xml:space="preserve"> on how long the approximately 2000 children will be held in detention centers, the conditions of the centers and the resources available to children and families within the institutions, the risk of </w:t>
      </w:r>
      <w:r w:rsidR="006C55B4" w:rsidRPr="00E10084">
        <w:rPr>
          <w:rFonts w:ascii="Arial" w:hAnsi="Arial" w:cs="Arial"/>
          <w:sz w:val="20"/>
          <w:szCs w:val="20"/>
        </w:rPr>
        <w:t xml:space="preserve">mental </w:t>
      </w:r>
      <w:r w:rsidR="002074AA" w:rsidRPr="00E10084">
        <w:rPr>
          <w:rFonts w:ascii="Arial" w:hAnsi="Arial" w:cs="Arial"/>
          <w:sz w:val="20"/>
          <w:szCs w:val="20"/>
        </w:rPr>
        <w:t xml:space="preserve">health </w:t>
      </w:r>
      <w:r w:rsidR="006C55B4" w:rsidRPr="00E10084">
        <w:rPr>
          <w:rFonts w:ascii="Arial" w:hAnsi="Arial" w:cs="Arial"/>
          <w:sz w:val="20"/>
          <w:szCs w:val="20"/>
        </w:rPr>
        <w:t xml:space="preserve">repercussions </w:t>
      </w:r>
      <w:r w:rsidR="0082652B" w:rsidRPr="00E10084">
        <w:rPr>
          <w:rFonts w:ascii="Arial" w:hAnsi="Arial" w:cs="Arial"/>
          <w:sz w:val="20"/>
          <w:szCs w:val="20"/>
        </w:rPr>
        <w:t>for these children is difficult to predict</w:t>
      </w:r>
      <w:r w:rsidR="000E2079" w:rsidRPr="00E10084">
        <w:rPr>
          <w:rFonts w:ascii="Arial" w:hAnsi="Arial" w:cs="Arial"/>
          <w:sz w:val="20"/>
          <w:szCs w:val="20"/>
        </w:rPr>
        <w:t>.</w:t>
      </w:r>
    </w:p>
    <w:p w14:paraId="52208F82" w14:textId="77777777" w:rsidR="007D5295" w:rsidRPr="00E10084" w:rsidRDefault="007D5295">
      <w:pPr>
        <w:rPr>
          <w:rFonts w:ascii="Arial" w:hAnsi="Arial" w:cs="Arial"/>
          <w:sz w:val="20"/>
          <w:szCs w:val="20"/>
        </w:rPr>
      </w:pPr>
    </w:p>
    <w:p w14:paraId="3A59EF42" w14:textId="2F383D21" w:rsidR="00D767C0" w:rsidRPr="00E10084" w:rsidRDefault="0035121A">
      <w:pPr>
        <w:rPr>
          <w:rFonts w:ascii="Arial" w:hAnsi="Arial" w:cs="Arial"/>
          <w:sz w:val="20"/>
          <w:szCs w:val="20"/>
        </w:rPr>
      </w:pPr>
      <w:r w:rsidRPr="00E10084">
        <w:rPr>
          <w:rFonts w:ascii="Arial" w:hAnsi="Arial" w:cs="Arial"/>
          <w:sz w:val="20"/>
          <w:szCs w:val="20"/>
        </w:rPr>
        <w:t xml:space="preserve">The </w:t>
      </w:r>
      <w:r w:rsidR="0043073E" w:rsidRPr="00E10084">
        <w:rPr>
          <w:rFonts w:ascii="Arial" w:hAnsi="Arial" w:cs="Arial"/>
          <w:sz w:val="20"/>
          <w:szCs w:val="20"/>
        </w:rPr>
        <w:t xml:space="preserve">article appropriately relies </w:t>
      </w:r>
      <w:r w:rsidR="00790D4F" w:rsidRPr="00E10084">
        <w:rPr>
          <w:rFonts w:ascii="Arial" w:hAnsi="Arial" w:cs="Arial"/>
          <w:sz w:val="20"/>
          <w:szCs w:val="20"/>
        </w:rPr>
        <w:t>on medical organizations and experts in child psychology and pediatrics for evidence on this issue, citing the National Association of Pediatric Nurse Practi</w:t>
      </w:r>
      <w:r w:rsidR="0043073E" w:rsidRPr="00E10084">
        <w:rPr>
          <w:rFonts w:ascii="Arial" w:hAnsi="Arial" w:cs="Arial"/>
          <w:sz w:val="20"/>
          <w:szCs w:val="20"/>
        </w:rPr>
        <w:t>ti</w:t>
      </w:r>
      <w:r w:rsidR="00790D4F" w:rsidRPr="00E10084">
        <w:rPr>
          <w:rFonts w:ascii="Arial" w:hAnsi="Arial" w:cs="Arial"/>
          <w:sz w:val="20"/>
          <w:szCs w:val="20"/>
        </w:rPr>
        <w:t xml:space="preserve">oners and </w:t>
      </w:r>
      <w:r w:rsidR="0043073E" w:rsidRPr="00E10084">
        <w:rPr>
          <w:rFonts w:ascii="Arial" w:hAnsi="Arial" w:cs="Arial"/>
          <w:sz w:val="20"/>
          <w:szCs w:val="20"/>
        </w:rPr>
        <w:t xml:space="preserve">the </w:t>
      </w:r>
      <w:r w:rsidR="001D1DD9" w:rsidRPr="00E10084">
        <w:rPr>
          <w:rFonts w:ascii="Arial" w:hAnsi="Arial" w:cs="Arial"/>
          <w:sz w:val="20"/>
          <w:szCs w:val="20"/>
        </w:rPr>
        <w:t>American Academy of Pediatrics</w:t>
      </w:r>
      <w:r w:rsidR="008A66EC" w:rsidRPr="00E10084">
        <w:rPr>
          <w:rFonts w:ascii="Arial" w:hAnsi="Arial" w:cs="Arial"/>
          <w:sz w:val="20"/>
          <w:szCs w:val="20"/>
        </w:rPr>
        <w:t>.</w:t>
      </w:r>
      <w:r w:rsidR="00147858" w:rsidRPr="00E10084">
        <w:rPr>
          <w:rFonts w:ascii="Arial" w:hAnsi="Arial" w:cs="Arial"/>
          <w:sz w:val="20"/>
          <w:szCs w:val="20"/>
        </w:rPr>
        <w:t xml:space="preserve"> </w:t>
      </w:r>
      <w:r w:rsidR="00EB4513" w:rsidRPr="00E10084">
        <w:rPr>
          <w:rFonts w:ascii="Arial" w:hAnsi="Arial" w:cs="Arial"/>
          <w:sz w:val="20"/>
          <w:szCs w:val="20"/>
        </w:rPr>
        <w:t xml:space="preserve">Carey </w:t>
      </w:r>
      <w:r w:rsidR="00422714" w:rsidRPr="00E10084">
        <w:rPr>
          <w:rFonts w:ascii="Arial" w:hAnsi="Arial" w:cs="Arial"/>
          <w:sz w:val="20"/>
          <w:szCs w:val="20"/>
        </w:rPr>
        <w:t xml:space="preserve">is successful in maintaining scientific impartiality and balance </w:t>
      </w:r>
      <w:r w:rsidR="0081312F" w:rsidRPr="00E10084">
        <w:rPr>
          <w:rFonts w:ascii="Arial" w:hAnsi="Arial" w:cs="Arial"/>
          <w:sz w:val="20"/>
          <w:szCs w:val="20"/>
        </w:rPr>
        <w:t xml:space="preserve">by </w:t>
      </w:r>
      <w:r w:rsidR="00AF507F" w:rsidRPr="00E10084">
        <w:rPr>
          <w:rFonts w:ascii="Arial" w:hAnsi="Arial" w:cs="Arial"/>
          <w:sz w:val="20"/>
          <w:szCs w:val="20"/>
        </w:rPr>
        <w:t xml:space="preserve">focusing on </w:t>
      </w:r>
      <w:r w:rsidR="00EB0CB7" w:rsidRPr="00E10084">
        <w:rPr>
          <w:rFonts w:ascii="Arial" w:hAnsi="Arial" w:cs="Arial"/>
          <w:sz w:val="20"/>
          <w:szCs w:val="20"/>
        </w:rPr>
        <w:t xml:space="preserve">quality </w:t>
      </w:r>
      <w:r w:rsidR="00AF507F" w:rsidRPr="00E10084">
        <w:rPr>
          <w:rFonts w:ascii="Arial" w:hAnsi="Arial" w:cs="Arial"/>
          <w:sz w:val="20"/>
          <w:szCs w:val="20"/>
        </w:rPr>
        <w:t>pediatric psychological literature.</w:t>
      </w:r>
      <w:r w:rsidR="00147858" w:rsidRPr="00E10084">
        <w:rPr>
          <w:rFonts w:ascii="Arial" w:hAnsi="Arial" w:cs="Arial"/>
          <w:sz w:val="20"/>
          <w:szCs w:val="20"/>
        </w:rPr>
        <w:t xml:space="preserve"> </w:t>
      </w:r>
      <w:r w:rsidR="0043073E" w:rsidRPr="00E10084">
        <w:rPr>
          <w:rFonts w:ascii="Arial" w:hAnsi="Arial" w:cs="Arial"/>
          <w:sz w:val="20"/>
          <w:szCs w:val="20"/>
        </w:rPr>
        <w:t>Th</w:t>
      </w:r>
      <w:r w:rsidR="00BD6B49" w:rsidRPr="00E10084">
        <w:rPr>
          <w:rFonts w:ascii="Arial" w:hAnsi="Arial" w:cs="Arial"/>
          <w:sz w:val="20"/>
          <w:szCs w:val="20"/>
        </w:rPr>
        <w:t>e art</w:t>
      </w:r>
      <w:r w:rsidR="00AF507F" w:rsidRPr="00E10084">
        <w:rPr>
          <w:rFonts w:ascii="Arial" w:hAnsi="Arial" w:cs="Arial"/>
          <w:sz w:val="20"/>
          <w:szCs w:val="20"/>
        </w:rPr>
        <w:t>icle does not overreach in i</w:t>
      </w:r>
      <w:r w:rsidR="008C0C6A" w:rsidRPr="00E10084">
        <w:rPr>
          <w:rFonts w:ascii="Arial" w:hAnsi="Arial" w:cs="Arial"/>
          <w:sz w:val="20"/>
          <w:szCs w:val="20"/>
        </w:rPr>
        <w:t>ts scientific claims, and qualifies the statements about risks that institutionalized childre</w:t>
      </w:r>
      <w:r w:rsidR="002F1576" w:rsidRPr="00E10084">
        <w:rPr>
          <w:rFonts w:ascii="Arial" w:hAnsi="Arial" w:cs="Arial"/>
          <w:sz w:val="20"/>
          <w:szCs w:val="20"/>
        </w:rPr>
        <w:t>n face with an understanding that there is much that is unknown in this field</w:t>
      </w:r>
      <w:r w:rsidR="004B32F9" w:rsidRPr="00E10084">
        <w:rPr>
          <w:rFonts w:ascii="Arial" w:hAnsi="Arial" w:cs="Arial"/>
          <w:sz w:val="20"/>
          <w:szCs w:val="20"/>
        </w:rPr>
        <w:t>. Medical experts</w:t>
      </w:r>
      <w:r w:rsidR="002F1576" w:rsidRPr="00E10084">
        <w:rPr>
          <w:rFonts w:ascii="Arial" w:hAnsi="Arial" w:cs="Arial"/>
          <w:sz w:val="20"/>
          <w:szCs w:val="20"/>
        </w:rPr>
        <w:t xml:space="preserve"> cannot </w:t>
      </w:r>
      <w:r w:rsidR="004B32F9" w:rsidRPr="00E10084">
        <w:rPr>
          <w:rFonts w:ascii="Arial" w:hAnsi="Arial" w:cs="Arial"/>
          <w:sz w:val="20"/>
          <w:szCs w:val="20"/>
        </w:rPr>
        <w:t>predict</w:t>
      </w:r>
      <w:r w:rsidR="002F1576" w:rsidRPr="00E10084">
        <w:rPr>
          <w:rFonts w:ascii="Arial" w:hAnsi="Arial" w:cs="Arial"/>
          <w:sz w:val="20"/>
          <w:szCs w:val="20"/>
        </w:rPr>
        <w:t xml:space="preserve"> how the child migrants currently be</w:t>
      </w:r>
      <w:r w:rsidR="004B32F9" w:rsidRPr="00E10084">
        <w:rPr>
          <w:rFonts w:ascii="Arial" w:hAnsi="Arial" w:cs="Arial"/>
          <w:sz w:val="20"/>
          <w:szCs w:val="20"/>
        </w:rPr>
        <w:t xml:space="preserve">ing held at the border will fare and how this traumatic experience will affect their mental health. </w:t>
      </w:r>
      <w:r w:rsidR="005E2AAE" w:rsidRPr="00E10084">
        <w:rPr>
          <w:rFonts w:ascii="Arial" w:hAnsi="Arial" w:cs="Arial"/>
          <w:sz w:val="20"/>
          <w:szCs w:val="20"/>
        </w:rPr>
        <w:t xml:space="preserve">The article ends on a somewhat optimistic thought, noting that some children are emotionally resilient enough to recover. </w:t>
      </w:r>
      <w:r w:rsidR="00AC4205" w:rsidRPr="00E10084">
        <w:rPr>
          <w:rFonts w:ascii="Arial" w:hAnsi="Arial" w:cs="Arial"/>
          <w:sz w:val="20"/>
          <w:szCs w:val="20"/>
        </w:rPr>
        <w:t xml:space="preserve">Therefore, the lay consumer will </w:t>
      </w:r>
      <w:r w:rsidR="00611141" w:rsidRPr="00E10084">
        <w:rPr>
          <w:rFonts w:ascii="Arial" w:hAnsi="Arial" w:cs="Arial"/>
          <w:sz w:val="20"/>
          <w:szCs w:val="20"/>
        </w:rPr>
        <w:t xml:space="preserve">grasp the </w:t>
      </w:r>
      <w:r w:rsidR="0037004E" w:rsidRPr="00E10084">
        <w:rPr>
          <w:rFonts w:ascii="Arial" w:hAnsi="Arial" w:cs="Arial"/>
          <w:sz w:val="20"/>
          <w:szCs w:val="20"/>
        </w:rPr>
        <w:t>vital message of this article: that children exposed to trauma may have positive health outcomes if provided with the appropriate resources.</w:t>
      </w:r>
    </w:p>
    <w:p w14:paraId="452C5665" w14:textId="77777777" w:rsidR="0045573F" w:rsidRDefault="0045573F">
      <w:pPr>
        <w:rPr>
          <w:rFonts w:ascii="Arial" w:hAnsi="Arial" w:cs="Arial"/>
          <w:sz w:val="20"/>
          <w:szCs w:val="20"/>
        </w:rPr>
      </w:pPr>
      <w:bookmarkStart w:id="0" w:name="_GoBack"/>
      <w:bookmarkEnd w:id="0"/>
    </w:p>
    <w:p w14:paraId="14192F59" w14:textId="6CAD410E" w:rsidR="00E10084" w:rsidRPr="00E10084" w:rsidRDefault="00E10084">
      <w:pPr>
        <w:rPr>
          <w:rFonts w:ascii="Arial" w:hAnsi="Arial" w:cs="Arial"/>
          <w:b/>
          <w:sz w:val="20"/>
          <w:szCs w:val="20"/>
        </w:rPr>
      </w:pPr>
      <w:r>
        <w:rPr>
          <w:rFonts w:ascii="Arial" w:hAnsi="Arial" w:cs="Arial"/>
          <w:b/>
          <w:sz w:val="20"/>
          <w:szCs w:val="20"/>
        </w:rPr>
        <w:t>RESOURCE ON TRAUMA TO CHILDREN:</w:t>
      </w:r>
    </w:p>
    <w:p w14:paraId="32652D58" w14:textId="6849A78A" w:rsidR="0045573F" w:rsidRPr="00E10084" w:rsidRDefault="00E10084">
      <w:pPr>
        <w:rPr>
          <w:rFonts w:ascii="Arial" w:hAnsi="Arial" w:cs="Arial"/>
          <w:sz w:val="20"/>
          <w:szCs w:val="20"/>
        </w:rPr>
      </w:pPr>
      <w:hyperlink r:id="rId6" w:history="1">
        <w:r w:rsidR="00881E99" w:rsidRPr="00E10084">
          <w:rPr>
            <w:rStyle w:val="Hyperlink"/>
            <w:rFonts w:ascii="Arial" w:hAnsi="Arial" w:cs="Arial"/>
            <w:sz w:val="20"/>
            <w:szCs w:val="20"/>
          </w:rPr>
          <w:t>The National Child Traumatic Stress Network</w:t>
        </w:r>
      </w:hyperlink>
      <w:r>
        <w:rPr>
          <w:rFonts w:ascii="Arial" w:hAnsi="Arial" w:cs="Arial"/>
          <w:sz w:val="20"/>
          <w:szCs w:val="20"/>
        </w:rPr>
        <w:t xml:space="preserve"> </w:t>
      </w:r>
      <w:r w:rsidR="00C64E93" w:rsidRPr="00E10084">
        <w:rPr>
          <w:rFonts w:ascii="Arial" w:hAnsi="Arial" w:cs="Arial"/>
          <w:i/>
          <w:sz w:val="20"/>
          <w:szCs w:val="20"/>
        </w:rPr>
        <w:t xml:space="preserve">U.S. </w:t>
      </w:r>
      <w:r w:rsidR="00994F27" w:rsidRPr="00E10084">
        <w:rPr>
          <w:rFonts w:ascii="Arial" w:hAnsi="Arial" w:cs="Arial"/>
          <w:i/>
          <w:sz w:val="20"/>
          <w:szCs w:val="20"/>
        </w:rPr>
        <w:t xml:space="preserve">Department </w:t>
      </w:r>
      <w:r w:rsidRPr="00E10084">
        <w:rPr>
          <w:rFonts w:ascii="Arial" w:hAnsi="Arial" w:cs="Arial"/>
          <w:i/>
          <w:sz w:val="20"/>
          <w:szCs w:val="20"/>
        </w:rPr>
        <w:t xml:space="preserve">of Health and Human Services </w:t>
      </w:r>
      <w:r w:rsidR="00994F27" w:rsidRPr="00E10084">
        <w:rPr>
          <w:rFonts w:ascii="Arial" w:hAnsi="Arial" w:cs="Arial"/>
          <w:i/>
          <w:sz w:val="20"/>
          <w:szCs w:val="20"/>
        </w:rPr>
        <w:t xml:space="preserve">site </w:t>
      </w:r>
      <w:r w:rsidRPr="00E10084">
        <w:rPr>
          <w:rFonts w:ascii="Arial" w:hAnsi="Arial" w:cs="Arial"/>
          <w:i/>
          <w:sz w:val="20"/>
          <w:szCs w:val="20"/>
        </w:rPr>
        <w:t>with</w:t>
      </w:r>
      <w:r w:rsidR="00C64E93" w:rsidRPr="00E10084">
        <w:rPr>
          <w:rFonts w:ascii="Arial" w:hAnsi="Arial" w:cs="Arial"/>
          <w:i/>
          <w:sz w:val="20"/>
          <w:szCs w:val="20"/>
        </w:rPr>
        <w:t xml:space="preserve"> information on </w:t>
      </w:r>
      <w:r w:rsidRPr="00E10084">
        <w:rPr>
          <w:rFonts w:ascii="Arial" w:hAnsi="Arial" w:cs="Arial"/>
          <w:i/>
          <w:sz w:val="20"/>
          <w:szCs w:val="20"/>
        </w:rPr>
        <w:t xml:space="preserve">trauma and treatments for pediatric </w:t>
      </w:r>
      <w:r w:rsidR="00C64E93" w:rsidRPr="00E10084">
        <w:rPr>
          <w:rFonts w:ascii="Arial" w:hAnsi="Arial" w:cs="Arial"/>
          <w:i/>
          <w:sz w:val="20"/>
          <w:szCs w:val="20"/>
        </w:rPr>
        <w:t>professionals</w:t>
      </w:r>
      <w:r w:rsidR="00C64E93" w:rsidRPr="00E10084">
        <w:rPr>
          <w:rFonts w:ascii="Arial" w:hAnsi="Arial" w:cs="Arial"/>
          <w:sz w:val="20"/>
          <w:szCs w:val="20"/>
        </w:rPr>
        <w:t xml:space="preserve"> </w:t>
      </w:r>
    </w:p>
    <w:p w14:paraId="09E9EAEC" w14:textId="77777777" w:rsidR="00881E99" w:rsidRDefault="00881E99">
      <w:pPr>
        <w:rPr>
          <w:rFonts w:ascii="Arial" w:hAnsi="Arial" w:cs="Arial"/>
          <w:sz w:val="20"/>
          <w:szCs w:val="20"/>
        </w:rPr>
      </w:pPr>
    </w:p>
    <w:p w14:paraId="6C44E6DF" w14:textId="42A59F2C" w:rsidR="00E10084" w:rsidRPr="00E10084" w:rsidRDefault="00E10084">
      <w:pPr>
        <w:rPr>
          <w:rFonts w:ascii="Arial" w:hAnsi="Arial" w:cs="Arial"/>
          <w:sz w:val="20"/>
          <w:szCs w:val="20"/>
        </w:rPr>
      </w:pPr>
      <w:r>
        <w:rPr>
          <w:rFonts w:ascii="Arial" w:hAnsi="Arial" w:cs="Arial"/>
          <w:sz w:val="20"/>
          <w:szCs w:val="20"/>
        </w:rPr>
        <w:t>And that’s today’s Developmental &amp; Behavioral Pediatrics: IN THE NEWS!</w:t>
      </w:r>
    </w:p>
    <w:sectPr w:rsidR="00E10084" w:rsidRPr="00E10084" w:rsidSect="00A972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20"/>
    <w:rsid w:val="000E2079"/>
    <w:rsid w:val="00130A5D"/>
    <w:rsid w:val="00147858"/>
    <w:rsid w:val="001D1DD9"/>
    <w:rsid w:val="001D437C"/>
    <w:rsid w:val="002074AA"/>
    <w:rsid w:val="002F1576"/>
    <w:rsid w:val="00327220"/>
    <w:rsid w:val="00327CD0"/>
    <w:rsid w:val="0035121A"/>
    <w:rsid w:val="0037004E"/>
    <w:rsid w:val="00393C81"/>
    <w:rsid w:val="003E3706"/>
    <w:rsid w:val="00422714"/>
    <w:rsid w:val="0043073E"/>
    <w:rsid w:val="0045573F"/>
    <w:rsid w:val="00467F38"/>
    <w:rsid w:val="004B32F9"/>
    <w:rsid w:val="00577016"/>
    <w:rsid w:val="005E2AAE"/>
    <w:rsid w:val="00604A24"/>
    <w:rsid w:val="00611141"/>
    <w:rsid w:val="00680120"/>
    <w:rsid w:val="006837C5"/>
    <w:rsid w:val="006C55B4"/>
    <w:rsid w:val="00790D4F"/>
    <w:rsid w:val="007948D4"/>
    <w:rsid w:val="007D5295"/>
    <w:rsid w:val="0081312F"/>
    <w:rsid w:val="0082652B"/>
    <w:rsid w:val="00836E77"/>
    <w:rsid w:val="00881E99"/>
    <w:rsid w:val="0089003F"/>
    <w:rsid w:val="008A66EC"/>
    <w:rsid w:val="008C0C6A"/>
    <w:rsid w:val="00994F27"/>
    <w:rsid w:val="00A8186F"/>
    <w:rsid w:val="00A9729E"/>
    <w:rsid w:val="00AC4205"/>
    <w:rsid w:val="00AF507F"/>
    <w:rsid w:val="00BD6B49"/>
    <w:rsid w:val="00C64E93"/>
    <w:rsid w:val="00CF42B0"/>
    <w:rsid w:val="00D767C0"/>
    <w:rsid w:val="00E10084"/>
    <w:rsid w:val="00E10571"/>
    <w:rsid w:val="00EB0CB7"/>
    <w:rsid w:val="00EB4513"/>
    <w:rsid w:val="00F476E2"/>
    <w:rsid w:val="00FB73E5"/>
    <w:rsid w:val="00FE7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CCD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057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571"/>
    <w:rPr>
      <w:rFonts w:ascii="Times" w:hAnsi="Times"/>
      <w:b/>
      <w:bCs/>
      <w:kern w:val="36"/>
      <w:sz w:val="48"/>
      <w:szCs w:val="48"/>
    </w:rPr>
  </w:style>
  <w:style w:type="character" w:customStyle="1" w:styleId="balancedheadline">
    <w:name w:val="balancedheadline"/>
    <w:basedOn w:val="DefaultParagraphFont"/>
    <w:rsid w:val="00E10571"/>
  </w:style>
  <w:style w:type="character" w:styleId="Hyperlink">
    <w:name w:val="Hyperlink"/>
    <w:basedOn w:val="DefaultParagraphFont"/>
    <w:uiPriority w:val="99"/>
    <w:unhideWhenUsed/>
    <w:rsid w:val="00E10571"/>
    <w:rPr>
      <w:color w:val="0000FF" w:themeColor="hyperlink"/>
      <w:u w:val="single"/>
    </w:rPr>
  </w:style>
  <w:style w:type="character" w:styleId="FollowedHyperlink">
    <w:name w:val="FollowedHyperlink"/>
    <w:basedOn w:val="DefaultParagraphFont"/>
    <w:uiPriority w:val="99"/>
    <w:semiHidden/>
    <w:unhideWhenUsed/>
    <w:rsid w:val="00881E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057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571"/>
    <w:rPr>
      <w:rFonts w:ascii="Times" w:hAnsi="Times"/>
      <w:b/>
      <w:bCs/>
      <w:kern w:val="36"/>
      <w:sz w:val="48"/>
      <w:szCs w:val="48"/>
    </w:rPr>
  </w:style>
  <w:style w:type="character" w:customStyle="1" w:styleId="balancedheadline">
    <w:name w:val="balancedheadline"/>
    <w:basedOn w:val="DefaultParagraphFont"/>
    <w:rsid w:val="00E10571"/>
  </w:style>
  <w:style w:type="character" w:styleId="Hyperlink">
    <w:name w:val="Hyperlink"/>
    <w:basedOn w:val="DefaultParagraphFont"/>
    <w:uiPriority w:val="99"/>
    <w:unhideWhenUsed/>
    <w:rsid w:val="00E10571"/>
    <w:rPr>
      <w:color w:val="0000FF" w:themeColor="hyperlink"/>
      <w:u w:val="single"/>
    </w:rPr>
  </w:style>
  <w:style w:type="character" w:styleId="FollowedHyperlink">
    <w:name w:val="FollowedHyperlink"/>
    <w:basedOn w:val="DefaultParagraphFont"/>
    <w:uiPriority w:val="99"/>
    <w:semiHidden/>
    <w:unhideWhenUsed/>
    <w:rsid w:val="00881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300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ctsn.org" TargetMode="External"/><Relationship Id="rId5" Type="http://schemas.openxmlformats.org/officeDocument/2006/relationships/hyperlink" Target="https://www.nytimes.com/2018/06/18/health/migrant-children-mental-health.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rewa choudhary</dc:creator>
  <cp:lastModifiedBy>Zinner, Samuel</cp:lastModifiedBy>
  <cp:revision>2</cp:revision>
  <dcterms:created xsi:type="dcterms:W3CDTF">2018-06-27T02:26:00Z</dcterms:created>
  <dcterms:modified xsi:type="dcterms:W3CDTF">2018-06-27T02:26:00Z</dcterms:modified>
</cp:coreProperties>
</file>