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7F34C" w14:textId="77777777" w:rsidR="005152FF" w:rsidRPr="005152FF" w:rsidRDefault="005152FF" w:rsidP="005152FF">
      <w:pPr>
        <w:rPr>
          <w:rFonts w:ascii="Arial" w:hAnsi="Arial" w:cs="Arial"/>
          <w:sz w:val="20"/>
          <w:szCs w:val="20"/>
        </w:rPr>
      </w:pPr>
      <w:r w:rsidRPr="005152FF">
        <w:rPr>
          <w:rFonts w:ascii="Arial" w:hAnsi="Arial" w:cs="Arial"/>
          <w:sz w:val="20"/>
          <w:szCs w:val="20"/>
        </w:rPr>
        <w:t xml:space="preserve">Today’s piece was prepared by Maggie </w:t>
      </w:r>
      <w:proofErr w:type="spellStart"/>
      <w:r w:rsidRPr="005152FF">
        <w:rPr>
          <w:rFonts w:ascii="Arial" w:hAnsi="Arial" w:cs="Arial"/>
          <w:sz w:val="20"/>
          <w:szCs w:val="20"/>
        </w:rPr>
        <w:t>Bevilacqua</w:t>
      </w:r>
      <w:proofErr w:type="spellEnd"/>
      <w:r w:rsidRPr="005152FF">
        <w:rPr>
          <w:rFonts w:ascii="Arial" w:hAnsi="Arial" w:cs="Arial"/>
          <w:sz w:val="20"/>
          <w:szCs w:val="20"/>
        </w:rPr>
        <w:t xml:space="preserve">, MD, and comes from a May 16, 2012 story from ABC News titled “Head Lag – Head and Neck Weakness – May Be Sign of Autism in 6-Month-Olds” </w:t>
      </w:r>
      <w:hyperlink r:id="rId6" w:history="1">
        <w:r w:rsidRPr="005152FF">
          <w:rPr>
            <w:rStyle w:val="Hyperlink"/>
            <w:rFonts w:ascii="Arial" w:hAnsi="Arial" w:cs="Arial"/>
            <w:sz w:val="20"/>
            <w:szCs w:val="20"/>
          </w:rPr>
          <w:t>http://abcnews.go.com/Health/head-lag-babies-sign-autism/story?id=16353502</w:t>
        </w:r>
      </w:hyperlink>
    </w:p>
    <w:p w14:paraId="48E913A7" w14:textId="478D6FC5" w:rsidR="00465E63" w:rsidRPr="005152FF" w:rsidRDefault="00465E63" w:rsidP="005152FF">
      <w:pPr>
        <w:rPr>
          <w:rFonts w:ascii="Arial" w:hAnsi="Arial" w:cs="Arial"/>
          <w:sz w:val="20"/>
          <w:szCs w:val="20"/>
        </w:rPr>
      </w:pPr>
      <w:r w:rsidRPr="005152FF">
        <w:rPr>
          <w:rFonts w:ascii="Arial" w:hAnsi="Arial" w:cs="Arial"/>
          <w:sz w:val="20"/>
          <w:szCs w:val="20"/>
        </w:rPr>
        <w:t xml:space="preserve">This article summarizes two recent studies conducted at the Kennedy Krieger Institute that suggest that head lag on the pull-to-sit test at six months  may help in early detection of autism spectrum disorders.  Dr. Rebecca </w:t>
      </w:r>
      <w:proofErr w:type="spellStart"/>
      <w:r w:rsidRPr="005152FF">
        <w:rPr>
          <w:rFonts w:ascii="Arial" w:hAnsi="Arial" w:cs="Arial"/>
          <w:sz w:val="20"/>
          <w:szCs w:val="20"/>
        </w:rPr>
        <w:t>Landa</w:t>
      </w:r>
      <w:proofErr w:type="spellEnd"/>
      <w:r w:rsidRPr="005152FF">
        <w:rPr>
          <w:rFonts w:ascii="Arial" w:hAnsi="Arial" w:cs="Arial"/>
          <w:sz w:val="20"/>
          <w:szCs w:val="20"/>
        </w:rPr>
        <w:t xml:space="preserve"> and her research team </w:t>
      </w:r>
      <w:r w:rsidR="008E20FC" w:rsidRPr="005152FF">
        <w:rPr>
          <w:rFonts w:ascii="Arial" w:hAnsi="Arial" w:cs="Arial"/>
          <w:sz w:val="20"/>
          <w:szCs w:val="20"/>
        </w:rPr>
        <w:t>studied two groups of infants who were considered to be at high genetic risk of autism.  The first group included 40 babies who were tested at 6, 14, and 24 months old.  The researchers concluded that 90% of babies who were diagnosed with ASD and 54% of children who had other developmental delays showed</w:t>
      </w:r>
      <w:r w:rsidR="005152FF" w:rsidRPr="005152FF">
        <w:rPr>
          <w:rFonts w:ascii="Arial" w:hAnsi="Arial" w:cs="Arial"/>
          <w:sz w:val="20"/>
          <w:szCs w:val="20"/>
        </w:rPr>
        <w:t xml:space="preserve"> persistent</w:t>
      </w:r>
      <w:r w:rsidR="008E20FC" w:rsidRPr="005152FF">
        <w:rPr>
          <w:rFonts w:ascii="Arial" w:hAnsi="Arial" w:cs="Arial"/>
          <w:sz w:val="20"/>
          <w:szCs w:val="20"/>
        </w:rPr>
        <w:t xml:space="preserve"> head lag as infants.   The second study compared head lag in babies at high versus low genetic risk</w:t>
      </w:r>
      <w:r w:rsidR="00A16A40" w:rsidRPr="005152FF">
        <w:rPr>
          <w:rFonts w:ascii="Arial" w:hAnsi="Arial" w:cs="Arial"/>
          <w:sz w:val="20"/>
          <w:szCs w:val="20"/>
        </w:rPr>
        <w:t xml:space="preserve">, finding that 75% of high-risk infants exhibited head lag, compared to 33% of low-risk infants.  Dr. </w:t>
      </w:r>
      <w:proofErr w:type="spellStart"/>
      <w:r w:rsidR="00A16A40" w:rsidRPr="005152FF">
        <w:rPr>
          <w:rFonts w:ascii="Arial" w:hAnsi="Arial" w:cs="Arial"/>
          <w:sz w:val="20"/>
          <w:szCs w:val="20"/>
        </w:rPr>
        <w:t>Landa</w:t>
      </w:r>
      <w:proofErr w:type="spellEnd"/>
      <w:r w:rsidR="00A16A40" w:rsidRPr="005152FF">
        <w:rPr>
          <w:rFonts w:ascii="Arial" w:hAnsi="Arial" w:cs="Arial"/>
          <w:sz w:val="20"/>
          <w:szCs w:val="20"/>
        </w:rPr>
        <w:t xml:space="preserve"> suggests that if an infant sibling of a child with autism has head lag, “parents should mention this to a specialist.”</w:t>
      </w:r>
    </w:p>
    <w:p w14:paraId="30A3B8F9" w14:textId="103971F1" w:rsidR="00A16A40" w:rsidRPr="005152FF" w:rsidRDefault="00C8205B" w:rsidP="005152FF">
      <w:pPr>
        <w:rPr>
          <w:rFonts w:ascii="Arial" w:hAnsi="Arial" w:cs="Arial"/>
          <w:sz w:val="20"/>
          <w:szCs w:val="20"/>
        </w:rPr>
      </w:pPr>
      <w:proofErr w:type="spellStart"/>
      <w:r w:rsidRPr="005152FF">
        <w:rPr>
          <w:rFonts w:ascii="Arial" w:hAnsi="Arial" w:cs="Arial"/>
          <w:sz w:val="20"/>
          <w:szCs w:val="20"/>
        </w:rPr>
        <w:t>Landa’s</w:t>
      </w:r>
      <w:proofErr w:type="spellEnd"/>
      <w:r w:rsidR="00435D0A" w:rsidRPr="005152FF">
        <w:rPr>
          <w:rFonts w:ascii="Arial" w:hAnsi="Arial" w:cs="Arial"/>
          <w:sz w:val="20"/>
          <w:szCs w:val="20"/>
        </w:rPr>
        <w:t xml:space="preserve"> findings are due to be presented in an upcoming conference, but as of yet have not actually been published or gone through a peer-review process, which the</w:t>
      </w:r>
      <w:r w:rsidRPr="005152FF">
        <w:rPr>
          <w:rFonts w:ascii="Arial" w:hAnsi="Arial" w:cs="Arial"/>
          <w:sz w:val="20"/>
          <w:szCs w:val="20"/>
        </w:rPr>
        <w:t xml:space="preserve"> ABC</w:t>
      </w:r>
      <w:r w:rsidR="000F2592" w:rsidRPr="005152FF">
        <w:rPr>
          <w:rFonts w:ascii="Arial" w:hAnsi="Arial" w:cs="Arial"/>
          <w:sz w:val="20"/>
          <w:szCs w:val="20"/>
        </w:rPr>
        <w:t xml:space="preserve"> article does no</w:t>
      </w:r>
      <w:r w:rsidR="00435D0A" w:rsidRPr="005152FF">
        <w:rPr>
          <w:rFonts w:ascii="Arial" w:hAnsi="Arial" w:cs="Arial"/>
          <w:sz w:val="20"/>
          <w:szCs w:val="20"/>
        </w:rPr>
        <w:t xml:space="preserve">t disclose.  The article does not define “high genetic risk of autism,” </w:t>
      </w:r>
      <w:r w:rsidR="005152FF" w:rsidRPr="005152FF">
        <w:rPr>
          <w:rFonts w:ascii="Arial" w:hAnsi="Arial" w:cs="Arial"/>
          <w:sz w:val="20"/>
          <w:szCs w:val="20"/>
        </w:rPr>
        <w:t xml:space="preserve">does not mention that </w:t>
      </w:r>
      <w:r w:rsidR="005152FF" w:rsidRPr="005152FF">
        <w:rPr>
          <w:rFonts w:ascii="Arial" w:hAnsi="Arial" w:cs="Arial"/>
          <w:sz w:val="20"/>
          <w:szCs w:val="20"/>
        </w:rPr>
        <w:t>non-genetic/environmental variables may also contribute to increased risk for atypical neurodevelopment (e.g., autism) within a family, including: pre-natal risk factors, parenting, nutrition, “toxic”, etc.</w:t>
      </w:r>
      <w:r w:rsidR="005152FF" w:rsidRPr="005152FF">
        <w:rPr>
          <w:rFonts w:ascii="Arial" w:hAnsi="Arial" w:cs="Arial"/>
          <w:sz w:val="20"/>
          <w:szCs w:val="20"/>
        </w:rPr>
        <w:t xml:space="preserve">, and does not </w:t>
      </w:r>
      <w:r w:rsidR="00435D0A" w:rsidRPr="005152FF">
        <w:rPr>
          <w:rFonts w:ascii="Arial" w:hAnsi="Arial" w:cs="Arial"/>
          <w:sz w:val="20"/>
          <w:szCs w:val="20"/>
        </w:rPr>
        <w:t>discuss the characteristics</w:t>
      </w:r>
      <w:r w:rsidR="00D3258E" w:rsidRPr="005152FF">
        <w:rPr>
          <w:rFonts w:ascii="Arial" w:hAnsi="Arial" w:cs="Arial"/>
          <w:sz w:val="20"/>
          <w:szCs w:val="20"/>
        </w:rPr>
        <w:t xml:space="preserve"> of the two groups of infants, </w:t>
      </w:r>
      <w:r w:rsidR="000F2592" w:rsidRPr="005152FF">
        <w:rPr>
          <w:rFonts w:ascii="Arial" w:hAnsi="Arial" w:cs="Arial"/>
          <w:sz w:val="20"/>
          <w:szCs w:val="20"/>
        </w:rPr>
        <w:t>or</w:t>
      </w:r>
      <w:r w:rsidR="00435D0A" w:rsidRPr="005152FF">
        <w:rPr>
          <w:rFonts w:ascii="Arial" w:hAnsi="Arial" w:cs="Arial"/>
          <w:sz w:val="20"/>
          <w:szCs w:val="20"/>
        </w:rPr>
        <w:t xml:space="preserve"> give any raw numbers about how many </w:t>
      </w:r>
      <w:r w:rsidR="000F2592" w:rsidRPr="005152FF">
        <w:rPr>
          <w:rFonts w:ascii="Arial" w:hAnsi="Arial" w:cs="Arial"/>
          <w:sz w:val="20"/>
          <w:szCs w:val="20"/>
        </w:rPr>
        <w:t>children</w:t>
      </w:r>
      <w:r w:rsidR="00435D0A" w:rsidRPr="005152FF">
        <w:rPr>
          <w:rFonts w:ascii="Arial" w:hAnsi="Arial" w:cs="Arial"/>
          <w:sz w:val="20"/>
          <w:szCs w:val="20"/>
        </w:rPr>
        <w:t xml:space="preserve"> actually had autism or</w:t>
      </w:r>
      <w:r w:rsidR="00D3258E" w:rsidRPr="005152FF">
        <w:rPr>
          <w:rFonts w:ascii="Arial" w:hAnsi="Arial" w:cs="Arial"/>
          <w:sz w:val="20"/>
          <w:szCs w:val="20"/>
        </w:rPr>
        <w:t xml:space="preserve"> other</w:t>
      </w:r>
      <w:r w:rsidR="00435D0A" w:rsidRPr="005152FF">
        <w:rPr>
          <w:rFonts w:ascii="Arial" w:hAnsi="Arial" w:cs="Arial"/>
          <w:sz w:val="20"/>
          <w:szCs w:val="20"/>
        </w:rPr>
        <w:t xml:space="preserve"> delay</w:t>
      </w:r>
      <w:r w:rsidR="00D3258E" w:rsidRPr="005152FF">
        <w:rPr>
          <w:rFonts w:ascii="Arial" w:hAnsi="Arial" w:cs="Arial"/>
          <w:sz w:val="20"/>
          <w:szCs w:val="20"/>
        </w:rPr>
        <w:t>s</w:t>
      </w:r>
      <w:r w:rsidR="003E0747" w:rsidRPr="005152FF">
        <w:rPr>
          <w:rFonts w:ascii="Arial" w:hAnsi="Arial" w:cs="Arial"/>
          <w:sz w:val="20"/>
          <w:szCs w:val="20"/>
        </w:rPr>
        <w:t xml:space="preserve">.  It is appropriate that </w:t>
      </w:r>
      <w:r w:rsidR="00DE5529" w:rsidRPr="005152FF">
        <w:rPr>
          <w:rFonts w:ascii="Arial" w:hAnsi="Arial" w:cs="Arial"/>
          <w:sz w:val="20"/>
          <w:szCs w:val="20"/>
        </w:rPr>
        <w:t>detailed</w:t>
      </w:r>
      <w:r w:rsidR="003E0747" w:rsidRPr="005152FF">
        <w:rPr>
          <w:rFonts w:ascii="Arial" w:hAnsi="Arial" w:cs="Arial"/>
          <w:sz w:val="20"/>
          <w:szCs w:val="20"/>
        </w:rPr>
        <w:t xml:space="preserve"> methodology is </w:t>
      </w:r>
      <w:r w:rsidR="00DE5529" w:rsidRPr="005152FF">
        <w:rPr>
          <w:rFonts w:ascii="Arial" w:hAnsi="Arial" w:cs="Arial"/>
          <w:sz w:val="20"/>
          <w:szCs w:val="20"/>
        </w:rPr>
        <w:t>not presented in a popular media article</w:t>
      </w:r>
      <w:r w:rsidR="003E0747" w:rsidRPr="005152FF">
        <w:rPr>
          <w:rFonts w:ascii="Arial" w:hAnsi="Arial" w:cs="Arial"/>
          <w:sz w:val="20"/>
          <w:szCs w:val="20"/>
        </w:rPr>
        <w:t>, but without a published primary source, it is impossible to de</w:t>
      </w:r>
      <w:r w:rsidR="00DE5529" w:rsidRPr="005152FF">
        <w:rPr>
          <w:rFonts w:ascii="Arial" w:hAnsi="Arial" w:cs="Arial"/>
          <w:sz w:val="20"/>
          <w:szCs w:val="20"/>
        </w:rPr>
        <w:t>termine the validity of the claim</w:t>
      </w:r>
      <w:r w:rsidRPr="005152FF">
        <w:rPr>
          <w:rFonts w:ascii="Arial" w:hAnsi="Arial" w:cs="Arial"/>
          <w:sz w:val="20"/>
          <w:szCs w:val="20"/>
        </w:rPr>
        <w:t>s</w:t>
      </w:r>
      <w:r w:rsidR="00DE5529" w:rsidRPr="005152FF">
        <w:rPr>
          <w:rFonts w:ascii="Arial" w:hAnsi="Arial" w:cs="Arial"/>
          <w:sz w:val="20"/>
          <w:szCs w:val="20"/>
        </w:rPr>
        <w:t xml:space="preserve">. </w:t>
      </w:r>
      <w:r w:rsidRPr="005152FF">
        <w:rPr>
          <w:rFonts w:ascii="Arial" w:hAnsi="Arial" w:cs="Arial"/>
          <w:sz w:val="20"/>
          <w:szCs w:val="20"/>
        </w:rPr>
        <w:t xml:space="preserve"> The research outlined here may ultimately prove helpful in early diagnosis of autism, but i</w:t>
      </w:r>
      <w:r w:rsidR="00DE5529" w:rsidRPr="005152FF">
        <w:rPr>
          <w:rFonts w:ascii="Arial" w:hAnsi="Arial" w:cs="Arial"/>
          <w:sz w:val="20"/>
          <w:szCs w:val="20"/>
        </w:rPr>
        <w:t>t is concerning that this</w:t>
      </w:r>
      <w:r w:rsidRPr="005152FF">
        <w:rPr>
          <w:rFonts w:ascii="Arial" w:hAnsi="Arial" w:cs="Arial"/>
          <w:sz w:val="20"/>
          <w:szCs w:val="20"/>
        </w:rPr>
        <w:t xml:space="preserve"> online</w:t>
      </w:r>
      <w:r w:rsidR="00DE5529" w:rsidRPr="005152FF">
        <w:rPr>
          <w:rFonts w:ascii="Arial" w:hAnsi="Arial" w:cs="Arial"/>
          <w:sz w:val="20"/>
          <w:szCs w:val="20"/>
        </w:rPr>
        <w:t xml:space="preserve"> article, which was accompanied by YouTube videos of head lag, clips from prime time news, and many opinionated blog posts, may play on the massive public concern about autism before being adequately reviewed.</w:t>
      </w:r>
    </w:p>
    <w:p w14:paraId="13FA5BB4" w14:textId="1833D09D" w:rsidR="00D8435A" w:rsidRPr="005152FF" w:rsidRDefault="005152FF" w:rsidP="00203B62">
      <w:pPr>
        <w:rPr>
          <w:rFonts w:ascii="Arial" w:hAnsi="Arial" w:cs="Arial"/>
          <w:b/>
          <w:sz w:val="20"/>
          <w:szCs w:val="20"/>
        </w:rPr>
      </w:pPr>
      <w:r w:rsidRPr="005152FF">
        <w:rPr>
          <w:rFonts w:ascii="Arial" w:hAnsi="Arial" w:cs="Arial"/>
          <w:b/>
          <w:sz w:val="20"/>
          <w:szCs w:val="20"/>
        </w:rPr>
        <w:t>RESOURCES ON AUTISM &amp; DIAGNOSIS:</w:t>
      </w:r>
      <w:r>
        <w:rPr>
          <w:rFonts w:ascii="Arial" w:hAnsi="Arial" w:cs="Arial"/>
          <w:b/>
          <w:sz w:val="20"/>
          <w:szCs w:val="20"/>
        </w:rPr>
        <w:br/>
      </w:r>
      <w:hyperlink r:id="rId7" w:tgtFrame="_blank" w:tooltip="DetectAutismEarly" w:history="1">
        <w:r w:rsidR="006C118B" w:rsidRPr="005152FF">
          <w:rPr>
            <w:rStyle w:val="Hyperlink"/>
            <w:rFonts w:ascii="Arial" w:hAnsi="Arial" w:cs="Arial"/>
            <w:sz w:val="20"/>
            <w:szCs w:val="20"/>
          </w:rPr>
          <w:t>Detect Autism Early: Interactive Tools for Parents</w:t>
        </w:r>
      </w:hyperlink>
      <w:r w:rsidR="006C118B" w:rsidRPr="005152FF">
        <w:rPr>
          <w:rFonts w:ascii="Arial" w:hAnsi="Arial" w:cs="Arial"/>
          <w:sz w:val="20"/>
          <w:szCs w:val="20"/>
        </w:rPr>
        <w:t xml:space="preserve"> </w:t>
      </w:r>
      <w:r w:rsidR="006C118B" w:rsidRPr="005152FF">
        <w:rPr>
          <w:rStyle w:val="Emphasis"/>
          <w:rFonts w:ascii="Arial" w:hAnsi="Arial" w:cs="Arial"/>
          <w:sz w:val="20"/>
          <w:szCs w:val="20"/>
        </w:rPr>
        <w:t>CDC parent tool</w:t>
      </w:r>
      <w:r w:rsidR="000F2592" w:rsidRPr="005152FF">
        <w:rPr>
          <w:rStyle w:val="Emphasis"/>
          <w:rFonts w:ascii="Arial" w:hAnsi="Arial" w:cs="Arial"/>
          <w:sz w:val="20"/>
          <w:szCs w:val="20"/>
        </w:rPr>
        <w:t>s to watch for and</w:t>
      </w:r>
      <w:r w:rsidR="006C118B" w:rsidRPr="005152FF">
        <w:rPr>
          <w:rStyle w:val="Emphasis"/>
          <w:rFonts w:ascii="Arial" w:hAnsi="Arial" w:cs="Arial"/>
          <w:sz w:val="20"/>
          <w:szCs w:val="20"/>
        </w:rPr>
        <w:t xml:space="preserve"> record milestones</w:t>
      </w:r>
      <w:r>
        <w:rPr>
          <w:rStyle w:val="Emphasis"/>
          <w:rFonts w:ascii="Arial" w:hAnsi="Arial" w:cs="Arial"/>
          <w:b/>
          <w:i w:val="0"/>
          <w:iCs w:val="0"/>
          <w:sz w:val="20"/>
          <w:szCs w:val="20"/>
        </w:rPr>
        <w:br/>
      </w:r>
      <w:hyperlink r:id="rId8" w:tgtFrame="_blank" w:history="1">
        <w:r w:rsidR="007F1EFA" w:rsidRPr="005152FF">
          <w:rPr>
            <w:rStyle w:val="Hyperlink"/>
            <w:rFonts w:ascii="Arial" w:hAnsi="Arial" w:cs="Arial"/>
            <w:sz w:val="20"/>
            <w:szCs w:val="20"/>
          </w:rPr>
          <w:t>First Signs</w:t>
        </w:r>
      </w:hyperlink>
      <w:r w:rsidR="000F2592" w:rsidRPr="005152FF">
        <w:rPr>
          <w:rStyle w:val="Emphasis"/>
          <w:rFonts w:ascii="Arial" w:hAnsi="Arial" w:cs="Arial"/>
          <w:sz w:val="20"/>
          <w:szCs w:val="20"/>
        </w:rPr>
        <w:t xml:space="preserve"> For parents and</w:t>
      </w:r>
      <w:r w:rsidR="007F1EFA" w:rsidRPr="005152FF">
        <w:rPr>
          <w:rStyle w:val="Emphasis"/>
          <w:rFonts w:ascii="Arial" w:hAnsi="Arial" w:cs="Arial"/>
          <w:sz w:val="20"/>
          <w:szCs w:val="20"/>
        </w:rPr>
        <w:t xml:space="preserve"> professionals to help identify early signs of autism</w:t>
      </w:r>
      <w:r>
        <w:rPr>
          <w:rStyle w:val="Emphasis"/>
          <w:rFonts w:ascii="Arial" w:hAnsi="Arial" w:cs="Arial"/>
          <w:b/>
          <w:i w:val="0"/>
          <w:iCs w:val="0"/>
          <w:sz w:val="20"/>
          <w:szCs w:val="20"/>
        </w:rPr>
        <w:br/>
      </w:r>
      <w:bookmarkStart w:id="0" w:name="_GoBack"/>
      <w:bookmarkEnd w:id="0"/>
      <w:r w:rsidR="00914ECD" w:rsidRPr="005152FF">
        <w:rPr>
          <w:rFonts w:ascii="Arial" w:hAnsi="Arial" w:cs="Arial"/>
          <w:sz w:val="20"/>
          <w:szCs w:val="20"/>
        </w:rPr>
        <w:fldChar w:fldCharType="begin"/>
      </w:r>
      <w:r w:rsidR="00914ECD" w:rsidRPr="005152FF">
        <w:rPr>
          <w:rFonts w:ascii="Arial" w:hAnsi="Arial" w:cs="Arial"/>
          <w:sz w:val="20"/>
          <w:szCs w:val="20"/>
        </w:rPr>
        <w:instrText xml:space="preserve"> HYPERLINK "http://www.nimh.nih.gov/health/topics/autism-spectrum-disorders-pervasive-developmental-disorders/index.shtml" \t "_blank" </w:instrText>
      </w:r>
      <w:r w:rsidR="00914ECD" w:rsidRPr="005152FF">
        <w:rPr>
          <w:rFonts w:ascii="Arial" w:hAnsi="Arial" w:cs="Arial"/>
          <w:sz w:val="20"/>
          <w:szCs w:val="20"/>
        </w:rPr>
        <w:fldChar w:fldCharType="separate"/>
      </w:r>
      <w:r w:rsidR="007F1EFA" w:rsidRPr="005152FF">
        <w:rPr>
          <w:rStyle w:val="Hyperlink"/>
          <w:rFonts w:ascii="Arial" w:hAnsi="Arial" w:cs="Arial"/>
          <w:sz w:val="20"/>
          <w:szCs w:val="20"/>
        </w:rPr>
        <w:t>National Institute of Mental Health - Autism</w:t>
      </w:r>
      <w:r w:rsidR="00914ECD" w:rsidRPr="005152FF">
        <w:rPr>
          <w:rStyle w:val="Hyperlink"/>
          <w:rFonts w:ascii="Arial" w:hAnsi="Arial" w:cs="Arial"/>
          <w:sz w:val="20"/>
          <w:szCs w:val="20"/>
        </w:rPr>
        <w:fldChar w:fldCharType="end"/>
      </w:r>
      <w:r w:rsidR="007F1EFA" w:rsidRPr="005152FF">
        <w:rPr>
          <w:rFonts w:ascii="Arial" w:hAnsi="Arial" w:cs="Arial"/>
          <w:sz w:val="20"/>
          <w:szCs w:val="20"/>
        </w:rPr>
        <w:t xml:space="preserve"> </w:t>
      </w:r>
      <w:r w:rsidR="007F1EFA" w:rsidRPr="005152FF">
        <w:rPr>
          <w:rStyle w:val="Emphasis"/>
          <w:rFonts w:ascii="Arial" w:hAnsi="Arial" w:cs="Arial"/>
          <w:sz w:val="20"/>
          <w:szCs w:val="20"/>
        </w:rPr>
        <w:t>NIH website with general autism information and guidelines</w:t>
      </w:r>
    </w:p>
    <w:p w14:paraId="069CBB45" w14:textId="2053D150" w:rsidR="00465E63" w:rsidRPr="005152FF" w:rsidRDefault="005152FF" w:rsidP="005803C2">
      <w:pPr>
        <w:rPr>
          <w:rFonts w:ascii="Arial" w:hAnsi="Arial" w:cs="Arial"/>
          <w:sz w:val="20"/>
          <w:szCs w:val="20"/>
        </w:rPr>
      </w:pPr>
      <w:r w:rsidRPr="005152FF">
        <w:rPr>
          <w:rFonts w:ascii="Arial" w:hAnsi="Arial" w:cs="Arial"/>
          <w:sz w:val="20"/>
          <w:szCs w:val="20"/>
        </w:rPr>
        <w:t>And that’s today’s Developmental &amp; Behavioral Pediatrics: IN THE NEWS!</w:t>
      </w:r>
    </w:p>
    <w:sectPr w:rsidR="00465E63" w:rsidRPr="00515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4AD4"/>
    <w:multiLevelType w:val="multilevel"/>
    <w:tmpl w:val="ECC2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805A4"/>
    <w:multiLevelType w:val="multilevel"/>
    <w:tmpl w:val="11AA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C2"/>
    <w:rsid w:val="000F2592"/>
    <w:rsid w:val="00203B62"/>
    <w:rsid w:val="003E0747"/>
    <w:rsid w:val="00435D0A"/>
    <w:rsid w:val="00465E63"/>
    <w:rsid w:val="004A37D8"/>
    <w:rsid w:val="005152FF"/>
    <w:rsid w:val="005803C2"/>
    <w:rsid w:val="006C118B"/>
    <w:rsid w:val="007F1EFA"/>
    <w:rsid w:val="008E20FC"/>
    <w:rsid w:val="00914ECD"/>
    <w:rsid w:val="00A16A40"/>
    <w:rsid w:val="00B44789"/>
    <w:rsid w:val="00C8205B"/>
    <w:rsid w:val="00D3258E"/>
    <w:rsid w:val="00D8435A"/>
    <w:rsid w:val="00DE5529"/>
    <w:rsid w:val="00E06AE6"/>
    <w:rsid w:val="00EA67A2"/>
    <w:rsid w:val="00FE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C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0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803C2"/>
    <w:pPr>
      <w:spacing w:after="0" w:line="272" w:lineRule="atLeast"/>
      <w:outlineLvl w:val="2"/>
    </w:pPr>
    <w:rPr>
      <w:rFonts w:ascii="Times New Roman" w:eastAsia="Times New Roman" w:hAnsi="Times New Roman" w:cs="Times New Roman"/>
      <w:b/>
      <w:bCs/>
      <w:color w:val="000000"/>
      <w:sz w:val="36"/>
      <w:szCs w:val="36"/>
    </w:rPr>
  </w:style>
  <w:style w:type="paragraph" w:styleId="Heading6">
    <w:name w:val="heading 6"/>
    <w:basedOn w:val="Normal"/>
    <w:link w:val="Heading6Char"/>
    <w:uiPriority w:val="9"/>
    <w:qFormat/>
    <w:rsid w:val="005803C2"/>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03C2"/>
    <w:rPr>
      <w:rFonts w:ascii="Times New Roman" w:eastAsia="Times New Roman" w:hAnsi="Times New Roman" w:cs="Times New Roman"/>
      <w:b/>
      <w:bCs/>
      <w:color w:val="000000"/>
      <w:sz w:val="36"/>
      <w:szCs w:val="36"/>
    </w:rPr>
  </w:style>
  <w:style w:type="character" w:customStyle="1" w:styleId="Heading6Char">
    <w:name w:val="Heading 6 Char"/>
    <w:basedOn w:val="DefaultParagraphFont"/>
    <w:link w:val="Heading6"/>
    <w:uiPriority w:val="9"/>
    <w:rsid w:val="005803C2"/>
    <w:rPr>
      <w:rFonts w:ascii="Times New Roman" w:eastAsia="Times New Roman" w:hAnsi="Times New Roman" w:cs="Times New Roman"/>
      <w:color w:val="000000"/>
      <w:sz w:val="29"/>
      <w:szCs w:val="29"/>
    </w:rPr>
  </w:style>
  <w:style w:type="character" w:styleId="Hyperlink">
    <w:name w:val="Hyperlink"/>
    <w:basedOn w:val="DefaultParagraphFont"/>
    <w:uiPriority w:val="99"/>
    <w:unhideWhenUsed/>
    <w:rsid w:val="005803C2"/>
    <w:rPr>
      <w:strike w:val="0"/>
      <w:dstrike w:val="0"/>
      <w:color w:val="004276"/>
      <w:u w:val="none"/>
      <w:effect w:val="none"/>
    </w:rPr>
  </w:style>
  <w:style w:type="paragraph" w:customStyle="1" w:styleId="summary">
    <w:name w:val="summary"/>
    <w:basedOn w:val="Normal"/>
    <w:rsid w:val="005803C2"/>
    <w:pPr>
      <w:spacing w:after="75" w:line="300" w:lineRule="atLeast"/>
    </w:pPr>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58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C2"/>
    <w:rPr>
      <w:rFonts w:ascii="Tahoma" w:hAnsi="Tahoma" w:cs="Tahoma"/>
      <w:sz w:val="16"/>
      <w:szCs w:val="16"/>
    </w:rPr>
  </w:style>
  <w:style w:type="character" w:customStyle="1" w:styleId="Heading1Char">
    <w:name w:val="Heading 1 Char"/>
    <w:basedOn w:val="DefaultParagraphFont"/>
    <w:link w:val="Heading1"/>
    <w:uiPriority w:val="9"/>
    <w:rsid w:val="005803C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65E63"/>
    <w:rPr>
      <w:color w:val="800080" w:themeColor="followedHyperlink"/>
      <w:u w:val="single"/>
    </w:rPr>
  </w:style>
  <w:style w:type="character" w:styleId="Emphasis">
    <w:name w:val="Emphasis"/>
    <w:basedOn w:val="DefaultParagraphFont"/>
    <w:uiPriority w:val="20"/>
    <w:qFormat/>
    <w:rsid w:val="006C118B"/>
    <w:rPr>
      <w:i/>
      <w:iCs/>
    </w:rPr>
  </w:style>
  <w:style w:type="paragraph" w:styleId="NormalWeb">
    <w:name w:val="Normal (Web)"/>
    <w:basedOn w:val="Normal"/>
    <w:uiPriority w:val="99"/>
    <w:semiHidden/>
    <w:unhideWhenUsed/>
    <w:rsid w:val="00D8435A"/>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D8435A"/>
    <w:rPr>
      <w:b/>
      <w:bCs/>
    </w:rPr>
  </w:style>
  <w:style w:type="character" w:styleId="CommentReference">
    <w:name w:val="annotation reference"/>
    <w:basedOn w:val="DefaultParagraphFont"/>
    <w:uiPriority w:val="99"/>
    <w:semiHidden/>
    <w:unhideWhenUsed/>
    <w:rsid w:val="00E06AE6"/>
    <w:rPr>
      <w:sz w:val="18"/>
      <w:szCs w:val="18"/>
    </w:rPr>
  </w:style>
  <w:style w:type="paragraph" w:styleId="CommentText">
    <w:name w:val="annotation text"/>
    <w:basedOn w:val="Normal"/>
    <w:link w:val="CommentTextChar"/>
    <w:uiPriority w:val="99"/>
    <w:semiHidden/>
    <w:unhideWhenUsed/>
    <w:rsid w:val="00E06AE6"/>
    <w:pPr>
      <w:spacing w:line="240" w:lineRule="auto"/>
    </w:pPr>
    <w:rPr>
      <w:sz w:val="24"/>
      <w:szCs w:val="24"/>
    </w:rPr>
  </w:style>
  <w:style w:type="character" w:customStyle="1" w:styleId="CommentTextChar">
    <w:name w:val="Comment Text Char"/>
    <w:basedOn w:val="DefaultParagraphFont"/>
    <w:link w:val="CommentText"/>
    <w:uiPriority w:val="99"/>
    <w:semiHidden/>
    <w:rsid w:val="00E06AE6"/>
    <w:rPr>
      <w:sz w:val="24"/>
      <w:szCs w:val="24"/>
    </w:rPr>
  </w:style>
  <w:style w:type="paragraph" w:styleId="CommentSubject">
    <w:name w:val="annotation subject"/>
    <w:basedOn w:val="CommentText"/>
    <w:next w:val="CommentText"/>
    <w:link w:val="CommentSubjectChar"/>
    <w:uiPriority w:val="99"/>
    <w:semiHidden/>
    <w:unhideWhenUsed/>
    <w:rsid w:val="00E06AE6"/>
    <w:rPr>
      <w:b/>
      <w:bCs/>
      <w:sz w:val="20"/>
      <w:szCs w:val="20"/>
    </w:rPr>
  </w:style>
  <w:style w:type="character" w:customStyle="1" w:styleId="CommentSubjectChar">
    <w:name w:val="Comment Subject Char"/>
    <w:basedOn w:val="CommentTextChar"/>
    <w:link w:val="CommentSubject"/>
    <w:uiPriority w:val="99"/>
    <w:semiHidden/>
    <w:rsid w:val="00E06A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0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803C2"/>
    <w:pPr>
      <w:spacing w:after="0" w:line="272" w:lineRule="atLeast"/>
      <w:outlineLvl w:val="2"/>
    </w:pPr>
    <w:rPr>
      <w:rFonts w:ascii="Times New Roman" w:eastAsia="Times New Roman" w:hAnsi="Times New Roman" w:cs="Times New Roman"/>
      <w:b/>
      <w:bCs/>
      <w:color w:val="000000"/>
      <w:sz w:val="36"/>
      <w:szCs w:val="36"/>
    </w:rPr>
  </w:style>
  <w:style w:type="paragraph" w:styleId="Heading6">
    <w:name w:val="heading 6"/>
    <w:basedOn w:val="Normal"/>
    <w:link w:val="Heading6Char"/>
    <w:uiPriority w:val="9"/>
    <w:qFormat/>
    <w:rsid w:val="005803C2"/>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03C2"/>
    <w:rPr>
      <w:rFonts w:ascii="Times New Roman" w:eastAsia="Times New Roman" w:hAnsi="Times New Roman" w:cs="Times New Roman"/>
      <w:b/>
      <w:bCs/>
      <w:color w:val="000000"/>
      <w:sz w:val="36"/>
      <w:szCs w:val="36"/>
    </w:rPr>
  </w:style>
  <w:style w:type="character" w:customStyle="1" w:styleId="Heading6Char">
    <w:name w:val="Heading 6 Char"/>
    <w:basedOn w:val="DefaultParagraphFont"/>
    <w:link w:val="Heading6"/>
    <w:uiPriority w:val="9"/>
    <w:rsid w:val="005803C2"/>
    <w:rPr>
      <w:rFonts w:ascii="Times New Roman" w:eastAsia="Times New Roman" w:hAnsi="Times New Roman" w:cs="Times New Roman"/>
      <w:color w:val="000000"/>
      <w:sz w:val="29"/>
      <w:szCs w:val="29"/>
    </w:rPr>
  </w:style>
  <w:style w:type="character" w:styleId="Hyperlink">
    <w:name w:val="Hyperlink"/>
    <w:basedOn w:val="DefaultParagraphFont"/>
    <w:uiPriority w:val="99"/>
    <w:unhideWhenUsed/>
    <w:rsid w:val="005803C2"/>
    <w:rPr>
      <w:strike w:val="0"/>
      <w:dstrike w:val="0"/>
      <w:color w:val="004276"/>
      <w:u w:val="none"/>
      <w:effect w:val="none"/>
    </w:rPr>
  </w:style>
  <w:style w:type="paragraph" w:customStyle="1" w:styleId="summary">
    <w:name w:val="summary"/>
    <w:basedOn w:val="Normal"/>
    <w:rsid w:val="005803C2"/>
    <w:pPr>
      <w:spacing w:after="75" w:line="300" w:lineRule="atLeast"/>
    </w:pPr>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58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C2"/>
    <w:rPr>
      <w:rFonts w:ascii="Tahoma" w:hAnsi="Tahoma" w:cs="Tahoma"/>
      <w:sz w:val="16"/>
      <w:szCs w:val="16"/>
    </w:rPr>
  </w:style>
  <w:style w:type="character" w:customStyle="1" w:styleId="Heading1Char">
    <w:name w:val="Heading 1 Char"/>
    <w:basedOn w:val="DefaultParagraphFont"/>
    <w:link w:val="Heading1"/>
    <w:uiPriority w:val="9"/>
    <w:rsid w:val="005803C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65E63"/>
    <w:rPr>
      <w:color w:val="800080" w:themeColor="followedHyperlink"/>
      <w:u w:val="single"/>
    </w:rPr>
  </w:style>
  <w:style w:type="character" w:styleId="Emphasis">
    <w:name w:val="Emphasis"/>
    <w:basedOn w:val="DefaultParagraphFont"/>
    <w:uiPriority w:val="20"/>
    <w:qFormat/>
    <w:rsid w:val="006C118B"/>
    <w:rPr>
      <w:i/>
      <w:iCs/>
    </w:rPr>
  </w:style>
  <w:style w:type="paragraph" w:styleId="NormalWeb">
    <w:name w:val="Normal (Web)"/>
    <w:basedOn w:val="Normal"/>
    <w:uiPriority w:val="99"/>
    <w:semiHidden/>
    <w:unhideWhenUsed/>
    <w:rsid w:val="00D8435A"/>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D8435A"/>
    <w:rPr>
      <w:b/>
      <w:bCs/>
    </w:rPr>
  </w:style>
  <w:style w:type="character" w:styleId="CommentReference">
    <w:name w:val="annotation reference"/>
    <w:basedOn w:val="DefaultParagraphFont"/>
    <w:uiPriority w:val="99"/>
    <w:semiHidden/>
    <w:unhideWhenUsed/>
    <w:rsid w:val="00E06AE6"/>
    <w:rPr>
      <w:sz w:val="18"/>
      <w:szCs w:val="18"/>
    </w:rPr>
  </w:style>
  <w:style w:type="paragraph" w:styleId="CommentText">
    <w:name w:val="annotation text"/>
    <w:basedOn w:val="Normal"/>
    <w:link w:val="CommentTextChar"/>
    <w:uiPriority w:val="99"/>
    <w:semiHidden/>
    <w:unhideWhenUsed/>
    <w:rsid w:val="00E06AE6"/>
    <w:pPr>
      <w:spacing w:line="240" w:lineRule="auto"/>
    </w:pPr>
    <w:rPr>
      <w:sz w:val="24"/>
      <w:szCs w:val="24"/>
    </w:rPr>
  </w:style>
  <w:style w:type="character" w:customStyle="1" w:styleId="CommentTextChar">
    <w:name w:val="Comment Text Char"/>
    <w:basedOn w:val="DefaultParagraphFont"/>
    <w:link w:val="CommentText"/>
    <w:uiPriority w:val="99"/>
    <w:semiHidden/>
    <w:rsid w:val="00E06AE6"/>
    <w:rPr>
      <w:sz w:val="24"/>
      <w:szCs w:val="24"/>
    </w:rPr>
  </w:style>
  <w:style w:type="paragraph" w:styleId="CommentSubject">
    <w:name w:val="annotation subject"/>
    <w:basedOn w:val="CommentText"/>
    <w:next w:val="CommentText"/>
    <w:link w:val="CommentSubjectChar"/>
    <w:uiPriority w:val="99"/>
    <w:semiHidden/>
    <w:unhideWhenUsed/>
    <w:rsid w:val="00E06AE6"/>
    <w:rPr>
      <w:b/>
      <w:bCs/>
      <w:sz w:val="20"/>
      <w:szCs w:val="20"/>
    </w:rPr>
  </w:style>
  <w:style w:type="character" w:customStyle="1" w:styleId="CommentSubjectChar">
    <w:name w:val="Comment Subject Char"/>
    <w:basedOn w:val="CommentTextChar"/>
    <w:link w:val="CommentSubject"/>
    <w:uiPriority w:val="99"/>
    <w:semiHidden/>
    <w:rsid w:val="00E06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19422">
      <w:bodyDiv w:val="1"/>
      <w:marLeft w:val="0"/>
      <w:marRight w:val="0"/>
      <w:marTop w:val="0"/>
      <w:marBottom w:val="0"/>
      <w:divBdr>
        <w:top w:val="none" w:sz="0" w:space="0" w:color="auto"/>
        <w:left w:val="none" w:sz="0" w:space="0" w:color="auto"/>
        <w:bottom w:val="none" w:sz="0" w:space="0" w:color="auto"/>
        <w:right w:val="none" w:sz="0" w:space="0" w:color="auto"/>
      </w:divBdr>
      <w:divsChild>
        <w:div w:id="510142020">
          <w:marLeft w:val="0"/>
          <w:marRight w:val="0"/>
          <w:marTop w:val="0"/>
          <w:marBottom w:val="0"/>
          <w:divBdr>
            <w:top w:val="single" w:sz="6" w:space="0" w:color="999999"/>
            <w:left w:val="single" w:sz="6" w:space="0" w:color="999999"/>
            <w:bottom w:val="single" w:sz="6" w:space="0" w:color="999999"/>
            <w:right w:val="single" w:sz="6" w:space="0" w:color="999999"/>
          </w:divBdr>
          <w:divsChild>
            <w:div w:id="267546449">
              <w:marLeft w:val="0"/>
              <w:marRight w:val="0"/>
              <w:marTop w:val="225"/>
              <w:marBottom w:val="0"/>
              <w:divBdr>
                <w:top w:val="single" w:sz="6" w:space="0" w:color="FFFFFF"/>
                <w:left w:val="none" w:sz="0" w:space="0" w:color="auto"/>
                <w:bottom w:val="none" w:sz="0" w:space="0" w:color="auto"/>
                <w:right w:val="none" w:sz="0" w:space="0" w:color="auto"/>
              </w:divBdr>
              <w:divsChild>
                <w:div w:id="897204416">
                  <w:marLeft w:val="0"/>
                  <w:marRight w:val="0"/>
                  <w:marTop w:val="0"/>
                  <w:marBottom w:val="0"/>
                  <w:divBdr>
                    <w:top w:val="none" w:sz="0" w:space="0" w:color="auto"/>
                    <w:left w:val="none" w:sz="0" w:space="0" w:color="auto"/>
                    <w:bottom w:val="none" w:sz="0" w:space="0" w:color="auto"/>
                    <w:right w:val="none" w:sz="0" w:space="0" w:color="auto"/>
                  </w:divBdr>
                  <w:divsChild>
                    <w:div w:id="206836085">
                      <w:marLeft w:val="0"/>
                      <w:marRight w:val="15"/>
                      <w:marTop w:val="0"/>
                      <w:marBottom w:val="0"/>
                      <w:divBdr>
                        <w:top w:val="none" w:sz="0" w:space="0" w:color="auto"/>
                        <w:left w:val="none" w:sz="0" w:space="0" w:color="auto"/>
                        <w:bottom w:val="none" w:sz="0" w:space="0" w:color="auto"/>
                        <w:right w:val="none" w:sz="0" w:space="0" w:color="auto"/>
                      </w:divBdr>
                      <w:divsChild>
                        <w:div w:id="771558107">
                          <w:marLeft w:val="0"/>
                          <w:marRight w:val="0"/>
                          <w:marTop w:val="0"/>
                          <w:marBottom w:val="0"/>
                          <w:divBdr>
                            <w:top w:val="none" w:sz="0" w:space="0" w:color="auto"/>
                            <w:left w:val="none" w:sz="0" w:space="0" w:color="auto"/>
                            <w:bottom w:val="none" w:sz="0" w:space="0" w:color="auto"/>
                            <w:right w:val="none" w:sz="0" w:space="0" w:color="auto"/>
                          </w:divBdr>
                          <w:divsChild>
                            <w:div w:id="696584110">
                              <w:marLeft w:val="150"/>
                              <w:marRight w:val="105"/>
                              <w:marTop w:val="0"/>
                              <w:marBottom w:val="180"/>
                              <w:divBdr>
                                <w:top w:val="none" w:sz="0" w:space="0" w:color="auto"/>
                                <w:left w:val="none" w:sz="0" w:space="0" w:color="auto"/>
                                <w:bottom w:val="none" w:sz="0" w:space="0" w:color="auto"/>
                                <w:right w:val="none" w:sz="0" w:space="0" w:color="auto"/>
                              </w:divBdr>
                              <w:divsChild>
                                <w:div w:id="1170216022">
                                  <w:marLeft w:val="0"/>
                                  <w:marRight w:val="0"/>
                                  <w:marTop w:val="0"/>
                                  <w:marBottom w:val="0"/>
                                  <w:divBdr>
                                    <w:top w:val="none" w:sz="0" w:space="0" w:color="auto"/>
                                    <w:left w:val="none" w:sz="0" w:space="0" w:color="auto"/>
                                    <w:bottom w:val="none" w:sz="0" w:space="0" w:color="auto"/>
                                    <w:right w:val="none" w:sz="0" w:space="0" w:color="auto"/>
                                  </w:divBdr>
                                  <w:divsChild>
                                    <w:div w:id="757335119">
                                      <w:marLeft w:val="0"/>
                                      <w:marRight w:val="0"/>
                                      <w:marTop w:val="0"/>
                                      <w:marBottom w:val="0"/>
                                      <w:divBdr>
                                        <w:top w:val="none" w:sz="0" w:space="0" w:color="auto"/>
                                        <w:left w:val="none" w:sz="0" w:space="0" w:color="auto"/>
                                        <w:bottom w:val="none" w:sz="0" w:space="0" w:color="auto"/>
                                        <w:right w:val="none" w:sz="0" w:space="0" w:color="auto"/>
                                      </w:divBdr>
                                    </w:div>
                                  </w:divsChild>
                                </w:div>
                                <w:div w:id="1136484959">
                                  <w:marLeft w:val="0"/>
                                  <w:marRight w:val="0"/>
                                  <w:marTop w:val="360"/>
                                  <w:marBottom w:val="408"/>
                                  <w:divBdr>
                                    <w:top w:val="none" w:sz="0" w:space="0" w:color="auto"/>
                                    <w:left w:val="none" w:sz="0" w:space="0" w:color="auto"/>
                                    <w:bottom w:val="none" w:sz="0" w:space="0" w:color="auto"/>
                                    <w:right w:val="none" w:sz="0" w:space="0" w:color="auto"/>
                                  </w:divBdr>
                                </w:div>
                                <w:div w:id="108624980">
                                  <w:marLeft w:val="0"/>
                                  <w:marRight w:val="225"/>
                                  <w:marTop w:val="90"/>
                                  <w:marBottom w:val="150"/>
                                  <w:divBdr>
                                    <w:top w:val="none" w:sz="0" w:space="0" w:color="auto"/>
                                    <w:left w:val="none" w:sz="0" w:space="0" w:color="auto"/>
                                    <w:bottom w:val="none" w:sz="0" w:space="0" w:color="auto"/>
                                    <w:right w:val="none" w:sz="0" w:space="0" w:color="auto"/>
                                  </w:divBdr>
                                  <w:divsChild>
                                    <w:div w:id="406878879">
                                      <w:marLeft w:val="0"/>
                                      <w:marRight w:val="0"/>
                                      <w:marTop w:val="0"/>
                                      <w:marBottom w:val="0"/>
                                      <w:divBdr>
                                        <w:top w:val="none" w:sz="0" w:space="0" w:color="auto"/>
                                        <w:left w:val="none" w:sz="0" w:space="0" w:color="auto"/>
                                        <w:bottom w:val="none" w:sz="0" w:space="0" w:color="auto"/>
                                        <w:right w:val="none" w:sz="0" w:space="0" w:color="auto"/>
                                      </w:divBdr>
                                      <w:divsChild>
                                        <w:div w:id="1927808398">
                                          <w:marLeft w:val="90"/>
                                          <w:marRight w:val="0"/>
                                          <w:marTop w:val="30"/>
                                          <w:marBottom w:val="90"/>
                                          <w:divBdr>
                                            <w:top w:val="none" w:sz="0" w:space="0" w:color="auto"/>
                                            <w:left w:val="none" w:sz="0" w:space="0" w:color="auto"/>
                                            <w:bottom w:val="none" w:sz="0" w:space="0" w:color="auto"/>
                                            <w:right w:val="none" w:sz="0" w:space="0" w:color="auto"/>
                                          </w:divBdr>
                                        </w:div>
                                      </w:divsChild>
                                    </w:div>
                                    <w:div w:id="970087518">
                                      <w:marLeft w:val="0"/>
                                      <w:marRight w:val="0"/>
                                      <w:marTop w:val="60"/>
                                      <w:marBottom w:val="0"/>
                                      <w:divBdr>
                                        <w:top w:val="single" w:sz="6" w:space="2" w:color="E2E2E2"/>
                                        <w:left w:val="single" w:sz="2" w:space="3" w:color="E2E2E2"/>
                                        <w:bottom w:val="single" w:sz="6" w:space="2" w:color="E2E2E2"/>
                                        <w:right w:val="single" w:sz="2" w:space="3" w:color="E2E2E2"/>
                                      </w:divBdr>
                                      <w:divsChild>
                                        <w:div w:id="1461722989">
                                          <w:marLeft w:val="0"/>
                                          <w:marRight w:val="0"/>
                                          <w:marTop w:val="30"/>
                                          <w:marBottom w:val="0"/>
                                          <w:divBdr>
                                            <w:top w:val="none" w:sz="0" w:space="0" w:color="auto"/>
                                            <w:left w:val="none" w:sz="0" w:space="0" w:color="auto"/>
                                            <w:bottom w:val="none" w:sz="0" w:space="0" w:color="auto"/>
                                            <w:right w:val="none" w:sz="0" w:space="0" w:color="auto"/>
                                          </w:divBdr>
                                        </w:div>
                                        <w:div w:id="795368382">
                                          <w:marLeft w:val="0"/>
                                          <w:marRight w:val="0"/>
                                          <w:marTop w:val="0"/>
                                          <w:marBottom w:val="0"/>
                                          <w:divBdr>
                                            <w:top w:val="none" w:sz="0" w:space="0" w:color="auto"/>
                                            <w:left w:val="none" w:sz="0" w:space="0" w:color="auto"/>
                                            <w:bottom w:val="none" w:sz="0" w:space="0" w:color="auto"/>
                                            <w:right w:val="none" w:sz="0" w:space="0" w:color="auto"/>
                                          </w:divBdr>
                                        </w:div>
                                      </w:divsChild>
                                    </w:div>
                                    <w:div w:id="872228443">
                                      <w:marLeft w:val="150"/>
                                      <w:marRight w:val="105"/>
                                      <w:marTop w:val="0"/>
                                      <w:marBottom w:val="180"/>
                                      <w:divBdr>
                                        <w:top w:val="none" w:sz="0" w:space="0" w:color="auto"/>
                                        <w:left w:val="none" w:sz="0" w:space="0" w:color="auto"/>
                                        <w:bottom w:val="none" w:sz="0" w:space="0" w:color="auto"/>
                                        <w:right w:val="none" w:sz="0" w:space="0" w:color="auto"/>
                                      </w:divBdr>
                                    </w:div>
                                    <w:div w:id="318386720">
                                      <w:marLeft w:val="0"/>
                                      <w:marRight w:val="0"/>
                                      <w:marTop w:val="0"/>
                                      <w:marBottom w:val="180"/>
                                      <w:divBdr>
                                        <w:top w:val="none" w:sz="0" w:space="0" w:color="auto"/>
                                        <w:left w:val="none" w:sz="0" w:space="0" w:color="auto"/>
                                        <w:bottom w:val="none" w:sz="0" w:space="0" w:color="auto"/>
                                        <w:right w:val="none" w:sz="0" w:space="0" w:color="auto"/>
                                      </w:divBdr>
                                      <w:divsChild>
                                        <w:div w:id="56442411">
                                          <w:marLeft w:val="0"/>
                                          <w:marRight w:val="0"/>
                                          <w:marTop w:val="0"/>
                                          <w:marBottom w:val="120"/>
                                          <w:divBdr>
                                            <w:top w:val="none" w:sz="0" w:space="0" w:color="auto"/>
                                            <w:left w:val="none" w:sz="0" w:space="0" w:color="auto"/>
                                            <w:bottom w:val="none" w:sz="0" w:space="0" w:color="auto"/>
                                            <w:right w:val="none" w:sz="0" w:space="0" w:color="auto"/>
                                          </w:divBdr>
                                          <w:divsChild>
                                            <w:div w:id="2095735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404183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35883">
      <w:bodyDiv w:val="1"/>
      <w:marLeft w:val="0"/>
      <w:marRight w:val="0"/>
      <w:marTop w:val="0"/>
      <w:marBottom w:val="0"/>
      <w:divBdr>
        <w:top w:val="none" w:sz="0" w:space="0" w:color="auto"/>
        <w:left w:val="none" w:sz="0" w:space="0" w:color="auto"/>
        <w:bottom w:val="none" w:sz="0" w:space="0" w:color="auto"/>
        <w:right w:val="none" w:sz="0" w:space="0" w:color="auto"/>
      </w:divBdr>
      <w:divsChild>
        <w:div w:id="2106226361">
          <w:marLeft w:val="0"/>
          <w:marRight w:val="0"/>
          <w:marTop w:val="0"/>
          <w:marBottom w:val="0"/>
          <w:divBdr>
            <w:top w:val="none" w:sz="0" w:space="0" w:color="auto"/>
            <w:left w:val="none" w:sz="0" w:space="0" w:color="auto"/>
            <w:bottom w:val="none" w:sz="0" w:space="0" w:color="auto"/>
            <w:right w:val="none" w:sz="0" w:space="0" w:color="auto"/>
          </w:divBdr>
          <w:divsChild>
            <w:div w:id="2063357641">
              <w:marLeft w:val="0"/>
              <w:marRight w:val="0"/>
              <w:marTop w:val="0"/>
              <w:marBottom w:val="0"/>
              <w:divBdr>
                <w:top w:val="none" w:sz="0" w:space="0" w:color="auto"/>
                <w:left w:val="none" w:sz="0" w:space="0" w:color="auto"/>
                <w:bottom w:val="none" w:sz="0" w:space="0" w:color="auto"/>
                <w:right w:val="none" w:sz="0" w:space="0" w:color="auto"/>
              </w:divBdr>
              <w:divsChild>
                <w:div w:id="2123263473">
                  <w:marLeft w:val="0"/>
                  <w:marRight w:val="0"/>
                  <w:marTop w:val="0"/>
                  <w:marBottom w:val="0"/>
                  <w:divBdr>
                    <w:top w:val="none" w:sz="0" w:space="0" w:color="auto"/>
                    <w:left w:val="none" w:sz="0" w:space="0" w:color="auto"/>
                    <w:bottom w:val="none" w:sz="0" w:space="0" w:color="auto"/>
                    <w:right w:val="none" w:sz="0" w:space="0" w:color="auto"/>
                  </w:divBdr>
                </w:div>
                <w:div w:id="14557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0863">
          <w:marLeft w:val="0"/>
          <w:marRight w:val="750"/>
          <w:marTop w:val="0"/>
          <w:marBottom w:val="0"/>
          <w:divBdr>
            <w:top w:val="none" w:sz="0" w:space="0" w:color="auto"/>
            <w:left w:val="none" w:sz="0" w:space="0" w:color="auto"/>
            <w:bottom w:val="none" w:sz="0" w:space="0" w:color="auto"/>
            <w:right w:val="none" w:sz="0" w:space="0" w:color="auto"/>
          </w:divBdr>
          <w:divsChild>
            <w:div w:id="291986809">
              <w:marLeft w:val="0"/>
              <w:marRight w:val="0"/>
              <w:marTop w:val="0"/>
              <w:marBottom w:val="0"/>
              <w:divBdr>
                <w:top w:val="none" w:sz="0" w:space="0" w:color="auto"/>
                <w:left w:val="none" w:sz="0" w:space="0" w:color="auto"/>
                <w:bottom w:val="none" w:sz="0" w:space="0" w:color="auto"/>
                <w:right w:val="none" w:sz="0" w:space="0" w:color="auto"/>
              </w:divBdr>
              <w:divsChild>
                <w:div w:id="1091462306">
                  <w:marLeft w:val="0"/>
                  <w:marRight w:val="0"/>
                  <w:marTop w:val="0"/>
                  <w:marBottom w:val="0"/>
                  <w:divBdr>
                    <w:top w:val="none" w:sz="0" w:space="0" w:color="auto"/>
                    <w:left w:val="none" w:sz="0" w:space="0" w:color="auto"/>
                    <w:bottom w:val="none" w:sz="0" w:space="0" w:color="auto"/>
                    <w:right w:val="none" w:sz="0" w:space="0" w:color="auto"/>
                  </w:divBdr>
                </w:div>
                <w:div w:id="55663803">
                  <w:marLeft w:val="0"/>
                  <w:marRight w:val="0"/>
                  <w:marTop w:val="0"/>
                  <w:marBottom w:val="0"/>
                  <w:divBdr>
                    <w:top w:val="none" w:sz="0" w:space="0" w:color="auto"/>
                    <w:left w:val="none" w:sz="0" w:space="0" w:color="auto"/>
                    <w:bottom w:val="none" w:sz="0" w:space="0" w:color="auto"/>
                    <w:right w:val="none" w:sz="0" w:space="0" w:color="auto"/>
                  </w:divBdr>
                  <w:divsChild>
                    <w:div w:id="1332685501">
                      <w:marLeft w:val="0"/>
                      <w:marRight w:val="0"/>
                      <w:marTop w:val="0"/>
                      <w:marBottom w:val="0"/>
                      <w:divBdr>
                        <w:top w:val="none" w:sz="0" w:space="0" w:color="auto"/>
                        <w:left w:val="none" w:sz="0" w:space="0" w:color="auto"/>
                        <w:bottom w:val="none" w:sz="0" w:space="0" w:color="auto"/>
                        <w:right w:val="none" w:sz="0" w:space="0" w:color="auto"/>
                      </w:divBdr>
                    </w:div>
                    <w:div w:id="8047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2222">
              <w:marLeft w:val="0"/>
              <w:marRight w:val="0"/>
              <w:marTop w:val="0"/>
              <w:marBottom w:val="0"/>
              <w:divBdr>
                <w:top w:val="none" w:sz="0" w:space="0" w:color="auto"/>
                <w:left w:val="none" w:sz="0" w:space="0" w:color="auto"/>
                <w:bottom w:val="none" w:sz="0" w:space="0" w:color="auto"/>
                <w:right w:val="none" w:sz="0" w:space="0" w:color="auto"/>
              </w:divBdr>
              <w:divsChild>
                <w:div w:id="1530292745">
                  <w:marLeft w:val="0"/>
                  <w:marRight w:val="0"/>
                  <w:marTop w:val="0"/>
                  <w:marBottom w:val="0"/>
                  <w:divBdr>
                    <w:top w:val="none" w:sz="0" w:space="0" w:color="auto"/>
                    <w:left w:val="none" w:sz="0" w:space="0" w:color="auto"/>
                    <w:bottom w:val="none" w:sz="0" w:space="0" w:color="auto"/>
                    <w:right w:val="none" w:sz="0" w:space="0" w:color="auto"/>
                  </w:divBdr>
                  <w:divsChild>
                    <w:div w:id="1778065703">
                      <w:marLeft w:val="0"/>
                      <w:marRight w:val="0"/>
                      <w:marTop w:val="0"/>
                      <w:marBottom w:val="0"/>
                      <w:divBdr>
                        <w:top w:val="none" w:sz="0" w:space="0" w:color="auto"/>
                        <w:left w:val="none" w:sz="0" w:space="0" w:color="auto"/>
                        <w:bottom w:val="none" w:sz="0" w:space="0" w:color="auto"/>
                        <w:right w:val="none" w:sz="0" w:space="0" w:color="auto"/>
                      </w:divBdr>
                      <w:divsChild>
                        <w:div w:id="272716198">
                          <w:marLeft w:val="0"/>
                          <w:marRight w:val="0"/>
                          <w:marTop w:val="0"/>
                          <w:marBottom w:val="0"/>
                          <w:divBdr>
                            <w:top w:val="none" w:sz="0" w:space="0" w:color="auto"/>
                            <w:left w:val="none" w:sz="0" w:space="0" w:color="auto"/>
                            <w:bottom w:val="none" w:sz="0" w:space="0" w:color="auto"/>
                            <w:right w:val="none" w:sz="0" w:space="0" w:color="auto"/>
                          </w:divBdr>
                        </w:div>
                        <w:div w:id="15790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00340">
          <w:marLeft w:val="0"/>
          <w:marRight w:val="750"/>
          <w:marTop w:val="0"/>
          <w:marBottom w:val="0"/>
          <w:divBdr>
            <w:top w:val="none" w:sz="0" w:space="0" w:color="auto"/>
            <w:left w:val="none" w:sz="0" w:space="0" w:color="auto"/>
            <w:bottom w:val="none" w:sz="0" w:space="0" w:color="auto"/>
            <w:right w:val="none" w:sz="0" w:space="0" w:color="auto"/>
          </w:divBdr>
          <w:divsChild>
            <w:div w:id="1467091890">
              <w:marLeft w:val="0"/>
              <w:marRight w:val="0"/>
              <w:marTop w:val="0"/>
              <w:marBottom w:val="0"/>
              <w:divBdr>
                <w:top w:val="none" w:sz="0" w:space="0" w:color="auto"/>
                <w:left w:val="none" w:sz="0" w:space="0" w:color="auto"/>
                <w:bottom w:val="none" w:sz="0" w:space="0" w:color="auto"/>
                <w:right w:val="none" w:sz="0" w:space="0" w:color="auto"/>
              </w:divBdr>
              <w:divsChild>
                <w:div w:id="1055472704">
                  <w:marLeft w:val="0"/>
                  <w:marRight w:val="0"/>
                  <w:marTop w:val="0"/>
                  <w:marBottom w:val="0"/>
                  <w:divBdr>
                    <w:top w:val="none" w:sz="0" w:space="0" w:color="auto"/>
                    <w:left w:val="none" w:sz="0" w:space="0" w:color="auto"/>
                    <w:bottom w:val="none" w:sz="0" w:space="0" w:color="auto"/>
                    <w:right w:val="none" w:sz="0" w:space="0" w:color="auto"/>
                  </w:divBdr>
                </w:div>
                <w:div w:id="1790782950">
                  <w:marLeft w:val="0"/>
                  <w:marRight w:val="0"/>
                  <w:marTop w:val="0"/>
                  <w:marBottom w:val="0"/>
                  <w:divBdr>
                    <w:top w:val="none" w:sz="0" w:space="0" w:color="auto"/>
                    <w:left w:val="none" w:sz="0" w:space="0" w:color="auto"/>
                    <w:bottom w:val="none" w:sz="0" w:space="0" w:color="auto"/>
                    <w:right w:val="none" w:sz="0" w:space="0" w:color="auto"/>
                  </w:divBdr>
                </w:div>
              </w:divsChild>
            </w:div>
            <w:div w:id="677930574">
              <w:marLeft w:val="0"/>
              <w:marRight w:val="0"/>
              <w:marTop w:val="0"/>
              <w:marBottom w:val="0"/>
              <w:divBdr>
                <w:top w:val="none" w:sz="0" w:space="0" w:color="auto"/>
                <w:left w:val="none" w:sz="0" w:space="0" w:color="auto"/>
                <w:bottom w:val="none" w:sz="0" w:space="0" w:color="auto"/>
                <w:right w:val="none" w:sz="0" w:space="0" w:color="auto"/>
              </w:divBdr>
            </w:div>
          </w:divsChild>
        </w:div>
        <w:div w:id="511990550">
          <w:marLeft w:val="0"/>
          <w:marRight w:val="750"/>
          <w:marTop w:val="0"/>
          <w:marBottom w:val="0"/>
          <w:divBdr>
            <w:top w:val="none" w:sz="0" w:space="0" w:color="auto"/>
            <w:left w:val="none" w:sz="0" w:space="0" w:color="auto"/>
            <w:bottom w:val="none" w:sz="0" w:space="0" w:color="auto"/>
            <w:right w:val="none" w:sz="0" w:space="0" w:color="auto"/>
          </w:divBdr>
          <w:divsChild>
            <w:div w:id="672802179">
              <w:marLeft w:val="0"/>
              <w:marRight w:val="0"/>
              <w:marTop w:val="0"/>
              <w:marBottom w:val="0"/>
              <w:divBdr>
                <w:top w:val="none" w:sz="0" w:space="0" w:color="auto"/>
                <w:left w:val="none" w:sz="0" w:space="0" w:color="auto"/>
                <w:bottom w:val="none" w:sz="0" w:space="0" w:color="auto"/>
                <w:right w:val="none" w:sz="0" w:space="0" w:color="auto"/>
              </w:divBdr>
              <w:divsChild>
                <w:div w:id="615411013">
                  <w:marLeft w:val="0"/>
                  <w:marRight w:val="0"/>
                  <w:marTop w:val="0"/>
                  <w:marBottom w:val="0"/>
                  <w:divBdr>
                    <w:top w:val="none" w:sz="0" w:space="0" w:color="auto"/>
                    <w:left w:val="none" w:sz="0" w:space="0" w:color="auto"/>
                    <w:bottom w:val="none" w:sz="0" w:space="0" w:color="auto"/>
                    <w:right w:val="none" w:sz="0" w:space="0" w:color="auto"/>
                  </w:divBdr>
                </w:div>
                <w:div w:id="673385450">
                  <w:marLeft w:val="0"/>
                  <w:marRight w:val="0"/>
                  <w:marTop w:val="0"/>
                  <w:marBottom w:val="0"/>
                  <w:divBdr>
                    <w:top w:val="none" w:sz="0" w:space="0" w:color="auto"/>
                    <w:left w:val="none" w:sz="0" w:space="0" w:color="auto"/>
                    <w:bottom w:val="none" w:sz="0" w:space="0" w:color="auto"/>
                    <w:right w:val="none" w:sz="0" w:space="0" w:color="auto"/>
                  </w:divBdr>
                </w:div>
              </w:divsChild>
            </w:div>
            <w:div w:id="772675146">
              <w:marLeft w:val="0"/>
              <w:marRight w:val="0"/>
              <w:marTop w:val="0"/>
              <w:marBottom w:val="0"/>
              <w:divBdr>
                <w:top w:val="none" w:sz="0" w:space="0" w:color="auto"/>
                <w:left w:val="none" w:sz="0" w:space="0" w:color="auto"/>
                <w:bottom w:val="none" w:sz="0" w:space="0" w:color="auto"/>
                <w:right w:val="none" w:sz="0" w:space="0" w:color="auto"/>
              </w:divBdr>
            </w:div>
          </w:divsChild>
        </w:div>
        <w:div w:id="1016230533">
          <w:marLeft w:val="0"/>
          <w:marRight w:val="750"/>
          <w:marTop w:val="0"/>
          <w:marBottom w:val="0"/>
          <w:divBdr>
            <w:top w:val="none" w:sz="0" w:space="0" w:color="auto"/>
            <w:left w:val="none" w:sz="0" w:space="0" w:color="auto"/>
            <w:bottom w:val="none" w:sz="0" w:space="0" w:color="auto"/>
            <w:right w:val="none" w:sz="0" w:space="0" w:color="auto"/>
          </w:divBdr>
          <w:divsChild>
            <w:div w:id="659890040">
              <w:marLeft w:val="0"/>
              <w:marRight w:val="0"/>
              <w:marTop w:val="0"/>
              <w:marBottom w:val="0"/>
              <w:divBdr>
                <w:top w:val="none" w:sz="0" w:space="0" w:color="auto"/>
                <w:left w:val="none" w:sz="0" w:space="0" w:color="auto"/>
                <w:bottom w:val="none" w:sz="0" w:space="0" w:color="auto"/>
                <w:right w:val="none" w:sz="0" w:space="0" w:color="auto"/>
              </w:divBdr>
              <w:divsChild>
                <w:div w:id="243149571">
                  <w:marLeft w:val="0"/>
                  <w:marRight w:val="0"/>
                  <w:marTop w:val="0"/>
                  <w:marBottom w:val="0"/>
                  <w:divBdr>
                    <w:top w:val="none" w:sz="0" w:space="0" w:color="auto"/>
                    <w:left w:val="none" w:sz="0" w:space="0" w:color="auto"/>
                    <w:bottom w:val="none" w:sz="0" w:space="0" w:color="auto"/>
                    <w:right w:val="none" w:sz="0" w:space="0" w:color="auto"/>
                  </w:divBdr>
                </w:div>
                <w:div w:id="689722865">
                  <w:marLeft w:val="0"/>
                  <w:marRight w:val="0"/>
                  <w:marTop w:val="0"/>
                  <w:marBottom w:val="0"/>
                  <w:divBdr>
                    <w:top w:val="none" w:sz="0" w:space="0" w:color="auto"/>
                    <w:left w:val="none" w:sz="0" w:space="0" w:color="auto"/>
                    <w:bottom w:val="none" w:sz="0" w:space="0" w:color="auto"/>
                    <w:right w:val="none" w:sz="0" w:space="0" w:color="auto"/>
                  </w:divBdr>
                </w:div>
              </w:divsChild>
            </w:div>
            <w:div w:id="10730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signs.org/" TargetMode="External"/><Relationship Id="rId3" Type="http://schemas.microsoft.com/office/2007/relationships/stylesWithEffects" Target="stylesWithEffects.xml"/><Relationship Id="rId7" Type="http://schemas.openxmlformats.org/officeDocument/2006/relationships/hyperlink" Target="http://www.cdc.gov/Features/DetectAutism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news.go.com/Health/head-lag-babies-sign-autism/story?id=163535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Sam Zinner</cp:lastModifiedBy>
  <cp:revision>4</cp:revision>
  <dcterms:created xsi:type="dcterms:W3CDTF">2012-06-11T19:22:00Z</dcterms:created>
  <dcterms:modified xsi:type="dcterms:W3CDTF">2012-06-11T21:40:00Z</dcterms:modified>
</cp:coreProperties>
</file>