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0D" w:rsidRPr="00C140A0" w:rsidRDefault="004D3DD2">
      <w:pPr>
        <w:rPr>
          <w:rFonts w:ascii="Arial" w:hAnsi="Arial" w:cs="Arial"/>
          <w:sz w:val="20"/>
          <w:szCs w:val="20"/>
        </w:rPr>
      </w:pPr>
      <w:r w:rsidRPr="00C140A0">
        <w:rPr>
          <w:rFonts w:ascii="Arial" w:hAnsi="Arial" w:cs="Arial"/>
          <w:sz w:val="20"/>
          <w:szCs w:val="20"/>
        </w:rPr>
        <w:t xml:space="preserve">Today’s piece was prepared by Carmen Carazo, MD, based on a </w:t>
      </w:r>
      <w:r w:rsidR="006E020D" w:rsidRPr="00C140A0">
        <w:rPr>
          <w:rFonts w:ascii="Arial" w:hAnsi="Arial" w:cs="Arial"/>
          <w:sz w:val="20"/>
          <w:szCs w:val="20"/>
        </w:rPr>
        <w:t>Seattle Times</w:t>
      </w:r>
      <w:r w:rsidRPr="00C140A0">
        <w:rPr>
          <w:rFonts w:ascii="Arial" w:hAnsi="Arial" w:cs="Arial"/>
          <w:sz w:val="20"/>
          <w:szCs w:val="20"/>
        </w:rPr>
        <w:t xml:space="preserve"> story</w:t>
      </w:r>
      <w:r w:rsidR="006E020D" w:rsidRPr="00C140A0">
        <w:rPr>
          <w:rFonts w:ascii="Arial" w:hAnsi="Arial" w:cs="Arial"/>
          <w:sz w:val="20"/>
          <w:szCs w:val="20"/>
        </w:rPr>
        <w:t xml:space="preserve"> </w:t>
      </w:r>
      <w:r w:rsidRPr="00C140A0">
        <w:rPr>
          <w:rFonts w:ascii="Arial" w:hAnsi="Arial" w:cs="Arial"/>
          <w:sz w:val="20"/>
          <w:szCs w:val="20"/>
        </w:rPr>
        <w:t>entitled“</w:t>
      </w:r>
      <w:r w:rsidR="00C140A0">
        <w:rPr>
          <w:rFonts w:ascii="Arial" w:hAnsi="Arial" w:cs="Arial"/>
          <w:sz w:val="20"/>
          <w:szCs w:val="20"/>
        </w:rPr>
        <w:t xml:space="preserve">  </w:t>
      </w:r>
      <w:hyperlink r:id="rId5" w:history="1">
        <w:r w:rsidRPr="00C140A0">
          <w:rPr>
            <w:rStyle w:val="Hyperlink"/>
            <w:rFonts w:ascii="Arial" w:hAnsi="Arial" w:cs="Arial"/>
            <w:sz w:val="20"/>
            <w:szCs w:val="20"/>
          </w:rPr>
          <w:t>Worry over electronic tablets and kids</w:t>
        </w:r>
      </w:hyperlink>
      <w:r w:rsidRPr="00C140A0">
        <w:rPr>
          <w:rFonts w:ascii="Arial" w:hAnsi="Arial" w:cs="Arial"/>
          <w:sz w:val="20"/>
          <w:szCs w:val="20"/>
        </w:rPr>
        <w:t>.</w:t>
      </w:r>
    </w:p>
    <w:p w:rsidR="006E020D" w:rsidRPr="00C140A0" w:rsidRDefault="006E020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D010B" w:rsidRPr="00C140A0" w:rsidRDefault="00106E75">
      <w:pPr>
        <w:rPr>
          <w:rFonts w:ascii="Arial" w:hAnsi="Arial" w:cs="Arial"/>
          <w:sz w:val="20"/>
          <w:szCs w:val="20"/>
        </w:rPr>
      </w:pPr>
      <w:r w:rsidRPr="00C140A0">
        <w:rPr>
          <w:rFonts w:ascii="Arial" w:hAnsi="Arial" w:cs="Arial"/>
          <w:sz w:val="20"/>
          <w:szCs w:val="20"/>
        </w:rPr>
        <w:t>The author discusses the ubiquity of apps available for t</w:t>
      </w:r>
      <w:r w:rsidR="006E020D" w:rsidRPr="00C140A0">
        <w:rPr>
          <w:rFonts w:ascii="Arial" w:hAnsi="Arial" w:cs="Arial"/>
          <w:sz w:val="20"/>
          <w:szCs w:val="20"/>
        </w:rPr>
        <w:t>ablets</w:t>
      </w:r>
      <w:r w:rsidRPr="00C140A0">
        <w:rPr>
          <w:rFonts w:ascii="Arial" w:hAnsi="Arial" w:cs="Arial"/>
          <w:sz w:val="20"/>
          <w:szCs w:val="20"/>
        </w:rPr>
        <w:t xml:space="preserve"> and smart phones</w:t>
      </w:r>
      <w:r w:rsidR="006E020D" w:rsidRPr="00C140A0">
        <w:rPr>
          <w:rFonts w:ascii="Arial" w:hAnsi="Arial" w:cs="Arial"/>
          <w:sz w:val="20"/>
          <w:szCs w:val="20"/>
        </w:rPr>
        <w:t xml:space="preserve">, </w:t>
      </w:r>
      <w:r w:rsidRPr="00C140A0">
        <w:rPr>
          <w:rFonts w:ascii="Arial" w:hAnsi="Arial" w:cs="Arial"/>
          <w:sz w:val="20"/>
          <w:szCs w:val="20"/>
        </w:rPr>
        <w:t>often</w:t>
      </w:r>
      <w:r w:rsidR="006E020D" w:rsidRPr="00C140A0">
        <w:rPr>
          <w:rFonts w:ascii="Arial" w:hAnsi="Arial" w:cs="Arial"/>
          <w:sz w:val="20"/>
          <w:szCs w:val="20"/>
        </w:rPr>
        <w:t xml:space="preserve"> used by parents to pacify their children.</w:t>
      </w:r>
      <w:r w:rsidRPr="00C140A0">
        <w:rPr>
          <w:rFonts w:ascii="Arial" w:hAnsi="Arial" w:cs="Arial"/>
          <w:sz w:val="20"/>
          <w:szCs w:val="20"/>
        </w:rPr>
        <w:t xml:space="preserve"> The author adds that</w:t>
      </w:r>
      <w:r w:rsidR="006E020D" w:rsidRPr="00C140A0">
        <w:rPr>
          <w:rFonts w:ascii="Arial" w:hAnsi="Arial" w:cs="Arial"/>
          <w:sz w:val="20"/>
          <w:szCs w:val="20"/>
        </w:rPr>
        <w:t xml:space="preserve"> </w:t>
      </w:r>
      <w:r w:rsidRPr="00C140A0">
        <w:rPr>
          <w:rFonts w:ascii="Arial" w:hAnsi="Arial" w:cs="Arial"/>
          <w:sz w:val="20"/>
          <w:szCs w:val="20"/>
        </w:rPr>
        <w:t>apps are easily accessible to even t</w:t>
      </w:r>
      <w:r w:rsidR="006E020D" w:rsidRPr="00C140A0">
        <w:rPr>
          <w:rFonts w:ascii="Arial" w:hAnsi="Arial" w:cs="Arial"/>
          <w:sz w:val="20"/>
          <w:szCs w:val="20"/>
        </w:rPr>
        <w:t>oddlers</w:t>
      </w:r>
      <w:r w:rsidRPr="00C140A0">
        <w:rPr>
          <w:rFonts w:ascii="Arial" w:hAnsi="Arial" w:cs="Arial"/>
          <w:sz w:val="20"/>
          <w:szCs w:val="20"/>
        </w:rPr>
        <w:t xml:space="preserve"> because they’re easier to use than computer activities requiring the use of a mouse</w:t>
      </w:r>
      <w:r w:rsidR="006E020D" w:rsidRPr="00C140A0">
        <w:rPr>
          <w:rFonts w:ascii="Arial" w:hAnsi="Arial" w:cs="Arial"/>
          <w:sz w:val="20"/>
          <w:szCs w:val="20"/>
        </w:rPr>
        <w:t xml:space="preserve">. The author </w:t>
      </w:r>
      <w:r w:rsidRPr="00C140A0">
        <w:rPr>
          <w:rFonts w:ascii="Arial" w:hAnsi="Arial" w:cs="Arial"/>
          <w:sz w:val="20"/>
          <w:szCs w:val="20"/>
        </w:rPr>
        <w:t xml:space="preserve">presents with seeming </w:t>
      </w:r>
      <w:r w:rsidR="006E020D" w:rsidRPr="00C140A0">
        <w:rPr>
          <w:rFonts w:ascii="Arial" w:hAnsi="Arial" w:cs="Arial"/>
          <w:sz w:val="20"/>
          <w:szCs w:val="20"/>
        </w:rPr>
        <w:t>impartial</w:t>
      </w:r>
      <w:r w:rsidRPr="00C140A0">
        <w:rPr>
          <w:rFonts w:ascii="Arial" w:hAnsi="Arial" w:cs="Arial"/>
          <w:sz w:val="20"/>
          <w:szCs w:val="20"/>
        </w:rPr>
        <w:t>ity</w:t>
      </w:r>
      <w:r w:rsidR="006E020D" w:rsidRPr="00C140A0">
        <w:rPr>
          <w:rFonts w:ascii="Arial" w:hAnsi="Arial" w:cs="Arial"/>
          <w:sz w:val="20"/>
          <w:szCs w:val="20"/>
        </w:rPr>
        <w:t xml:space="preserve"> both sides of the </w:t>
      </w:r>
      <w:r w:rsidRPr="00C140A0">
        <w:rPr>
          <w:rFonts w:ascii="Arial" w:hAnsi="Arial" w:cs="Arial"/>
          <w:sz w:val="20"/>
          <w:szCs w:val="20"/>
        </w:rPr>
        <w:t xml:space="preserve">debate about potential developmental effects of use of apps, including statements attributed </w:t>
      </w:r>
      <w:r w:rsidR="006E020D" w:rsidRPr="00C140A0">
        <w:rPr>
          <w:rFonts w:ascii="Arial" w:hAnsi="Arial" w:cs="Arial"/>
          <w:sz w:val="20"/>
          <w:szCs w:val="20"/>
        </w:rPr>
        <w:t>the opinion</w:t>
      </w:r>
      <w:r w:rsidRPr="00C140A0">
        <w:rPr>
          <w:rFonts w:ascii="Arial" w:hAnsi="Arial" w:cs="Arial"/>
          <w:sz w:val="20"/>
          <w:szCs w:val="20"/>
        </w:rPr>
        <w:t>s</w:t>
      </w:r>
      <w:r w:rsidR="006E020D" w:rsidRPr="00C140A0">
        <w:rPr>
          <w:rFonts w:ascii="Arial" w:hAnsi="Arial" w:cs="Arial"/>
          <w:sz w:val="20"/>
          <w:szCs w:val="20"/>
        </w:rPr>
        <w:t xml:space="preserve"> of two different parents. One </w:t>
      </w:r>
      <w:r w:rsidRPr="00C140A0">
        <w:rPr>
          <w:rFonts w:ascii="Arial" w:hAnsi="Arial" w:cs="Arial"/>
          <w:sz w:val="20"/>
          <w:szCs w:val="20"/>
        </w:rPr>
        <w:t xml:space="preserve">parent </w:t>
      </w:r>
      <w:r w:rsidR="006E020D" w:rsidRPr="00C140A0">
        <w:rPr>
          <w:rFonts w:ascii="Arial" w:hAnsi="Arial" w:cs="Arial"/>
          <w:sz w:val="20"/>
          <w:szCs w:val="20"/>
        </w:rPr>
        <w:t xml:space="preserve">has limited </w:t>
      </w:r>
      <w:r w:rsidRPr="00C140A0">
        <w:rPr>
          <w:rFonts w:ascii="Arial" w:hAnsi="Arial" w:cs="Arial"/>
          <w:sz w:val="20"/>
          <w:szCs w:val="20"/>
        </w:rPr>
        <w:t xml:space="preserve">his child’s </w:t>
      </w:r>
      <w:r w:rsidR="006E020D" w:rsidRPr="00C140A0">
        <w:rPr>
          <w:rFonts w:ascii="Arial" w:hAnsi="Arial" w:cs="Arial"/>
          <w:sz w:val="20"/>
          <w:szCs w:val="20"/>
        </w:rPr>
        <w:t xml:space="preserve">screen time and </w:t>
      </w:r>
      <w:r w:rsidRPr="00C140A0">
        <w:rPr>
          <w:rFonts w:ascii="Arial" w:hAnsi="Arial" w:cs="Arial"/>
          <w:sz w:val="20"/>
          <w:szCs w:val="20"/>
        </w:rPr>
        <w:t xml:space="preserve">favors </w:t>
      </w:r>
      <w:r w:rsidR="006E020D" w:rsidRPr="00C140A0">
        <w:rPr>
          <w:rFonts w:ascii="Arial" w:hAnsi="Arial" w:cs="Arial"/>
          <w:sz w:val="20"/>
          <w:szCs w:val="20"/>
        </w:rPr>
        <w:t>read</w:t>
      </w:r>
      <w:r w:rsidRPr="00C140A0">
        <w:rPr>
          <w:rFonts w:ascii="Arial" w:hAnsi="Arial" w:cs="Arial"/>
          <w:sz w:val="20"/>
          <w:szCs w:val="20"/>
        </w:rPr>
        <w:t>ing</w:t>
      </w:r>
      <w:r w:rsidR="006E020D" w:rsidRPr="00C140A0">
        <w:rPr>
          <w:rFonts w:ascii="Arial" w:hAnsi="Arial" w:cs="Arial"/>
          <w:sz w:val="20"/>
          <w:szCs w:val="20"/>
        </w:rPr>
        <w:t xml:space="preserve"> to </w:t>
      </w:r>
      <w:r w:rsidRPr="00C140A0">
        <w:rPr>
          <w:rFonts w:ascii="Arial" w:hAnsi="Arial" w:cs="Arial"/>
          <w:sz w:val="20"/>
          <w:szCs w:val="20"/>
        </w:rPr>
        <w:t>his child</w:t>
      </w:r>
      <w:r w:rsidR="006E020D" w:rsidRPr="00C140A0">
        <w:rPr>
          <w:rFonts w:ascii="Arial" w:hAnsi="Arial" w:cs="Arial"/>
          <w:sz w:val="20"/>
          <w:szCs w:val="20"/>
        </w:rPr>
        <w:t xml:space="preserve">; </w:t>
      </w:r>
      <w:r w:rsidRPr="00C140A0">
        <w:rPr>
          <w:rFonts w:ascii="Arial" w:hAnsi="Arial" w:cs="Arial"/>
          <w:sz w:val="20"/>
          <w:szCs w:val="20"/>
        </w:rPr>
        <w:t>the other parent</w:t>
      </w:r>
      <w:r w:rsidR="006E020D" w:rsidRPr="00C140A0">
        <w:rPr>
          <w:rFonts w:ascii="Arial" w:hAnsi="Arial" w:cs="Arial"/>
          <w:sz w:val="20"/>
          <w:szCs w:val="20"/>
        </w:rPr>
        <w:t xml:space="preserve"> has used tablets as a part of his child</w:t>
      </w:r>
      <w:r w:rsidRPr="00C140A0">
        <w:rPr>
          <w:rFonts w:ascii="Arial" w:hAnsi="Arial" w:cs="Arial"/>
          <w:sz w:val="20"/>
          <w:szCs w:val="20"/>
        </w:rPr>
        <w:t>’s</w:t>
      </w:r>
      <w:r w:rsidR="006E020D" w:rsidRPr="00C140A0">
        <w:rPr>
          <w:rFonts w:ascii="Arial" w:hAnsi="Arial" w:cs="Arial"/>
          <w:sz w:val="20"/>
          <w:szCs w:val="20"/>
        </w:rPr>
        <w:t xml:space="preserve"> education since </w:t>
      </w:r>
      <w:r w:rsidRPr="00C140A0">
        <w:rPr>
          <w:rFonts w:ascii="Arial" w:hAnsi="Arial" w:cs="Arial"/>
          <w:sz w:val="20"/>
          <w:szCs w:val="20"/>
        </w:rPr>
        <w:t>18 months</w:t>
      </w:r>
      <w:r w:rsidR="006E020D" w:rsidRPr="00C140A0">
        <w:rPr>
          <w:rFonts w:ascii="Arial" w:hAnsi="Arial" w:cs="Arial"/>
          <w:sz w:val="20"/>
          <w:szCs w:val="20"/>
        </w:rPr>
        <w:t>.</w:t>
      </w:r>
      <w:r w:rsidRPr="00C140A0">
        <w:rPr>
          <w:rFonts w:ascii="Arial" w:hAnsi="Arial" w:cs="Arial"/>
          <w:sz w:val="20"/>
          <w:szCs w:val="20"/>
        </w:rPr>
        <w:t xml:space="preserve"> E</w:t>
      </w:r>
      <w:r w:rsidR="006E020D" w:rsidRPr="00C140A0">
        <w:rPr>
          <w:rFonts w:ascii="Arial" w:hAnsi="Arial" w:cs="Arial"/>
          <w:sz w:val="20"/>
          <w:szCs w:val="20"/>
        </w:rPr>
        <w:t xml:space="preserve">xperts interviewed including a </w:t>
      </w:r>
      <w:r w:rsidRPr="00C140A0">
        <w:rPr>
          <w:rFonts w:ascii="Arial" w:hAnsi="Arial" w:cs="Arial"/>
          <w:sz w:val="20"/>
          <w:szCs w:val="20"/>
        </w:rPr>
        <w:t xml:space="preserve">Seattle Children’s </w:t>
      </w:r>
      <w:r w:rsidR="006E020D" w:rsidRPr="00C140A0">
        <w:rPr>
          <w:rFonts w:ascii="Arial" w:hAnsi="Arial" w:cs="Arial"/>
          <w:sz w:val="20"/>
          <w:szCs w:val="20"/>
        </w:rPr>
        <w:t>pediatrician and a</w:t>
      </w:r>
      <w:r w:rsidRPr="00C140A0">
        <w:rPr>
          <w:rFonts w:ascii="Arial" w:hAnsi="Arial" w:cs="Arial"/>
          <w:sz w:val="20"/>
          <w:szCs w:val="20"/>
        </w:rPr>
        <w:t xml:space="preserve"> NY </w:t>
      </w:r>
      <w:r w:rsidR="006E020D" w:rsidRPr="00C140A0">
        <w:rPr>
          <w:rFonts w:ascii="Arial" w:hAnsi="Arial" w:cs="Arial"/>
          <w:sz w:val="20"/>
          <w:szCs w:val="20"/>
        </w:rPr>
        <w:t>psychologist point out that little research is available on this topic</w:t>
      </w:r>
      <w:r w:rsidRPr="00C140A0">
        <w:rPr>
          <w:rFonts w:ascii="Arial" w:hAnsi="Arial" w:cs="Arial"/>
          <w:sz w:val="20"/>
          <w:szCs w:val="20"/>
        </w:rPr>
        <w:t>, but that purveyors of software geared to infants or toddlers may mislead consumers about potential</w:t>
      </w:r>
      <w:r w:rsidR="006E020D" w:rsidRPr="00C140A0">
        <w:rPr>
          <w:rFonts w:ascii="Arial" w:hAnsi="Arial" w:cs="Arial"/>
          <w:sz w:val="20"/>
          <w:szCs w:val="20"/>
        </w:rPr>
        <w:t xml:space="preserve"> </w:t>
      </w:r>
      <w:r w:rsidRPr="00C140A0">
        <w:rPr>
          <w:rFonts w:ascii="Arial" w:hAnsi="Arial" w:cs="Arial"/>
          <w:sz w:val="20"/>
          <w:szCs w:val="20"/>
        </w:rPr>
        <w:t xml:space="preserve">learning </w:t>
      </w:r>
      <w:r w:rsidR="006E020D" w:rsidRPr="00C140A0">
        <w:rPr>
          <w:rFonts w:ascii="Arial" w:hAnsi="Arial" w:cs="Arial"/>
          <w:sz w:val="20"/>
          <w:szCs w:val="20"/>
        </w:rPr>
        <w:t>benefits</w:t>
      </w:r>
      <w:r w:rsidRPr="00C140A0">
        <w:rPr>
          <w:rFonts w:ascii="Arial" w:hAnsi="Arial" w:cs="Arial"/>
          <w:sz w:val="20"/>
          <w:szCs w:val="20"/>
        </w:rPr>
        <w:t xml:space="preserve"> without mention of risk that excessive screen time, even if via engagement with app learning</w:t>
      </w:r>
      <w:r w:rsidR="006E020D" w:rsidRPr="00C140A0">
        <w:rPr>
          <w:rFonts w:ascii="Arial" w:hAnsi="Arial" w:cs="Arial"/>
          <w:sz w:val="20"/>
          <w:szCs w:val="20"/>
        </w:rPr>
        <w:t xml:space="preserve"> activities</w:t>
      </w:r>
      <w:r w:rsidRPr="00C140A0">
        <w:rPr>
          <w:rFonts w:ascii="Arial" w:hAnsi="Arial" w:cs="Arial"/>
          <w:sz w:val="20"/>
          <w:szCs w:val="20"/>
        </w:rPr>
        <w:t>,</w:t>
      </w:r>
      <w:r w:rsidR="006E020D" w:rsidRPr="00C140A0">
        <w:rPr>
          <w:rFonts w:ascii="Arial" w:hAnsi="Arial" w:cs="Arial"/>
          <w:sz w:val="20"/>
          <w:szCs w:val="20"/>
        </w:rPr>
        <w:t xml:space="preserve"> </w:t>
      </w:r>
      <w:r w:rsidRPr="00C140A0">
        <w:rPr>
          <w:rFonts w:ascii="Arial" w:hAnsi="Arial" w:cs="Arial"/>
          <w:sz w:val="20"/>
          <w:szCs w:val="20"/>
        </w:rPr>
        <w:t>may impede</w:t>
      </w:r>
      <w:r w:rsidR="006E020D" w:rsidRPr="00C140A0">
        <w:rPr>
          <w:rFonts w:ascii="Arial" w:hAnsi="Arial" w:cs="Arial"/>
          <w:sz w:val="20"/>
          <w:szCs w:val="20"/>
        </w:rPr>
        <w:t xml:space="preserve"> social and language development.  </w:t>
      </w:r>
    </w:p>
    <w:p w:rsidR="004D010B" w:rsidRPr="00C140A0" w:rsidRDefault="004D010B">
      <w:pPr>
        <w:rPr>
          <w:rFonts w:ascii="Arial" w:hAnsi="Arial" w:cs="Arial"/>
          <w:sz w:val="20"/>
          <w:szCs w:val="20"/>
        </w:rPr>
      </w:pPr>
    </w:p>
    <w:p w:rsidR="006E020D" w:rsidRPr="00C140A0" w:rsidRDefault="006E020D">
      <w:pPr>
        <w:rPr>
          <w:rFonts w:ascii="Arial" w:hAnsi="Arial" w:cs="Arial"/>
          <w:sz w:val="20"/>
          <w:szCs w:val="20"/>
        </w:rPr>
      </w:pPr>
      <w:r w:rsidRPr="00C140A0">
        <w:rPr>
          <w:rFonts w:ascii="Arial" w:hAnsi="Arial" w:cs="Arial"/>
          <w:sz w:val="20"/>
          <w:szCs w:val="20"/>
        </w:rPr>
        <w:t>The author</w:t>
      </w:r>
      <w:r w:rsidR="00106E75" w:rsidRPr="00C140A0">
        <w:rPr>
          <w:rFonts w:ascii="Arial" w:hAnsi="Arial" w:cs="Arial"/>
          <w:sz w:val="20"/>
          <w:szCs w:val="20"/>
        </w:rPr>
        <w:t>’s inclusion that research</w:t>
      </w:r>
      <w:r w:rsidR="00566646" w:rsidRPr="00C140A0">
        <w:rPr>
          <w:rFonts w:ascii="Arial" w:hAnsi="Arial" w:cs="Arial"/>
          <w:sz w:val="20"/>
          <w:szCs w:val="20"/>
        </w:rPr>
        <w:t xml:space="preserve"> is limited</w:t>
      </w:r>
      <w:r w:rsidR="00106E75" w:rsidRPr="00C140A0">
        <w:rPr>
          <w:rFonts w:ascii="Arial" w:hAnsi="Arial" w:cs="Arial"/>
          <w:sz w:val="20"/>
          <w:szCs w:val="20"/>
        </w:rPr>
        <w:t xml:space="preserve"> regarding tablet use and </w:t>
      </w:r>
      <w:r w:rsidR="00566646" w:rsidRPr="00C140A0">
        <w:rPr>
          <w:rFonts w:ascii="Arial" w:hAnsi="Arial" w:cs="Arial"/>
          <w:sz w:val="20"/>
          <w:szCs w:val="20"/>
        </w:rPr>
        <w:t xml:space="preserve">its </w:t>
      </w:r>
      <w:r w:rsidR="00106E75" w:rsidRPr="00C140A0">
        <w:rPr>
          <w:rFonts w:ascii="Arial" w:hAnsi="Arial" w:cs="Arial"/>
          <w:sz w:val="20"/>
          <w:szCs w:val="20"/>
        </w:rPr>
        <w:t xml:space="preserve">associations with child development </w:t>
      </w:r>
      <w:r w:rsidR="00566646" w:rsidRPr="00C140A0">
        <w:rPr>
          <w:rFonts w:ascii="Arial" w:hAnsi="Arial" w:cs="Arial"/>
          <w:sz w:val="20"/>
          <w:szCs w:val="20"/>
        </w:rPr>
        <w:t>is valid and helpful information.</w:t>
      </w:r>
      <w:r w:rsidRPr="00C140A0">
        <w:rPr>
          <w:rFonts w:ascii="Arial" w:hAnsi="Arial" w:cs="Arial"/>
          <w:sz w:val="20"/>
          <w:szCs w:val="20"/>
        </w:rPr>
        <w:t xml:space="preserve"> </w:t>
      </w:r>
      <w:r w:rsidR="00566646" w:rsidRPr="00C140A0">
        <w:rPr>
          <w:rFonts w:ascii="Arial" w:hAnsi="Arial" w:cs="Arial"/>
          <w:sz w:val="20"/>
          <w:szCs w:val="20"/>
        </w:rPr>
        <w:t>Pediatricians can d</w:t>
      </w:r>
      <w:r w:rsidR="00C140A0">
        <w:rPr>
          <w:rFonts w:ascii="Arial" w:hAnsi="Arial" w:cs="Arial"/>
          <w:sz w:val="20"/>
          <w:szCs w:val="20"/>
        </w:rPr>
        <w:t xml:space="preserve">iscuss the AAP’s recommendation </w:t>
      </w:r>
      <w:r w:rsidR="00566646" w:rsidRPr="00C140A0">
        <w:rPr>
          <w:rFonts w:ascii="Arial" w:hAnsi="Arial" w:cs="Arial"/>
          <w:sz w:val="20"/>
          <w:szCs w:val="20"/>
        </w:rPr>
        <w:t>with families (no screen time prior to 2 years, and limited to 1 or 2 hours of select screen time for children 2 or older), and consider the following resources:</w:t>
      </w:r>
    </w:p>
    <w:p w:rsidR="004D010B" w:rsidRPr="00C140A0" w:rsidRDefault="004D010B">
      <w:pPr>
        <w:rPr>
          <w:rFonts w:ascii="Arial" w:hAnsi="Arial" w:cs="Arial"/>
          <w:sz w:val="20"/>
          <w:szCs w:val="20"/>
        </w:rPr>
      </w:pPr>
    </w:p>
    <w:p w:rsidR="004D010B" w:rsidRPr="00C140A0" w:rsidRDefault="00C140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MEDIA/SCREEN</w:t>
      </w:r>
      <w:r w:rsidR="00566646" w:rsidRPr="00C140A0">
        <w:rPr>
          <w:rFonts w:ascii="Arial" w:hAnsi="Arial" w:cs="Arial"/>
          <w:b/>
          <w:sz w:val="20"/>
          <w:szCs w:val="20"/>
        </w:rPr>
        <w:t>TIME AND CHILD DEVELOPMENT:</w:t>
      </w:r>
    </w:p>
    <w:p w:rsidR="00566646" w:rsidRPr="00C140A0" w:rsidRDefault="00566646">
      <w:pPr>
        <w:rPr>
          <w:rFonts w:ascii="Arial" w:hAnsi="Arial" w:cs="Arial"/>
          <w:b/>
          <w:sz w:val="20"/>
          <w:szCs w:val="20"/>
        </w:rPr>
      </w:pPr>
    </w:p>
    <w:p w:rsidR="00C140A0" w:rsidRDefault="00C140A0" w:rsidP="00C140A0">
      <w:pPr>
        <w:rPr>
          <w:rFonts w:ascii="Arial" w:hAnsi="Arial" w:cs="Arial"/>
          <w:i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Active Bodies, Active Minds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UW Nutrition screen-time reduction site</w:t>
      </w:r>
    </w:p>
    <w:p w:rsidR="00C140A0" w:rsidRDefault="00C140A0" w:rsidP="00C140A0">
      <w:pPr>
        <w:rPr>
          <w:rFonts w:ascii="Arial" w:hAnsi="Arial" w:cs="Arial"/>
          <w:i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PBS Children and Media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Tips &amp; strategies for raising children in the digital age</w:t>
      </w:r>
    </w:p>
    <w:p w:rsidR="00C140A0" w:rsidRDefault="00C140A0" w:rsidP="00C140A0">
      <w:pPr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Healthy Children – Media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American Academy of Pediatrics guidance</w:t>
      </w:r>
    </w:p>
    <w:p w:rsidR="00566646" w:rsidRPr="00C140A0" w:rsidRDefault="00566646">
      <w:pPr>
        <w:rPr>
          <w:rFonts w:ascii="Arial" w:hAnsi="Arial" w:cs="Arial"/>
          <w:sz w:val="20"/>
          <w:szCs w:val="20"/>
        </w:rPr>
      </w:pPr>
    </w:p>
    <w:p w:rsidR="00566646" w:rsidRPr="00C140A0" w:rsidRDefault="00566646">
      <w:pPr>
        <w:rPr>
          <w:rFonts w:ascii="Arial" w:hAnsi="Arial" w:cs="Arial"/>
          <w:sz w:val="20"/>
          <w:szCs w:val="20"/>
        </w:rPr>
      </w:pPr>
      <w:r w:rsidRPr="00C140A0">
        <w:rPr>
          <w:rFonts w:ascii="Arial" w:hAnsi="Arial" w:cs="Arial"/>
          <w:sz w:val="20"/>
          <w:szCs w:val="20"/>
        </w:rPr>
        <w:t>And that’s today’s developmental and behavioral pediatrics: IN THE NEWS!</w:t>
      </w:r>
    </w:p>
    <w:sectPr w:rsidR="00566646" w:rsidRPr="00C140A0" w:rsidSect="00DD3C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7B3"/>
    <w:multiLevelType w:val="hybridMultilevel"/>
    <w:tmpl w:val="D270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savePreviewPicture/>
  <w:compat>
    <w:useFELayout/>
  </w:compat>
  <w:rsids>
    <w:rsidRoot w:val="006E020D"/>
    <w:rsid w:val="000A5C13"/>
    <w:rsid w:val="00106E75"/>
    <w:rsid w:val="004D010B"/>
    <w:rsid w:val="004D3DD2"/>
    <w:rsid w:val="00566646"/>
    <w:rsid w:val="006E020D"/>
    <w:rsid w:val="00856531"/>
    <w:rsid w:val="00955371"/>
    <w:rsid w:val="00C140A0"/>
    <w:rsid w:val="00CF5054"/>
    <w:rsid w:val="00D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2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6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2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6E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children.org/english/family-life/media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parents/childrenand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tvhealth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eattletimes.com/html/nationworld/2022524286_tabletskidsxm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Carazo</dc:creator>
  <cp:keywords/>
  <dc:description/>
  <cp:lastModifiedBy>szinne</cp:lastModifiedBy>
  <cp:revision>2</cp:revision>
  <dcterms:created xsi:type="dcterms:W3CDTF">2014-05-15T21:17:00Z</dcterms:created>
  <dcterms:modified xsi:type="dcterms:W3CDTF">2014-05-15T21:17:00Z</dcterms:modified>
</cp:coreProperties>
</file>