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2E45" w:rsidRPr="00192E45" w:rsidRDefault="00192E45" w:rsidP="00192E45">
      <w:pPr>
        <w:pStyle w:val="Heading1"/>
        <w:spacing w:before="0" w:beforeAutospacing="0" w:after="0" w:afterAutospacing="0"/>
        <w:rPr>
          <w:rFonts w:ascii="Arial" w:eastAsia="Times New Roman" w:hAnsi="Arial" w:cs="Arial"/>
          <w:b w:val="0"/>
          <w:color w:val="000000"/>
          <w:sz w:val="20"/>
          <w:szCs w:val="20"/>
        </w:rPr>
      </w:pPr>
      <w:r w:rsidRPr="00192E45">
        <w:rPr>
          <w:rFonts w:ascii="Arial" w:hAnsi="Arial" w:cs="Arial"/>
          <w:b w:val="0"/>
          <w:color w:val="000000"/>
          <w:sz w:val="20"/>
          <w:szCs w:val="20"/>
        </w:rPr>
        <w:t xml:space="preserve">Today’s piece was prepared by Sarah </w:t>
      </w:r>
      <w:proofErr w:type="spellStart"/>
      <w:r w:rsidRPr="00192E45">
        <w:rPr>
          <w:rFonts w:ascii="Arial" w:hAnsi="Arial" w:cs="Arial"/>
          <w:b w:val="0"/>
          <w:color w:val="000000"/>
          <w:sz w:val="20"/>
          <w:szCs w:val="20"/>
        </w:rPr>
        <w:t>Nutman</w:t>
      </w:r>
      <w:proofErr w:type="spellEnd"/>
      <w:r w:rsidRPr="00192E45">
        <w:rPr>
          <w:rFonts w:ascii="Arial" w:hAnsi="Arial" w:cs="Arial"/>
          <w:b w:val="0"/>
          <w:color w:val="000000"/>
          <w:sz w:val="20"/>
          <w:szCs w:val="20"/>
        </w:rPr>
        <w:t xml:space="preserve">, MD based on a Washington Post article </w:t>
      </w:r>
      <w:hyperlink r:id="rId4" w:history="1">
        <w:proofErr w:type="gramStart"/>
        <w:r w:rsidRPr="00192E45">
          <w:rPr>
            <w:rStyle w:val="Hyperlink"/>
            <w:rFonts w:ascii="Arial" w:hAnsi="Arial" w:cs="Arial"/>
            <w:b w:val="0"/>
            <w:sz w:val="20"/>
            <w:szCs w:val="20"/>
          </w:rPr>
          <w:t>A</w:t>
        </w:r>
        <w:proofErr w:type="gramEnd"/>
        <w:r w:rsidRPr="00192E45">
          <w:rPr>
            <w:rStyle w:val="Hyperlink"/>
            <w:rFonts w:ascii="Arial" w:hAnsi="Arial" w:cs="Arial"/>
            <w:b w:val="0"/>
            <w:sz w:val="20"/>
            <w:szCs w:val="20"/>
          </w:rPr>
          <w:t xml:space="preserve"> medical condition or just a difference? The question roils autism community</w:t>
        </w:r>
      </w:hyperlink>
      <w:r w:rsidRPr="00192E45">
        <w:rPr>
          <w:rFonts w:ascii="Arial" w:hAnsi="Arial" w:cs="Arial"/>
          <w:b w:val="0"/>
          <w:color w:val="000000"/>
          <w:sz w:val="20"/>
          <w:szCs w:val="20"/>
        </w:rPr>
        <w:t>.</w:t>
      </w:r>
    </w:p>
    <w:p w:rsidR="00192E45" w:rsidRPr="00192E45" w:rsidRDefault="00192E45" w:rsidP="00192E45">
      <w:pPr>
        <w:pStyle w:val="NormalWeb"/>
        <w:rPr>
          <w:rFonts w:ascii="Arial" w:hAnsi="Arial" w:cs="Arial"/>
          <w:color w:val="000000"/>
          <w:sz w:val="20"/>
          <w:szCs w:val="20"/>
        </w:rPr>
      </w:pPr>
      <w:r w:rsidRPr="00192E45">
        <w:rPr>
          <w:rFonts w:ascii="Arial" w:hAnsi="Arial" w:cs="Arial"/>
          <w:color w:val="000000"/>
          <w:sz w:val="20"/>
          <w:szCs w:val="20"/>
        </w:rPr>
        <w:t> </w:t>
      </w:r>
    </w:p>
    <w:p w:rsidR="00192E45" w:rsidRDefault="00192E45" w:rsidP="00192E45">
      <w:pPr>
        <w:pStyle w:val="NormalWeb"/>
        <w:rPr>
          <w:rFonts w:ascii="Arial" w:hAnsi="Arial" w:cs="Arial"/>
          <w:color w:val="000000"/>
          <w:sz w:val="20"/>
          <w:szCs w:val="20"/>
        </w:rPr>
      </w:pPr>
      <w:r w:rsidRPr="00192E45">
        <w:rPr>
          <w:rFonts w:ascii="Arial" w:hAnsi="Arial" w:cs="Arial"/>
          <w:color w:val="000000"/>
          <w:sz w:val="20"/>
          <w:szCs w:val="20"/>
        </w:rPr>
        <w:t xml:space="preserve">This article uses tensions over “All in a Row,” a play that has recently opened in London that depicts an eleven-year-old autistic child to discuss the debate over how autism is labeled (at their most extremes, as a medical condition requiring </w:t>
      </w:r>
      <w:r w:rsidRPr="00192E45">
        <w:rPr>
          <w:rFonts w:ascii="Arial" w:hAnsi="Arial" w:cs="Arial"/>
          <w:color w:val="FF0000"/>
          <w:sz w:val="20"/>
          <w:szCs w:val="20"/>
        </w:rPr>
        <w:t>intens</w:t>
      </w:r>
      <w:r w:rsidRPr="00192E45">
        <w:rPr>
          <w:rFonts w:ascii="Arial" w:hAnsi="Arial" w:cs="Arial"/>
          <w:color w:val="FF0000"/>
          <w:sz w:val="20"/>
          <w:szCs w:val="20"/>
        </w:rPr>
        <w:t>iv</w:t>
      </w:r>
      <w:r w:rsidRPr="00192E45">
        <w:rPr>
          <w:rFonts w:ascii="Arial" w:hAnsi="Arial" w:cs="Arial"/>
          <w:color w:val="FF0000"/>
          <w:sz w:val="20"/>
          <w:szCs w:val="20"/>
        </w:rPr>
        <w:t xml:space="preserve">e </w:t>
      </w:r>
      <w:r w:rsidRPr="00192E45">
        <w:rPr>
          <w:rFonts w:ascii="Arial" w:hAnsi="Arial" w:cs="Arial"/>
          <w:color w:val="000000"/>
          <w:sz w:val="20"/>
          <w:szCs w:val="20"/>
        </w:rPr>
        <w:t xml:space="preserve">treatment versus as a neurological difference that should be </w:t>
      </w:r>
      <w:r w:rsidRPr="00192E45">
        <w:rPr>
          <w:rFonts w:ascii="Arial" w:hAnsi="Arial" w:cs="Arial"/>
          <w:color w:val="FF0000"/>
          <w:sz w:val="20"/>
          <w:szCs w:val="20"/>
        </w:rPr>
        <w:t>embraced</w:t>
      </w:r>
      <w:r w:rsidRPr="00192E45">
        <w:rPr>
          <w:rFonts w:ascii="Arial" w:hAnsi="Arial" w:cs="Arial"/>
          <w:color w:val="FF0000"/>
          <w:sz w:val="20"/>
          <w:szCs w:val="20"/>
        </w:rPr>
        <w:t xml:space="preserve"> </w:t>
      </w:r>
      <w:r w:rsidRPr="00192E45">
        <w:rPr>
          <w:rFonts w:ascii="Arial" w:hAnsi="Arial" w:cs="Arial"/>
          <w:color w:val="000000"/>
          <w:sz w:val="20"/>
          <w:szCs w:val="20"/>
        </w:rPr>
        <w:t xml:space="preserve">and accommodated). It traces the history of the “neurodiversity” movement and the backlash (and arguments) against it, as well as why these definitions matter, not only for how autism is viewed both by people </w:t>
      </w:r>
      <w:r>
        <w:rPr>
          <w:rFonts w:ascii="Arial" w:hAnsi="Arial" w:cs="Arial"/>
          <w:color w:val="FF0000"/>
          <w:sz w:val="20"/>
          <w:szCs w:val="20"/>
        </w:rPr>
        <w:t>with</w:t>
      </w:r>
      <w:r w:rsidRPr="00192E45">
        <w:rPr>
          <w:rFonts w:ascii="Arial" w:hAnsi="Arial" w:cs="Arial"/>
          <w:color w:val="FF0000"/>
          <w:sz w:val="20"/>
          <w:szCs w:val="20"/>
        </w:rPr>
        <w:t xml:space="preserve"> </w:t>
      </w:r>
      <w:r w:rsidRPr="00192E45">
        <w:rPr>
          <w:rFonts w:ascii="Arial" w:hAnsi="Arial" w:cs="Arial"/>
          <w:color w:val="000000"/>
          <w:sz w:val="20"/>
          <w:szCs w:val="20"/>
        </w:rPr>
        <w:t xml:space="preserve">autism and the public but also in terms of material benefits and who gets to have input regarding these benefits. </w:t>
      </w:r>
    </w:p>
    <w:p w:rsidR="00192E45" w:rsidRDefault="00192E45" w:rsidP="00192E45">
      <w:pPr>
        <w:pStyle w:val="NormalWeb"/>
        <w:rPr>
          <w:rFonts w:ascii="Arial" w:hAnsi="Arial" w:cs="Arial"/>
          <w:color w:val="000000"/>
          <w:sz w:val="20"/>
          <w:szCs w:val="20"/>
        </w:rPr>
      </w:pPr>
    </w:p>
    <w:p w:rsidR="00192E45" w:rsidRPr="00192E45" w:rsidRDefault="00192E45" w:rsidP="00192E45">
      <w:pPr>
        <w:pStyle w:val="NormalWeb"/>
        <w:rPr>
          <w:rFonts w:ascii="Arial" w:hAnsi="Arial" w:cs="Arial"/>
          <w:color w:val="000000"/>
          <w:sz w:val="20"/>
          <w:szCs w:val="20"/>
        </w:rPr>
      </w:pPr>
      <w:r w:rsidRPr="00192E45">
        <w:rPr>
          <w:rFonts w:ascii="Arial" w:hAnsi="Arial" w:cs="Arial"/>
          <w:color w:val="000000"/>
          <w:sz w:val="20"/>
          <w:szCs w:val="20"/>
        </w:rPr>
        <w:t xml:space="preserve">While the article is balanced in its presentation of the two main sides, it very much aligns the medical condition side with severely affected individuals and their families and the neurodiversity side with very high functioning individuals, and in doing so, perhaps makes too much of a generalization. In addition, while it has some information about the spectrum of autism, including a quotation from a parent with multiple autistic children who have varying degrees of independence, it does not show well the diversity of the autism spectrum. </w:t>
      </w:r>
    </w:p>
    <w:p w:rsidR="00192E45" w:rsidRPr="00192E45" w:rsidRDefault="00192E45" w:rsidP="00192E45">
      <w:pPr>
        <w:pStyle w:val="NormalWeb"/>
        <w:rPr>
          <w:rFonts w:ascii="Arial" w:hAnsi="Arial" w:cs="Arial"/>
          <w:color w:val="000000"/>
          <w:sz w:val="20"/>
          <w:szCs w:val="20"/>
        </w:rPr>
      </w:pPr>
      <w:r w:rsidRPr="00192E45">
        <w:rPr>
          <w:rFonts w:ascii="Arial" w:hAnsi="Arial" w:cs="Arial"/>
          <w:color w:val="000000"/>
          <w:sz w:val="20"/>
          <w:szCs w:val="20"/>
        </w:rPr>
        <w:t> </w:t>
      </w:r>
    </w:p>
    <w:p w:rsidR="00192E45" w:rsidRPr="00192E45" w:rsidRDefault="00192E45" w:rsidP="00192E45">
      <w:pPr>
        <w:pStyle w:val="NormalWeb"/>
        <w:rPr>
          <w:rFonts w:ascii="Arial" w:hAnsi="Arial" w:cs="Arial"/>
          <w:b/>
          <w:color w:val="FF0000"/>
          <w:sz w:val="20"/>
          <w:szCs w:val="20"/>
        </w:rPr>
      </w:pPr>
      <w:r w:rsidRPr="00192E45">
        <w:rPr>
          <w:rFonts w:ascii="Arial" w:hAnsi="Arial" w:cs="Arial"/>
          <w:b/>
          <w:color w:val="FF0000"/>
          <w:sz w:val="20"/>
          <w:szCs w:val="20"/>
        </w:rPr>
        <w:t>RESOURCES ON AUTISM &amp; NEURODIVERSITY:</w:t>
      </w:r>
      <w:bookmarkStart w:id="0" w:name="_GoBack"/>
      <w:bookmarkEnd w:id="0"/>
    </w:p>
    <w:p w:rsidR="00192E45" w:rsidRPr="00192E45" w:rsidRDefault="00192E45" w:rsidP="00192E45">
      <w:pPr>
        <w:pStyle w:val="NormalWeb"/>
        <w:rPr>
          <w:rFonts w:ascii="Arial" w:hAnsi="Arial" w:cs="Arial"/>
          <w:b/>
          <w:color w:val="000000"/>
          <w:sz w:val="20"/>
          <w:szCs w:val="20"/>
        </w:rPr>
      </w:pPr>
    </w:p>
    <w:p w:rsidR="00192E45" w:rsidRPr="00192E45" w:rsidRDefault="00192E45" w:rsidP="00192E45">
      <w:pPr>
        <w:pStyle w:val="NormalWeb"/>
        <w:rPr>
          <w:rFonts w:ascii="Arial" w:hAnsi="Arial" w:cs="Arial"/>
          <w:color w:val="000000"/>
          <w:sz w:val="20"/>
          <w:szCs w:val="20"/>
        </w:rPr>
      </w:pPr>
      <w:hyperlink r:id="rId5" w:history="1">
        <w:r w:rsidRPr="00192E45">
          <w:rPr>
            <w:rStyle w:val="Hyperlink"/>
            <w:rFonts w:ascii="Arial" w:hAnsi="Arial" w:cs="Arial"/>
            <w:sz w:val="20"/>
            <w:szCs w:val="20"/>
          </w:rPr>
          <w:t>History and ethical issues in autism treatment</w:t>
        </w:r>
      </w:hyperlink>
      <w:r>
        <w:rPr>
          <w:rFonts w:ascii="Arial" w:hAnsi="Arial" w:cs="Arial"/>
          <w:color w:val="000000"/>
          <w:sz w:val="20"/>
          <w:szCs w:val="20"/>
        </w:rPr>
        <w:t xml:space="preserve"> </w:t>
      </w:r>
      <w:proofErr w:type="gramStart"/>
      <w:r w:rsidRPr="00192E45">
        <w:rPr>
          <w:rFonts w:ascii="Arial" w:hAnsi="Arial" w:cs="Arial"/>
          <w:i/>
          <w:color w:val="FF0000"/>
          <w:sz w:val="20"/>
          <w:szCs w:val="20"/>
        </w:rPr>
        <w:t>An</w:t>
      </w:r>
      <w:proofErr w:type="gramEnd"/>
      <w:r w:rsidRPr="00192E45">
        <w:rPr>
          <w:rFonts w:ascii="Arial" w:hAnsi="Arial" w:cs="Arial"/>
          <w:i/>
          <w:color w:val="FF0000"/>
          <w:sz w:val="20"/>
          <w:szCs w:val="20"/>
        </w:rPr>
        <w:t xml:space="preserve"> entire issue of the </w:t>
      </w:r>
      <w:r w:rsidRPr="00192E45">
        <w:rPr>
          <w:rFonts w:ascii="Arial" w:hAnsi="Arial" w:cs="Arial"/>
          <w:i/>
          <w:color w:val="FF0000"/>
          <w:sz w:val="20"/>
          <w:szCs w:val="20"/>
        </w:rPr>
        <w:t>AMA</w:t>
      </w:r>
      <w:r w:rsidRPr="00192E45">
        <w:rPr>
          <w:rFonts w:ascii="Arial" w:hAnsi="Arial" w:cs="Arial"/>
          <w:i/>
          <w:color w:val="FF0000"/>
          <w:sz w:val="20"/>
          <w:szCs w:val="20"/>
        </w:rPr>
        <w:t>’s</w:t>
      </w:r>
      <w:r w:rsidRPr="00192E45">
        <w:rPr>
          <w:rFonts w:ascii="Arial" w:hAnsi="Arial" w:cs="Arial"/>
          <w:i/>
          <w:color w:val="FF0000"/>
          <w:sz w:val="20"/>
          <w:szCs w:val="20"/>
        </w:rPr>
        <w:t xml:space="preserve"> Journal of Ethics</w:t>
      </w:r>
      <w:r w:rsidRPr="00192E45">
        <w:rPr>
          <w:rFonts w:ascii="Arial" w:hAnsi="Arial" w:cs="Arial"/>
          <w:color w:val="FF0000"/>
          <w:sz w:val="20"/>
          <w:szCs w:val="20"/>
        </w:rPr>
        <w:t xml:space="preserve"> </w:t>
      </w:r>
      <w:r w:rsidRPr="00192E45">
        <w:rPr>
          <w:rFonts w:ascii="Arial" w:hAnsi="Arial" w:cs="Arial"/>
          <w:i/>
          <w:color w:val="FF0000"/>
          <w:sz w:val="20"/>
          <w:szCs w:val="20"/>
        </w:rPr>
        <w:t>from 2015</w:t>
      </w:r>
      <w:r w:rsidRPr="00192E45">
        <w:rPr>
          <w:rFonts w:ascii="Arial" w:hAnsi="Arial" w:cs="Arial"/>
          <w:color w:val="FF0000"/>
          <w:sz w:val="20"/>
          <w:szCs w:val="20"/>
        </w:rPr>
        <w:t xml:space="preserve"> devoted to this topic</w:t>
      </w:r>
      <w:r w:rsidRPr="00192E45">
        <w:rPr>
          <w:rFonts w:ascii="Arial" w:hAnsi="Arial" w:cs="Arial"/>
          <w:color w:val="FF0000"/>
          <w:sz w:val="20"/>
          <w:szCs w:val="20"/>
        </w:rPr>
        <w:t>; provides</w:t>
      </w:r>
      <w:r w:rsidRPr="00192E45">
        <w:rPr>
          <w:rFonts w:ascii="Arial" w:hAnsi="Arial" w:cs="Arial"/>
          <w:color w:val="FF0000"/>
          <w:sz w:val="20"/>
          <w:szCs w:val="20"/>
        </w:rPr>
        <w:t xml:space="preserve"> a clear summary of the history and some of the ethical issues that occur when treating autism: </w:t>
      </w:r>
    </w:p>
    <w:p w:rsidR="00192E45" w:rsidRPr="00192E45" w:rsidRDefault="00192E45" w:rsidP="00192E45">
      <w:pPr>
        <w:pStyle w:val="NormalWeb"/>
        <w:rPr>
          <w:rFonts w:ascii="Arial" w:hAnsi="Arial" w:cs="Arial"/>
          <w:color w:val="000000"/>
          <w:sz w:val="20"/>
          <w:szCs w:val="20"/>
        </w:rPr>
      </w:pPr>
      <w:r w:rsidRPr="00192E45">
        <w:rPr>
          <w:rFonts w:ascii="Arial" w:hAnsi="Arial" w:cs="Arial"/>
          <w:color w:val="000000"/>
          <w:sz w:val="20"/>
          <w:szCs w:val="20"/>
        </w:rPr>
        <w:t> </w:t>
      </w:r>
    </w:p>
    <w:p w:rsidR="00192E45" w:rsidRPr="00192E45" w:rsidRDefault="00192E45" w:rsidP="00192E45">
      <w:pPr>
        <w:pStyle w:val="NormalWeb"/>
        <w:rPr>
          <w:rFonts w:ascii="Arial" w:hAnsi="Arial" w:cs="Arial"/>
          <w:color w:val="000000"/>
          <w:sz w:val="20"/>
          <w:szCs w:val="20"/>
        </w:rPr>
      </w:pPr>
      <w:hyperlink r:id="rId6" w:tooltip="ASAT" w:history="1">
        <w:r w:rsidRPr="00192E45">
          <w:rPr>
            <w:rStyle w:val="Hyperlink"/>
            <w:rFonts w:ascii="Arial" w:hAnsi="Arial" w:cs="Arial"/>
            <w:color w:val="800080"/>
            <w:sz w:val="20"/>
            <w:szCs w:val="20"/>
            <w:shd w:val="clear" w:color="auto" w:fill="FFFFFF"/>
          </w:rPr>
          <w:t>Association for Science in Autism Treatment</w:t>
        </w:r>
      </w:hyperlink>
      <w:r w:rsidRPr="00192E45">
        <w:rPr>
          <w:rFonts w:ascii="Arial" w:hAnsi="Arial" w:cs="Arial"/>
          <w:color w:val="000000"/>
          <w:sz w:val="20"/>
          <w:szCs w:val="20"/>
          <w:shd w:val="clear" w:color="auto" w:fill="FFFFFF"/>
        </w:rPr>
        <w:t> </w:t>
      </w:r>
      <w:r w:rsidRPr="00192E45">
        <w:rPr>
          <w:rStyle w:val="Emphasis"/>
          <w:rFonts w:ascii="Arial" w:hAnsi="Arial" w:cs="Arial"/>
          <w:color w:val="000000"/>
          <w:sz w:val="20"/>
          <w:szCs w:val="20"/>
          <w:shd w:val="clear" w:color="auto" w:fill="FFFFFF"/>
        </w:rPr>
        <w:t xml:space="preserve">Background &amp; recommendations on current treatments </w:t>
      </w:r>
      <w:r w:rsidRPr="00192E45">
        <w:rPr>
          <w:rStyle w:val="Emphasis"/>
          <w:rFonts w:ascii="Arial" w:hAnsi="Arial" w:cs="Arial"/>
          <w:i w:val="0"/>
          <w:color w:val="000000"/>
          <w:sz w:val="20"/>
          <w:szCs w:val="20"/>
          <w:shd w:val="clear" w:color="auto" w:fill="FFFFFF"/>
        </w:rPr>
        <w:t>(more than some of the other resources, tries to appeal to both sides of this debate)</w:t>
      </w:r>
    </w:p>
    <w:p w:rsidR="00192E45" w:rsidRPr="00192E45" w:rsidRDefault="00192E45" w:rsidP="00192E45">
      <w:pPr>
        <w:rPr>
          <w:rFonts w:ascii="Arial" w:eastAsia="Times New Roman" w:hAnsi="Arial" w:cs="Arial"/>
          <w:color w:val="000000"/>
          <w:sz w:val="20"/>
          <w:szCs w:val="20"/>
        </w:rPr>
      </w:pPr>
    </w:p>
    <w:p w:rsidR="00531BC0" w:rsidRPr="00192E45" w:rsidRDefault="00192E45">
      <w:pPr>
        <w:rPr>
          <w:rFonts w:ascii="Arial" w:hAnsi="Arial" w:cs="Arial"/>
          <w:sz w:val="20"/>
          <w:szCs w:val="20"/>
        </w:rPr>
      </w:pPr>
      <w:proofErr w:type="gramStart"/>
      <w:r>
        <w:rPr>
          <w:rFonts w:ascii="Arial" w:hAnsi="Arial" w:cs="Arial"/>
          <w:sz w:val="20"/>
          <w:szCs w:val="20"/>
        </w:rPr>
        <w:t>And</w:t>
      </w:r>
      <w:proofErr w:type="gramEnd"/>
      <w:r>
        <w:rPr>
          <w:rFonts w:ascii="Arial" w:hAnsi="Arial" w:cs="Arial"/>
          <w:sz w:val="20"/>
          <w:szCs w:val="20"/>
        </w:rPr>
        <w:t xml:space="preserve"> that’s today’s Developmental &amp; Behavioral Pediatrics: IN THE NEWS!</w:t>
      </w:r>
    </w:p>
    <w:sectPr w:rsidR="00531BC0" w:rsidRPr="00192E4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2E45"/>
    <w:rsid w:val="00192E45"/>
    <w:rsid w:val="00531B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135783"/>
  <w15:chartTrackingRefBased/>
  <w15:docId w15:val="{1B07982A-2326-4E23-BC3F-3D426C6EE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2E45"/>
    <w:pPr>
      <w:spacing w:after="0" w:line="240" w:lineRule="auto"/>
    </w:pPr>
    <w:rPr>
      <w:rFonts w:ascii="Times New Roman" w:hAnsi="Times New Roman" w:cs="Times New Roman"/>
      <w:sz w:val="24"/>
      <w:szCs w:val="24"/>
    </w:rPr>
  </w:style>
  <w:style w:type="paragraph" w:styleId="Heading1">
    <w:name w:val="heading 1"/>
    <w:basedOn w:val="Normal"/>
    <w:link w:val="Heading1Char"/>
    <w:uiPriority w:val="9"/>
    <w:qFormat/>
    <w:rsid w:val="00192E45"/>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92E45"/>
    <w:rPr>
      <w:rFonts w:ascii="Times New Roman" w:hAnsi="Times New Roman" w:cs="Times New Roman"/>
      <w:b/>
      <w:bCs/>
      <w:kern w:val="36"/>
      <w:sz w:val="48"/>
      <w:szCs w:val="48"/>
    </w:rPr>
  </w:style>
  <w:style w:type="character" w:styleId="Hyperlink">
    <w:name w:val="Hyperlink"/>
    <w:basedOn w:val="DefaultParagraphFont"/>
    <w:uiPriority w:val="99"/>
    <w:unhideWhenUsed/>
    <w:rsid w:val="00192E45"/>
    <w:rPr>
      <w:color w:val="0000FF"/>
      <w:u w:val="single"/>
    </w:rPr>
  </w:style>
  <w:style w:type="paragraph" w:styleId="NormalWeb">
    <w:name w:val="Normal (Web)"/>
    <w:basedOn w:val="Normal"/>
    <w:uiPriority w:val="99"/>
    <w:semiHidden/>
    <w:unhideWhenUsed/>
    <w:rsid w:val="00192E45"/>
  </w:style>
  <w:style w:type="character" w:styleId="Emphasis">
    <w:name w:val="Emphasis"/>
    <w:basedOn w:val="DefaultParagraphFont"/>
    <w:uiPriority w:val="20"/>
    <w:qFormat/>
    <w:rsid w:val="00192E4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553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asatonline.org/" TargetMode="External"/><Relationship Id="rId5" Type="http://schemas.openxmlformats.org/officeDocument/2006/relationships/hyperlink" Target="https://journalofethics.ama-assn.org/sites/journalofethics.ama-assn.org/files/2019-04/vm-1504.pdf" TargetMode="External"/><Relationship Id="rId4" Type="http://schemas.openxmlformats.org/officeDocument/2006/relationships/hyperlink" Target="https://www.washingtonpost.com/national/health-science/a-medical-condition-or-just-a-difference-the-question-roils-autism-community/2019/05/03/87e26f7e-6845-11e9-8985-4cf30147bdca_story.html?utm_term=.848ac179a40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341</Words>
  <Characters>1946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Seattle Children's</Company>
  <LinksUpToDate>false</LinksUpToDate>
  <CharactersWithSpaces>2283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szinne</dc:creator>
  <cp:keywords/>
  <dc:description/>
  <cp:lastModifiedBy>szinne</cp:lastModifiedBy>
  <cp:revision>1</cp:revision>
  <dcterms:created xsi:type="dcterms:W3CDTF">2019-05-17T17:19:00Z</dcterms:created>
  <dcterms:modified xsi:type="dcterms:W3CDTF">2019-05-17T17:29:00Z</dcterms:modified>
</cp:coreProperties>
</file>