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60" w:rsidRPr="00184015" w:rsidRDefault="00184015" w:rsidP="00A5566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Today’s piece was prepared by </w:t>
      </w:r>
      <w:proofErr w:type="spellStart"/>
      <w:r>
        <w:rPr>
          <w:rFonts w:ascii="Arial" w:hAnsi="Arial" w:cs="Arial"/>
          <w:sz w:val="20"/>
          <w:szCs w:val="20"/>
        </w:rPr>
        <w:t>Seja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Abudiab</w:t>
      </w:r>
      <w:proofErr w:type="spellEnd"/>
      <w:r>
        <w:rPr>
          <w:rFonts w:ascii="Arial" w:hAnsi="Arial" w:cs="Arial"/>
          <w:sz w:val="20"/>
          <w:szCs w:val="20"/>
        </w:rPr>
        <w:t xml:space="preserve">, MD, based on a NY Times story </w:t>
      </w:r>
      <w:hyperlink r:id="rId5" w:history="1">
        <w:r w:rsidR="00A11A11" w:rsidRPr="00184015">
          <w:rPr>
            <w:rStyle w:val="Hyperlink"/>
            <w:rFonts w:ascii="Arial" w:hAnsi="Arial" w:cs="Arial"/>
            <w:sz w:val="20"/>
            <w:szCs w:val="20"/>
          </w:rPr>
          <w:t>Managing the Storm of a Toddler’s Tantrums</w:t>
        </w:r>
      </w:hyperlink>
    </w:p>
    <w:p w:rsidR="00A55660" w:rsidRPr="00184015" w:rsidRDefault="00A55660" w:rsidP="00A556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4015" w:rsidRDefault="00A55660" w:rsidP="00A556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4015">
        <w:rPr>
          <w:rFonts w:ascii="Arial" w:hAnsi="Arial" w:cs="Arial"/>
          <w:sz w:val="20"/>
          <w:szCs w:val="20"/>
        </w:rPr>
        <w:t>In this article, the infamous toddler tantrum is brought to focus</w:t>
      </w:r>
      <w:r w:rsidR="00A11A11" w:rsidRPr="00184015">
        <w:rPr>
          <w:rFonts w:ascii="Arial" w:hAnsi="Arial" w:cs="Arial"/>
          <w:sz w:val="20"/>
          <w:szCs w:val="20"/>
        </w:rPr>
        <w:t xml:space="preserve">. </w:t>
      </w:r>
      <w:r w:rsidRPr="00184015">
        <w:rPr>
          <w:rFonts w:ascii="Arial" w:hAnsi="Arial" w:cs="Arial"/>
          <w:sz w:val="20"/>
          <w:szCs w:val="20"/>
        </w:rPr>
        <w:t>It</w:t>
      </w:r>
      <w:r w:rsidR="00A11A11" w:rsidRPr="00184015">
        <w:rPr>
          <w:rFonts w:ascii="Arial" w:hAnsi="Arial" w:cs="Arial"/>
          <w:sz w:val="20"/>
          <w:szCs w:val="20"/>
        </w:rPr>
        <w:t xml:space="preserve"> begins by explaining the pathology of tantrums and how understanding the reason can help with management. </w:t>
      </w:r>
      <w:r w:rsidRPr="00184015">
        <w:rPr>
          <w:rFonts w:ascii="Arial" w:hAnsi="Arial" w:cs="Arial"/>
          <w:sz w:val="20"/>
          <w:szCs w:val="20"/>
        </w:rPr>
        <w:t>The</w:t>
      </w:r>
      <w:r w:rsidR="00A11A11" w:rsidRPr="00184015">
        <w:rPr>
          <w:rFonts w:ascii="Arial" w:hAnsi="Arial" w:cs="Arial"/>
          <w:sz w:val="20"/>
          <w:szCs w:val="20"/>
        </w:rPr>
        <w:t xml:space="preserve"> emotional source of a typical tantrum is anger </w:t>
      </w:r>
      <w:r w:rsidRPr="00184015">
        <w:rPr>
          <w:rFonts w:ascii="Arial" w:hAnsi="Arial" w:cs="Arial"/>
          <w:sz w:val="20"/>
          <w:szCs w:val="20"/>
        </w:rPr>
        <w:t>and</w:t>
      </w:r>
      <w:r w:rsidR="00A11A11" w:rsidRPr="00184015">
        <w:rPr>
          <w:rFonts w:ascii="Arial" w:hAnsi="Arial" w:cs="Arial"/>
          <w:sz w:val="20"/>
          <w:szCs w:val="20"/>
        </w:rPr>
        <w:t xml:space="preserve"> sadness. When tantrums begin, anger is the predominant emotion and as the tantrum fades, the sadness or distress behavior allows for resolution</w:t>
      </w:r>
      <w:r w:rsidR="00C67D4D" w:rsidRPr="00184015">
        <w:rPr>
          <w:rFonts w:ascii="Arial" w:hAnsi="Arial" w:cs="Arial"/>
          <w:sz w:val="20"/>
          <w:szCs w:val="20"/>
        </w:rPr>
        <w:t xml:space="preserve"> (crying that leads to </w:t>
      </w:r>
      <w:r w:rsidRPr="00184015">
        <w:rPr>
          <w:rFonts w:ascii="Arial" w:hAnsi="Arial" w:cs="Arial"/>
          <w:sz w:val="20"/>
          <w:szCs w:val="20"/>
        </w:rPr>
        <w:t>hugging parents</w:t>
      </w:r>
      <w:r w:rsidR="00C67D4D" w:rsidRPr="00184015">
        <w:rPr>
          <w:rFonts w:ascii="Arial" w:hAnsi="Arial" w:cs="Arial"/>
          <w:sz w:val="20"/>
          <w:szCs w:val="20"/>
        </w:rPr>
        <w:t>)</w:t>
      </w:r>
      <w:r w:rsidRPr="00184015">
        <w:rPr>
          <w:rFonts w:ascii="Arial" w:hAnsi="Arial" w:cs="Arial"/>
          <w:sz w:val="20"/>
          <w:szCs w:val="20"/>
        </w:rPr>
        <w:t>. The article addresses how to respond to a tantrum. T</w:t>
      </w:r>
      <w:r w:rsidR="00A11A11" w:rsidRPr="00184015">
        <w:rPr>
          <w:rFonts w:ascii="Arial" w:hAnsi="Arial" w:cs="Arial"/>
          <w:sz w:val="20"/>
          <w:szCs w:val="20"/>
        </w:rPr>
        <w:t>he argument is made th</w:t>
      </w:r>
      <w:r w:rsidRPr="00184015">
        <w:rPr>
          <w:rFonts w:ascii="Arial" w:hAnsi="Arial" w:cs="Arial"/>
          <w:sz w:val="20"/>
          <w:szCs w:val="20"/>
        </w:rPr>
        <w:t xml:space="preserve">at telling a child to </w:t>
      </w:r>
      <w:r w:rsidR="00A11A11" w:rsidRPr="00184015">
        <w:rPr>
          <w:rFonts w:ascii="Arial" w:hAnsi="Arial" w:cs="Arial"/>
          <w:sz w:val="20"/>
          <w:szCs w:val="20"/>
        </w:rPr>
        <w:t>verbally express their feelings is not the correct approach</w:t>
      </w:r>
      <w:r w:rsidR="00C67D4D" w:rsidRPr="00184015">
        <w:rPr>
          <w:rFonts w:ascii="Arial" w:hAnsi="Arial" w:cs="Arial"/>
          <w:sz w:val="20"/>
          <w:szCs w:val="20"/>
        </w:rPr>
        <w:t>. Parents</w:t>
      </w:r>
      <w:r w:rsidR="00A11A11" w:rsidRPr="00184015">
        <w:rPr>
          <w:rFonts w:ascii="Arial" w:hAnsi="Arial" w:cs="Arial"/>
          <w:sz w:val="20"/>
          <w:szCs w:val="20"/>
        </w:rPr>
        <w:t xml:space="preserve"> should “contain” the tantrum and provide support during</w:t>
      </w:r>
      <w:r w:rsidR="00C67D4D" w:rsidRPr="00184015">
        <w:rPr>
          <w:rFonts w:ascii="Arial" w:hAnsi="Arial" w:cs="Arial"/>
          <w:sz w:val="20"/>
          <w:szCs w:val="20"/>
        </w:rPr>
        <w:t>,</w:t>
      </w:r>
      <w:r w:rsidR="00A11A11" w:rsidRPr="00184015">
        <w:rPr>
          <w:rFonts w:ascii="Arial" w:hAnsi="Arial" w:cs="Arial"/>
          <w:sz w:val="20"/>
          <w:szCs w:val="20"/>
        </w:rPr>
        <w:t xml:space="preserve"> with discussion left for after. The article delves</w:t>
      </w:r>
      <w:r w:rsidRPr="00184015">
        <w:rPr>
          <w:rFonts w:ascii="Arial" w:hAnsi="Arial" w:cs="Arial"/>
          <w:sz w:val="20"/>
          <w:szCs w:val="20"/>
        </w:rPr>
        <w:t xml:space="preserve"> into the cause of tantrums and</w:t>
      </w:r>
      <w:r w:rsidR="00A11A11" w:rsidRPr="00184015">
        <w:rPr>
          <w:rFonts w:ascii="Arial" w:hAnsi="Arial" w:cs="Arial"/>
          <w:sz w:val="20"/>
          <w:szCs w:val="20"/>
        </w:rPr>
        <w:t xml:space="preserve"> what is</w:t>
      </w:r>
      <w:r w:rsidR="00184015">
        <w:rPr>
          <w:rFonts w:ascii="Arial" w:hAnsi="Arial" w:cs="Arial"/>
          <w:sz w:val="20"/>
          <w:szCs w:val="20"/>
        </w:rPr>
        <w:t xml:space="preserve"> or is not</w:t>
      </w:r>
      <w:r w:rsidR="00A11A11" w:rsidRPr="00184015">
        <w:rPr>
          <w:rFonts w:ascii="Arial" w:hAnsi="Arial" w:cs="Arial"/>
          <w:sz w:val="20"/>
          <w:szCs w:val="20"/>
        </w:rPr>
        <w:t xml:space="preserve"> </w:t>
      </w:r>
      <w:r w:rsidR="00184015">
        <w:rPr>
          <w:rFonts w:ascii="Arial" w:hAnsi="Arial" w:cs="Arial"/>
          <w:sz w:val="20"/>
          <w:szCs w:val="20"/>
        </w:rPr>
        <w:t>typical</w:t>
      </w:r>
      <w:r w:rsidR="00A11A11" w:rsidRPr="00184015">
        <w:rPr>
          <w:rFonts w:ascii="Arial" w:hAnsi="Arial" w:cs="Arial"/>
          <w:sz w:val="20"/>
          <w:szCs w:val="20"/>
        </w:rPr>
        <w:t>.</w:t>
      </w:r>
    </w:p>
    <w:p w:rsidR="00184015" w:rsidRDefault="00184015" w:rsidP="00A556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3625" w:rsidRPr="00184015" w:rsidRDefault="00A11A11" w:rsidP="00EC36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4015">
        <w:rPr>
          <w:rFonts w:ascii="Arial" w:hAnsi="Arial" w:cs="Arial"/>
          <w:sz w:val="20"/>
          <w:szCs w:val="20"/>
        </w:rPr>
        <w:t>It i</w:t>
      </w:r>
      <w:r w:rsidR="00A55660" w:rsidRPr="00184015">
        <w:rPr>
          <w:rFonts w:ascii="Arial" w:hAnsi="Arial" w:cs="Arial"/>
          <w:sz w:val="20"/>
          <w:szCs w:val="20"/>
        </w:rPr>
        <w:t>s here</w:t>
      </w:r>
      <w:r w:rsidR="00BA7832" w:rsidRPr="00184015">
        <w:rPr>
          <w:rFonts w:ascii="Arial" w:hAnsi="Arial" w:cs="Arial"/>
          <w:sz w:val="20"/>
          <w:szCs w:val="20"/>
        </w:rPr>
        <w:t xml:space="preserve"> that the article is</w:t>
      </w:r>
      <w:r w:rsidRPr="00184015">
        <w:rPr>
          <w:rFonts w:ascii="Arial" w:hAnsi="Arial" w:cs="Arial"/>
          <w:sz w:val="20"/>
          <w:szCs w:val="20"/>
        </w:rPr>
        <w:t xml:space="preserve"> alarmist</w:t>
      </w:r>
      <w:r w:rsidR="00BA7832" w:rsidRPr="00184015">
        <w:rPr>
          <w:rFonts w:ascii="Arial" w:hAnsi="Arial" w:cs="Arial"/>
          <w:sz w:val="20"/>
          <w:szCs w:val="20"/>
        </w:rPr>
        <w:t xml:space="preserve"> and potentially misleading</w:t>
      </w:r>
      <w:r w:rsidRPr="00184015">
        <w:rPr>
          <w:rFonts w:ascii="Arial" w:hAnsi="Arial" w:cs="Arial"/>
          <w:sz w:val="20"/>
          <w:szCs w:val="20"/>
        </w:rPr>
        <w:t xml:space="preserve">. </w:t>
      </w:r>
      <w:r w:rsidR="00A55660" w:rsidRPr="00184015">
        <w:rPr>
          <w:rFonts w:ascii="Arial" w:hAnsi="Arial" w:cs="Arial"/>
          <w:sz w:val="20"/>
          <w:szCs w:val="20"/>
        </w:rPr>
        <w:t>It</w:t>
      </w:r>
      <w:r w:rsidRPr="00184015">
        <w:rPr>
          <w:rFonts w:ascii="Arial" w:hAnsi="Arial" w:cs="Arial"/>
          <w:sz w:val="20"/>
          <w:szCs w:val="20"/>
        </w:rPr>
        <w:t xml:space="preserve"> explains that normal triggers for tantrums are hunger, ti</w:t>
      </w:r>
      <w:r w:rsidR="00C67D4D" w:rsidRPr="00184015">
        <w:rPr>
          <w:rFonts w:ascii="Arial" w:hAnsi="Arial" w:cs="Arial"/>
          <w:sz w:val="20"/>
          <w:szCs w:val="20"/>
        </w:rPr>
        <w:t>redness and change i</w:t>
      </w:r>
      <w:r w:rsidR="00A55660" w:rsidRPr="00184015">
        <w:rPr>
          <w:rFonts w:ascii="Arial" w:hAnsi="Arial" w:cs="Arial"/>
          <w:sz w:val="20"/>
          <w:szCs w:val="20"/>
        </w:rPr>
        <w:t xml:space="preserve">n routine; </w:t>
      </w:r>
      <w:r w:rsidR="00C67D4D" w:rsidRPr="00184015">
        <w:rPr>
          <w:rFonts w:ascii="Arial" w:hAnsi="Arial" w:cs="Arial"/>
          <w:sz w:val="20"/>
          <w:szCs w:val="20"/>
        </w:rPr>
        <w:t>children with frequent tantrums, violent tantrums or tantrums with no trigger are</w:t>
      </w:r>
      <w:r w:rsidR="00131D31" w:rsidRPr="00184015">
        <w:rPr>
          <w:rFonts w:ascii="Arial" w:hAnsi="Arial" w:cs="Arial"/>
          <w:sz w:val="20"/>
          <w:szCs w:val="20"/>
        </w:rPr>
        <w:t xml:space="preserve"> “eight times more likely to meet criteria for ‘impairing mental health disorders’”. Whil</w:t>
      </w:r>
      <w:r w:rsidR="00C67D4D" w:rsidRPr="00184015">
        <w:rPr>
          <w:rFonts w:ascii="Arial" w:hAnsi="Arial" w:cs="Arial"/>
          <w:sz w:val="20"/>
          <w:szCs w:val="20"/>
        </w:rPr>
        <w:t>e it is important to acknowledge pathological tantrums, the absence of</w:t>
      </w:r>
      <w:r w:rsidR="00131D31" w:rsidRPr="00184015">
        <w:rPr>
          <w:rFonts w:ascii="Arial" w:hAnsi="Arial" w:cs="Arial"/>
          <w:sz w:val="20"/>
          <w:szCs w:val="20"/>
        </w:rPr>
        <w:t xml:space="preserve"> clear guidelines can cause undue stress to parents. The interpretation from this</w:t>
      </w:r>
      <w:r w:rsidR="00C67D4D" w:rsidRPr="00184015">
        <w:rPr>
          <w:rFonts w:ascii="Arial" w:hAnsi="Arial" w:cs="Arial"/>
          <w:sz w:val="20"/>
          <w:szCs w:val="20"/>
        </w:rPr>
        <w:t xml:space="preserve"> article is that a child who has</w:t>
      </w:r>
      <w:r w:rsidR="00131D31" w:rsidRPr="00184015">
        <w:rPr>
          <w:rFonts w:ascii="Arial" w:hAnsi="Arial" w:cs="Arial"/>
          <w:sz w:val="20"/>
          <w:szCs w:val="20"/>
        </w:rPr>
        <w:t xml:space="preserve"> violent outburst</w:t>
      </w:r>
      <w:r w:rsidR="00184015">
        <w:rPr>
          <w:rFonts w:ascii="Arial" w:hAnsi="Arial" w:cs="Arial"/>
          <w:sz w:val="20"/>
          <w:szCs w:val="20"/>
        </w:rPr>
        <w:t>s</w:t>
      </w:r>
      <w:r w:rsidR="00131D31" w:rsidRPr="00184015">
        <w:rPr>
          <w:rFonts w:ascii="Arial" w:hAnsi="Arial" w:cs="Arial"/>
          <w:sz w:val="20"/>
          <w:szCs w:val="20"/>
        </w:rPr>
        <w:t xml:space="preserve"> in a tantrum is more likely to have a mental health disorder. While</w:t>
      </w:r>
      <w:r w:rsidR="00BA7832" w:rsidRPr="00184015">
        <w:rPr>
          <w:rFonts w:ascii="Arial" w:hAnsi="Arial" w:cs="Arial"/>
          <w:sz w:val="20"/>
          <w:szCs w:val="20"/>
        </w:rPr>
        <w:t xml:space="preserve"> this could be true, </w:t>
      </w:r>
      <w:r w:rsidR="00EC3625">
        <w:rPr>
          <w:rFonts w:ascii="Arial" w:hAnsi="Arial" w:cs="Arial"/>
          <w:sz w:val="20"/>
          <w:szCs w:val="20"/>
        </w:rPr>
        <w:t xml:space="preserve">up </w:t>
      </w:r>
      <w:r w:rsidR="00131D31" w:rsidRPr="00184015">
        <w:rPr>
          <w:rFonts w:ascii="Arial" w:hAnsi="Arial" w:cs="Arial"/>
          <w:sz w:val="20"/>
          <w:szCs w:val="20"/>
        </w:rPr>
        <w:t xml:space="preserve">30% of healthy preschoolers </w:t>
      </w:r>
      <w:r w:rsidR="00EC3625">
        <w:rPr>
          <w:rFonts w:ascii="Arial" w:hAnsi="Arial" w:cs="Arial"/>
          <w:sz w:val="20"/>
          <w:szCs w:val="20"/>
        </w:rPr>
        <w:t xml:space="preserve">may </w:t>
      </w:r>
      <w:r w:rsidR="00131D31" w:rsidRPr="00184015">
        <w:rPr>
          <w:rFonts w:ascii="Arial" w:hAnsi="Arial" w:cs="Arial"/>
          <w:sz w:val="20"/>
          <w:szCs w:val="20"/>
        </w:rPr>
        <w:t>exhibit violent tendencies during tantrums</w:t>
      </w:r>
      <w:r w:rsidR="00EC3625">
        <w:rPr>
          <w:rFonts w:ascii="Arial" w:hAnsi="Arial" w:cs="Arial"/>
          <w:sz w:val="20"/>
          <w:szCs w:val="20"/>
        </w:rPr>
        <w:t xml:space="preserve">, based on </w:t>
      </w:r>
      <w:hyperlink r:id="rId6" w:history="1">
        <w:r w:rsidR="00EC3625" w:rsidRPr="00EC3625">
          <w:rPr>
            <w:rStyle w:val="Hyperlink"/>
            <w:rFonts w:ascii="Arial" w:hAnsi="Arial" w:cs="Arial"/>
            <w:sz w:val="20"/>
            <w:szCs w:val="20"/>
          </w:rPr>
          <w:t>findings by</w:t>
        </w:r>
        <w:r w:rsidR="00131D31" w:rsidRPr="00EC3625">
          <w:rPr>
            <w:rStyle w:val="Hyperlink"/>
            <w:rFonts w:ascii="Arial" w:hAnsi="Arial" w:cs="Arial"/>
            <w:sz w:val="20"/>
            <w:szCs w:val="20"/>
          </w:rPr>
          <w:t xml:space="preserve"> Belden et al</w:t>
        </w:r>
      </w:hyperlink>
      <w:r w:rsidR="00EC3625">
        <w:rPr>
          <w:rFonts w:ascii="Arial" w:hAnsi="Arial" w:cs="Arial"/>
          <w:sz w:val="20"/>
          <w:szCs w:val="20"/>
        </w:rPr>
        <w:t>, determining</w:t>
      </w:r>
      <w:r w:rsidR="00131D31" w:rsidRPr="00184015">
        <w:rPr>
          <w:rFonts w:ascii="Arial" w:hAnsi="Arial" w:cs="Arial"/>
          <w:sz w:val="20"/>
          <w:szCs w:val="20"/>
        </w:rPr>
        <w:t xml:space="preserve"> that what is seen as </w:t>
      </w:r>
      <w:r w:rsidR="00EC3625">
        <w:rPr>
          <w:rFonts w:ascii="Arial" w:hAnsi="Arial" w:cs="Arial"/>
          <w:sz w:val="20"/>
          <w:szCs w:val="20"/>
        </w:rPr>
        <w:t>atypical</w:t>
      </w:r>
      <w:r w:rsidR="00131D31" w:rsidRPr="00184015">
        <w:rPr>
          <w:rFonts w:ascii="Arial" w:hAnsi="Arial" w:cs="Arial"/>
          <w:sz w:val="20"/>
          <w:szCs w:val="20"/>
        </w:rPr>
        <w:t xml:space="preserve"> tantrum behavior can b</w:t>
      </w:r>
      <w:bookmarkStart w:id="0" w:name="_GoBack"/>
      <w:bookmarkEnd w:id="0"/>
      <w:r w:rsidR="00131D31" w:rsidRPr="00184015">
        <w:rPr>
          <w:rFonts w:ascii="Arial" w:hAnsi="Arial" w:cs="Arial"/>
          <w:sz w:val="20"/>
          <w:szCs w:val="20"/>
        </w:rPr>
        <w:t>e see</w:t>
      </w:r>
      <w:r w:rsidR="00184015">
        <w:rPr>
          <w:rFonts w:ascii="Arial" w:hAnsi="Arial" w:cs="Arial"/>
          <w:sz w:val="20"/>
          <w:szCs w:val="20"/>
        </w:rPr>
        <w:t xml:space="preserve">n in </w:t>
      </w:r>
      <w:r w:rsidR="00EC3625">
        <w:rPr>
          <w:rFonts w:ascii="Arial" w:hAnsi="Arial" w:cs="Arial"/>
          <w:sz w:val="20"/>
          <w:szCs w:val="20"/>
        </w:rPr>
        <w:t>typical</w:t>
      </w:r>
      <w:r w:rsidR="00184015">
        <w:rPr>
          <w:rFonts w:ascii="Arial" w:hAnsi="Arial" w:cs="Arial"/>
          <w:sz w:val="20"/>
          <w:szCs w:val="20"/>
        </w:rPr>
        <w:t xml:space="preserve"> toddlers;</w:t>
      </w:r>
      <w:r w:rsidR="00131D31" w:rsidRPr="00184015">
        <w:rPr>
          <w:rFonts w:ascii="Arial" w:hAnsi="Arial" w:cs="Arial"/>
          <w:sz w:val="20"/>
          <w:szCs w:val="20"/>
        </w:rPr>
        <w:t xml:space="preserve"> however certain patterns of these behaviors or “tantrum style</w:t>
      </w:r>
      <w:r w:rsidR="00A55660" w:rsidRPr="00184015">
        <w:rPr>
          <w:rFonts w:ascii="Arial" w:hAnsi="Arial" w:cs="Arial"/>
          <w:sz w:val="20"/>
          <w:szCs w:val="20"/>
        </w:rPr>
        <w:t>s</w:t>
      </w:r>
      <w:r w:rsidR="00131D31" w:rsidRPr="00184015">
        <w:rPr>
          <w:rFonts w:ascii="Arial" w:hAnsi="Arial" w:cs="Arial"/>
          <w:sz w:val="20"/>
          <w:szCs w:val="20"/>
        </w:rPr>
        <w:t xml:space="preserve">” are seen in children with mental health diagnoses.  For parents, </w:t>
      </w:r>
      <w:r w:rsidR="00BA7832" w:rsidRPr="00184015">
        <w:rPr>
          <w:rFonts w:ascii="Arial" w:hAnsi="Arial" w:cs="Arial"/>
          <w:sz w:val="20"/>
          <w:szCs w:val="20"/>
        </w:rPr>
        <w:t>it is more important to understand their child’s overall temperament</w:t>
      </w:r>
      <w:r w:rsidR="00466F0C" w:rsidRPr="00184015">
        <w:rPr>
          <w:rFonts w:ascii="Arial" w:hAnsi="Arial" w:cs="Arial"/>
          <w:sz w:val="20"/>
          <w:szCs w:val="20"/>
        </w:rPr>
        <w:t xml:space="preserve"> </w:t>
      </w:r>
      <w:r w:rsidR="00EC3625">
        <w:rPr>
          <w:rFonts w:ascii="Arial" w:hAnsi="Arial" w:cs="Arial"/>
          <w:sz w:val="20"/>
          <w:szCs w:val="20"/>
        </w:rPr>
        <w:t xml:space="preserve">when </w:t>
      </w:r>
      <w:r w:rsidR="00C67D4D" w:rsidRPr="00184015">
        <w:rPr>
          <w:rFonts w:ascii="Arial" w:hAnsi="Arial" w:cs="Arial"/>
          <w:sz w:val="20"/>
          <w:szCs w:val="20"/>
        </w:rPr>
        <w:t>faced</w:t>
      </w:r>
      <w:r w:rsidR="00BA7832" w:rsidRPr="00184015">
        <w:rPr>
          <w:rFonts w:ascii="Arial" w:hAnsi="Arial" w:cs="Arial"/>
          <w:sz w:val="20"/>
          <w:szCs w:val="20"/>
        </w:rPr>
        <w:t xml:space="preserve"> with tantrums. Based on the temperament, there can be better understanding of normal versus pathology.</w:t>
      </w:r>
      <w:r w:rsidR="00466F0C" w:rsidRPr="00184015">
        <w:rPr>
          <w:rFonts w:ascii="Arial" w:hAnsi="Arial" w:cs="Arial"/>
          <w:sz w:val="20"/>
          <w:szCs w:val="20"/>
        </w:rPr>
        <w:br/>
      </w:r>
      <w:r w:rsidR="00BA7832" w:rsidRPr="00184015">
        <w:rPr>
          <w:rFonts w:ascii="Arial" w:hAnsi="Arial" w:cs="Arial"/>
          <w:sz w:val="20"/>
          <w:szCs w:val="20"/>
        </w:rPr>
        <w:br/>
      </w:r>
      <w:r w:rsidR="00EC3625">
        <w:rPr>
          <w:rFonts w:ascii="Arial" w:hAnsi="Arial" w:cs="Arial"/>
          <w:b/>
          <w:sz w:val="20"/>
          <w:szCs w:val="20"/>
        </w:rPr>
        <w:t>RESOURCES ON TEMPERAMENT FOR PARENTS</w:t>
      </w:r>
      <w:proofErr w:type="gramStart"/>
      <w:r w:rsidR="00EC3625">
        <w:rPr>
          <w:rFonts w:ascii="Arial" w:hAnsi="Arial" w:cs="Arial"/>
          <w:b/>
          <w:sz w:val="20"/>
          <w:szCs w:val="20"/>
        </w:rPr>
        <w:t>:</w:t>
      </w:r>
      <w:proofErr w:type="gramEnd"/>
      <w:r w:rsidR="00466F0C" w:rsidRPr="00184015">
        <w:rPr>
          <w:rFonts w:ascii="Arial" w:hAnsi="Arial" w:cs="Arial"/>
          <w:sz w:val="20"/>
          <w:szCs w:val="20"/>
        </w:rPr>
        <w:br/>
      </w:r>
      <w:hyperlink r:id="rId7" w:history="1">
        <w:r w:rsidR="00466F0C" w:rsidRPr="00EC3625">
          <w:rPr>
            <w:rStyle w:val="Hyperlink"/>
            <w:rFonts w:ascii="Arial" w:hAnsi="Arial" w:cs="Arial"/>
            <w:sz w:val="20"/>
            <w:szCs w:val="20"/>
          </w:rPr>
          <w:t>The Preventive Ounce</w:t>
        </w:r>
      </w:hyperlink>
      <w:r w:rsidR="00EC3625">
        <w:rPr>
          <w:rFonts w:ascii="Arial" w:hAnsi="Arial" w:cs="Arial"/>
          <w:sz w:val="20"/>
          <w:szCs w:val="20"/>
        </w:rPr>
        <w:t xml:space="preserve"> </w:t>
      </w:r>
      <w:r w:rsidR="00EC3625" w:rsidRPr="00EC3625">
        <w:rPr>
          <w:rFonts w:ascii="Arial" w:hAnsi="Arial" w:cs="Arial"/>
          <w:i/>
          <w:sz w:val="20"/>
          <w:szCs w:val="20"/>
        </w:rPr>
        <w:t xml:space="preserve">Provides an online </w:t>
      </w:r>
      <w:r w:rsidR="00466F0C" w:rsidRPr="00EC3625">
        <w:rPr>
          <w:rFonts w:ascii="Arial" w:hAnsi="Arial" w:cs="Arial"/>
          <w:i/>
          <w:sz w:val="20"/>
          <w:szCs w:val="20"/>
        </w:rPr>
        <w:t>questionnaire</w:t>
      </w:r>
      <w:r w:rsidR="00EC3625" w:rsidRPr="00EC3625">
        <w:rPr>
          <w:rFonts w:ascii="Arial" w:hAnsi="Arial" w:cs="Arial"/>
          <w:i/>
          <w:sz w:val="20"/>
          <w:szCs w:val="20"/>
        </w:rPr>
        <w:t xml:space="preserve"> for parents</w:t>
      </w:r>
      <w:r w:rsidR="00466F0C" w:rsidRPr="00EC3625">
        <w:rPr>
          <w:rFonts w:ascii="Arial" w:hAnsi="Arial" w:cs="Arial"/>
          <w:i/>
          <w:sz w:val="20"/>
          <w:szCs w:val="20"/>
        </w:rPr>
        <w:t xml:space="preserve"> about their child </w:t>
      </w:r>
      <w:r w:rsidR="00EC3625" w:rsidRPr="00EC3625">
        <w:rPr>
          <w:rFonts w:ascii="Arial" w:hAnsi="Arial" w:cs="Arial"/>
          <w:i/>
          <w:sz w:val="20"/>
          <w:szCs w:val="20"/>
        </w:rPr>
        <w:t>to learn</w:t>
      </w:r>
      <w:r w:rsidR="00466F0C" w:rsidRPr="00EC3625">
        <w:rPr>
          <w:rFonts w:ascii="Arial" w:hAnsi="Arial" w:cs="Arial"/>
          <w:i/>
          <w:sz w:val="20"/>
          <w:szCs w:val="20"/>
        </w:rPr>
        <w:t xml:space="preserve"> </w:t>
      </w:r>
      <w:r w:rsidR="00EC3625" w:rsidRPr="00EC3625">
        <w:rPr>
          <w:rFonts w:ascii="Arial" w:hAnsi="Arial" w:cs="Arial"/>
          <w:i/>
          <w:sz w:val="20"/>
          <w:szCs w:val="20"/>
        </w:rPr>
        <w:t>about</w:t>
      </w:r>
      <w:r w:rsidR="00466F0C" w:rsidRPr="00EC3625">
        <w:rPr>
          <w:rFonts w:ascii="Arial" w:hAnsi="Arial" w:cs="Arial"/>
          <w:i/>
          <w:sz w:val="20"/>
          <w:szCs w:val="20"/>
        </w:rPr>
        <w:t xml:space="preserve"> their child’</w:t>
      </w:r>
      <w:r w:rsidR="00EC3625" w:rsidRPr="00EC3625">
        <w:rPr>
          <w:rFonts w:ascii="Arial" w:hAnsi="Arial" w:cs="Arial"/>
          <w:i/>
          <w:sz w:val="20"/>
          <w:szCs w:val="20"/>
        </w:rPr>
        <w:t xml:space="preserve">s temperamental </w:t>
      </w:r>
      <w:r w:rsidR="00466F0C" w:rsidRPr="00EC3625">
        <w:rPr>
          <w:rFonts w:ascii="Arial" w:hAnsi="Arial" w:cs="Arial"/>
          <w:i/>
          <w:sz w:val="20"/>
          <w:szCs w:val="20"/>
        </w:rPr>
        <w:t>traits</w:t>
      </w:r>
      <w:r w:rsidR="00EC3625" w:rsidRPr="00EC3625">
        <w:rPr>
          <w:rFonts w:ascii="Arial" w:hAnsi="Arial" w:cs="Arial"/>
          <w:i/>
          <w:sz w:val="20"/>
          <w:szCs w:val="20"/>
        </w:rPr>
        <w:t xml:space="preserve"> and management.</w:t>
      </w:r>
    </w:p>
    <w:p w:rsidR="00A11A11" w:rsidRDefault="00A11A11" w:rsidP="00C67D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3625" w:rsidRPr="00184015" w:rsidRDefault="00EC3625" w:rsidP="00C67D4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that’s today’s Developmental &amp; Behavioral Pediatrics: IN THE NEWS!</w:t>
      </w:r>
    </w:p>
    <w:sectPr w:rsidR="00EC3625" w:rsidRPr="00184015" w:rsidSect="00543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1A11"/>
    <w:rsid w:val="00131D31"/>
    <w:rsid w:val="00184015"/>
    <w:rsid w:val="00425BD0"/>
    <w:rsid w:val="00466F0C"/>
    <w:rsid w:val="00543030"/>
    <w:rsid w:val="00A11A11"/>
    <w:rsid w:val="00A55660"/>
    <w:rsid w:val="00B55070"/>
    <w:rsid w:val="00BA7832"/>
    <w:rsid w:val="00C13029"/>
    <w:rsid w:val="00C67D4D"/>
    <w:rsid w:val="00E261FF"/>
    <w:rsid w:val="00EC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F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ventiveoz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peds.com/article/S0022-3476(07)00592-6/pdf" TargetMode="External"/><Relationship Id="rId5" Type="http://schemas.openxmlformats.org/officeDocument/2006/relationships/hyperlink" Target="https://www.nytimes.com/2017/10/30/well/family/managing-the-storm-of-a-toddlers-tantrum.html?rref=collection%2Fsectioncollection%2Fhealt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Seja Abudiab</dc:creator>
  <cp:lastModifiedBy>Zinner, Samuel</cp:lastModifiedBy>
  <cp:revision>2</cp:revision>
  <dcterms:created xsi:type="dcterms:W3CDTF">2017-11-19T20:03:00Z</dcterms:created>
  <dcterms:modified xsi:type="dcterms:W3CDTF">2017-11-19T20:03:00Z</dcterms:modified>
</cp:coreProperties>
</file>