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E8" w:rsidRPr="007D33E8" w:rsidRDefault="007D33E8" w:rsidP="007D33E8">
      <w:pPr>
        <w:shd w:val="clear" w:color="auto" w:fill="FFFFFF"/>
        <w:spacing w:after="200" w:line="240" w:lineRule="auto"/>
        <w:rPr>
          <w:rFonts w:ascii="Arial" w:eastAsia="Times New Roman" w:hAnsi="Arial" w:cs="Arial"/>
          <w:color w:val="222222"/>
          <w:sz w:val="20"/>
          <w:szCs w:val="20"/>
        </w:rPr>
      </w:pPr>
      <w:r>
        <w:rPr>
          <w:rFonts w:ascii="Arial" w:eastAsia="Times New Roman" w:hAnsi="Arial" w:cs="Arial"/>
          <w:bCs/>
          <w:color w:val="000000"/>
          <w:sz w:val="20"/>
          <w:szCs w:val="20"/>
        </w:rPr>
        <w:t>Today’s piece was prepared by Alex Patel, MD, based on a CNN article “</w:t>
      </w:r>
      <w:r w:rsidRPr="007D33E8">
        <w:rPr>
          <w:rFonts w:ascii="Arial" w:eastAsia="Times New Roman" w:hAnsi="Arial" w:cs="Arial"/>
          <w:bCs/>
          <w:color w:val="000000"/>
          <w:sz w:val="20"/>
          <w:szCs w:val="20"/>
        </w:rPr>
        <w:t>Doctors: Early school sta</w:t>
      </w:r>
      <w:r>
        <w:rPr>
          <w:rFonts w:ascii="Arial" w:eastAsia="Times New Roman" w:hAnsi="Arial" w:cs="Arial"/>
          <w:bCs/>
          <w:color w:val="000000"/>
          <w:sz w:val="20"/>
          <w:szCs w:val="20"/>
        </w:rPr>
        <w:t>rt times unhealthy for students”.</w:t>
      </w:r>
    </w:p>
    <w:p w:rsidR="007D33E8" w:rsidRPr="007D33E8" w:rsidRDefault="007D33E8" w:rsidP="007D33E8">
      <w:pPr>
        <w:shd w:val="clear" w:color="auto" w:fill="FFFFFF"/>
        <w:spacing w:after="200" w:line="240" w:lineRule="auto"/>
        <w:rPr>
          <w:rFonts w:ascii="Arial" w:eastAsia="Times New Roman" w:hAnsi="Arial" w:cs="Arial"/>
          <w:color w:val="222222"/>
          <w:sz w:val="20"/>
          <w:szCs w:val="20"/>
        </w:rPr>
      </w:pPr>
      <w:hyperlink r:id="rId4" w:tgtFrame="_blank" w:history="1">
        <w:r w:rsidRPr="007D33E8">
          <w:rPr>
            <w:rFonts w:ascii="Arial" w:eastAsia="Times New Roman" w:hAnsi="Arial" w:cs="Arial"/>
            <w:color w:val="800080"/>
            <w:sz w:val="20"/>
            <w:szCs w:val="20"/>
            <w:u w:val="single"/>
          </w:rPr>
          <w:t>http://www.cnn.com/2014/08/28/health/school-start-times/index.html</w:t>
        </w:r>
      </w:hyperlink>
    </w:p>
    <w:p w:rsidR="007D33E8" w:rsidRPr="007D33E8" w:rsidRDefault="007D33E8" w:rsidP="007D33E8">
      <w:pPr>
        <w:shd w:val="clear" w:color="auto" w:fill="FFFFFF"/>
        <w:spacing w:after="200" w:line="240" w:lineRule="auto"/>
        <w:rPr>
          <w:rFonts w:ascii="Arial" w:eastAsia="Times New Roman" w:hAnsi="Arial" w:cs="Arial"/>
          <w:color w:val="222222"/>
          <w:sz w:val="20"/>
          <w:szCs w:val="20"/>
        </w:rPr>
      </w:pPr>
      <w:r w:rsidRPr="007D33E8">
        <w:rPr>
          <w:rFonts w:ascii="Arial" w:eastAsia="Times New Roman" w:hAnsi="Arial" w:cs="Arial"/>
          <w:color w:val="222222"/>
          <w:sz w:val="20"/>
          <w:szCs w:val="20"/>
        </w:rPr>
        <w:t>A teenager sleeping on a school desk – a common phenomenon.  Yet, as a CNN health article highlights, this underlies a serious public health concern about adolescent sleep deprivation.  The author adds immediate validity to the article by stating the American Academy of Pediatrics’ recommendation about later school start times, 08:30am.  Furthermore, the article cites several studies and reports: a report from </w:t>
      </w:r>
      <w:r w:rsidRPr="007D33E8">
        <w:rPr>
          <w:rFonts w:ascii="Arial" w:eastAsia="Times New Roman" w:hAnsi="Arial" w:cs="Arial"/>
          <w:i/>
          <w:iCs/>
          <w:color w:val="222222"/>
          <w:sz w:val="20"/>
          <w:szCs w:val="20"/>
        </w:rPr>
        <w:t>Pediatrics</w:t>
      </w:r>
      <w:r w:rsidRPr="007D33E8">
        <w:rPr>
          <w:rFonts w:ascii="Arial" w:eastAsia="Times New Roman" w:hAnsi="Arial" w:cs="Arial"/>
          <w:color w:val="222222"/>
          <w:sz w:val="20"/>
          <w:szCs w:val="20"/>
        </w:rPr>
        <w:t> about sleep-deprived teenager eating behavior, studies from Kentucky and Virginia about decreased teen-related motor vehicle accidents with later school start times, and a study linking lack of sleep with increased rates of depression.</w:t>
      </w:r>
    </w:p>
    <w:p w:rsidR="007D33E8" w:rsidRPr="007D33E8" w:rsidRDefault="007D33E8" w:rsidP="007D33E8">
      <w:pPr>
        <w:shd w:val="clear" w:color="auto" w:fill="FFFFFF"/>
        <w:spacing w:after="200" w:line="240" w:lineRule="auto"/>
        <w:rPr>
          <w:rFonts w:ascii="Arial" w:eastAsia="Times New Roman" w:hAnsi="Arial" w:cs="Arial"/>
          <w:color w:val="222222"/>
          <w:sz w:val="20"/>
          <w:szCs w:val="20"/>
        </w:rPr>
      </w:pPr>
      <w:r w:rsidRPr="007D33E8">
        <w:rPr>
          <w:rFonts w:ascii="Arial" w:eastAsia="Times New Roman" w:hAnsi="Arial" w:cs="Arial"/>
          <w:color w:val="222222"/>
          <w:sz w:val="20"/>
          <w:szCs w:val="20"/>
        </w:rPr>
        <w:t>At first, the persuasiveness of the article lies in advocacy for our adolescents but the author highlights a public health benefit as well; safety on a road shared with half-awake teenagers. The strength of this article lies not only in the proven health risks of lack of sleep but also with the seemingly concrete solution – getting schools to abide by the new AAP suggested time, a feat only achieved by 14% of public schools.</w:t>
      </w:r>
    </w:p>
    <w:p w:rsidR="007D33E8" w:rsidRPr="007D33E8" w:rsidRDefault="007D33E8" w:rsidP="007D33E8">
      <w:pPr>
        <w:shd w:val="clear" w:color="auto" w:fill="FFFFFF"/>
        <w:spacing w:after="200" w:line="240" w:lineRule="auto"/>
        <w:rPr>
          <w:rFonts w:ascii="Arial" w:eastAsia="Times New Roman" w:hAnsi="Arial" w:cs="Arial"/>
          <w:color w:val="222222"/>
          <w:sz w:val="20"/>
          <w:szCs w:val="20"/>
        </w:rPr>
      </w:pPr>
      <w:r w:rsidRPr="007D33E8">
        <w:rPr>
          <w:rFonts w:ascii="Arial" w:eastAsia="Times New Roman" w:hAnsi="Arial" w:cs="Arial"/>
          <w:color w:val="222222"/>
          <w:sz w:val="20"/>
          <w:szCs w:val="20"/>
        </w:rPr>
        <w:t>The author</w:t>
      </w:r>
      <w:bookmarkStart w:id="0" w:name="_GoBack"/>
      <w:bookmarkEnd w:id="0"/>
      <w:r w:rsidRPr="007D33E8">
        <w:rPr>
          <w:rFonts w:ascii="Arial" w:eastAsia="Times New Roman" w:hAnsi="Arial" w:cs="Arial"/>
          <w:color w:val="222222"/>
          <w:sz w:val="20"/>
          <w:szCs w:val="20"/>
        </w:rPr>
        <w:t xml:space="preserve"> strategically offers a concrete solution prior to mentioning key logistic issues about implementing a later start time.  Additionally, the author does not mention the necessity of controlling bedtimes, screen use, and sleep hygiene until the end of article. This is a clear benefit of using the inverted pyramid structure in journalism, in which key information and conclusions are presented first, while readers are engaged. By initially referencing studies and public health implications, readers can be lobbied to a stance prior to considering key flaws in a journalistic report.</w:t>
      </w:r>
    </w:p>
    <w:p w:rsidR="007D33E8" w:rsidRDefault="007D33E8" w:rsidP="007D33E8">
      <w:pPr>
        <w:shd w:val="clear" w:color="auto" w:fill="FFFFFF"/>
        <w:spacing w:after="200" w:line="240" w:lineRule="auto"/>
        <w:rPr>
          <w:rFonts w:ascii="Arial" w:eastAsia="Times New Roman" w:hAnsi="Arial" w:cs="Arial"/>
          <w:b/>
          <w:color w:val="222222"/>
          <w:sz w:val="20"/>
          <w:szCs w:val="20"/>
        </w:rPr>
      </w:pPr>
      <w:r>
        <w:rPr>
          <w:rFonts w:ascii="Arial" w:eastAsia="Times New Roman" w:hAnsi="Arial" w:cs="Arial"/>
          <w:b/>
          <w:color w:val="222222"/>
          <w:sz w:val="20"/>
          <w:szCs w:val="20"/>
        </w:rPr>
        <w:t>RESOURCES ON SLEEP:</w:t>
      </w:r>
    </w:p>
    <w:p w:rsidR="007E08DC" w:rsidRPr="007D33E8" w:rsidRDefault="007E08DC" w:rsidP="007E08DC">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NIH Guide to Healthy Sleep </w:t>
      </w:r>
      <w:hyperlink r:id="rId5" w:tgtFrame="_blank" w:history="1">
        <w:r w:rsidRPr="007D33E8">
          <w:rPr>
            <w:rFonts w:ascii="Arial" w:eastAsia="Times New Roman" w:hAnsi="Arial" w:cs="Arial"/>
            <w:color w:val="1155CC"/>
            <w:sz w:val="20"/>
            <w:szCs w:val="20"/>
            <w:u w:val="single"/>
          </w:rPr>
          <w:t>http://www.nhlbi.nih.gov/files/docs/public/sleep/healthy_sleep.pdf</w:t>
        </w:r>
      </w:hyperlink>
    </w:p>
    <w:p w:rsidR="007E08DC" w:rsidRPr="007E08DC" w:rsidRDefault="007E08DC" w:rsidP="007D33E8">
      <w:pPr>
        <w:shd w:val="clear" w:color="auto" w:fill="FFFFFF"/>
        <w:spacing w:after="200" w:line="240" w:lineRule="auto"/>
        <w:rPr>
          <w:rFonts w:ascii="Arial" w:eastAsia="Times New Roman" w:hAnsi="Arial" w:cs="Arial"/>
          <w:i/>
          <w:color w:val="222222"/>
          <w:sz w:val="20"/>
          <w:szCs w:val="20"/>
        </w:rPr>
      </w:pPr>
      <w:r>
        <w:rPr>
          <w:rFonts w:ascii="Arial" w:eastAsia="Times New Roman" w:hAnsi="Arial" w:cs="Arial"/>
          <w:i/>
          <w:color w:val="222222"/>
          <w:sz w:val="20"/>
          <w:szCs w:val="20"/>
        </w:rPr>
        <w:t>Mostly directed to adults</w:t>
      </w:r>
    </w:p>
    <w:p w:rsidR="007D33E8" w:rsidRDefault="007D33E8" w:rsidP="007D33E8">
      <w:pPr>
        <w:shd w:val="clear" w:color="auto" w:fill="FFFFFF"/>
        <w:spacing w:after="200" w:line="240" w:lineRule="auto"/>
        <w:rPr>
          <w:rFonts w:ascii="Arial" w:eastAsia="Times New Roman" w:hAnsi="Arial" w:cs="Arial"/>
          <w:i/>
          <w:color w:val="222222"/>
          <w:sz w:val="20"/>
          <w:szCs w:val="20"/>
        </w:rPr>
      </w:pPr>
      <w:r>
        <w:rPr>
          <w:rFonts w:ascii="Arial" w:eastAsia="Times New Roman" w:hAnsi="Arial" w:cs="Arial"/>
          <w:color w:val="222222"/>
          <w:sz w:val="20"/>
          <w:szCs w:val="20"/>
        </w:rPr>
        <w:t xml:space="preserve">National Sleep Foundation </w:t>
      </w:r>
      <w:hyperlink r:id="rId6" w:history="1">
        <w:r w:rsidRPr="006B5DAA">
          <w:rPr>
            <w:rStyle w:val="Hyperlink"/>
            <w:rFonts w:ascii="Arial" w:eastAsia="Times New Roman" w:hAnsi="Arial" w:cs="Arial"/>
            <w:sz w:val="20"/>
            <w:szCs w:val="20"/>
          </w:rPr>
          <w:t>http://sleepfoundation.org/</w:t>
        </w:r>
      </w:hyperlink>
      <w:r>
        <w:rPr>
          <w:rFonts w:ascii="Arial" w:eastAsia="Times New Roman" w:hAnsi="Arial" w:cs="Arial"/>
          <w:color w:val="222222"/>
          <w:sz w:val="20"/>
          <w:szCs w:val="20"/>
        </w:rPr>
        <w:t xml:space="preserve"> </w:t>
      </w:r>
    </w:p>
    <w:p w:rsidR="007D33E8" w:rsidRPr="007E08DC" w:rsidRDefault="007D33E8" w:rsidP="007D33E8">
      <w:pPr>
        <w:shd w:val="clear" w:color="auto" w:fill="FFFFFF"/>
        <w:spacing w:after="200" w:line="240" w:lineRule="auto"/>
        <w:rPr>
          <w:rFonts w:ascii="Arial" w:eastAsia="Times New Roman" w:hAnsi="Arial" w:cs="Arial"/>
          <w:b/>
          <w:color w:val="222222"/>
          <w:sz w:val="20"/>
          <w:szCs w:val="20"/>
        </w:rPr>
      </w:pPr>
      <w:r>
        <w:rPr>
          <w:rFonts w:ascii="Arial" w:eastAsia="Times New Roman" w:hAnsi="Arial" w:cs="Arial"/>
          <w:color w:val="222222"/>
          <w:sz w:val="20"/>
          <w:szCs w:val="20"/>
        </w:rPr>
        <w:t>And that’s today’s Developmental &amp; Behavioral Pediatrics: IN THE NEWS!</w:t>
      </w:r>
      <w:r>
        <w:rPr>
          <w:rFonts w:ascii="Arial" w:eastAsia="Times New Roman" w:hAnsi="Arial" w:cs="Arial"/>
          <w:color w:val="222222"/>
          <w:sz w:val="20"/>
          <w:szCs w:val="20"/>
        </w:rPr>
        <w:br/>
      </w:r>
      <w:r>
        <w:rPr>
          <w:rFonts w:ascii="Arial" w:eastAsia="Times New Roman" w:hAnsi="Arial" w:cs="Arial"/>
          <w:color w:val="222222"/>
          <w:sz w:val="20"/>
          <w:szCs w:val="20"/>
        </w:rPr>
        <w:br/>
      </w:r>
      <w:r w:rsidR="007E08DC">
        <w:rPr>
          <w:rFonts w:ascii="Arial" w:eastAsia="Times New Roman" w:hAnsi="Arial" w:cs="Arial"/>
          <w:b/>
          <w:color w:val="222222"/>
          <w:sz w:val="20"/>
          <w:szCs w:val="20"/>
        </w:rPr>
        <w:t>OTHER RESOURCES:</w:t>
      </w:r>
    </w:p>
    <w:p w:rsidR="007D33E8" w:rsidRPr="007D33E8" w:rsidRDefault="007D33E8" w:rsidP="007D33E8">
      <w:pPr>
        <w:shd w:val="clear" w:color="auto" w:fill="FFFFFF"/>
        <w:spacing w:after="200" w:line="240" w:lineRule="auto"/>
        <w:rPr>
          <w:rFonts w:ascii="Arial" w:eastAsia="Times New Roman" w:hAnsi="Arial" w:cs="Arial"/>
          <w:color w:val="222222"/>
          <w:sz w:val="20"/>
          <w:szCs w:val="20"/>
        </w:rPr>
      </w:pPr>
      <w:r w:rsidRPr="007D33E8">
        <w:rPr>
          <w:rFonts w:ascii="Arial" w:eastAsia="Times New Roman" w:hAnsi="Arial" w:cs="Arial"/>
          <w:color w:val="222222"/>
          <w:sz w:val="20"/>
          <w:szCs w:val="20"/>
        </w:rPr>
        <w:t xml:space="preserve">Original 2010 CNN Article about Sleep Deprivation and Depression </w:t>
      </w:r>
      <w:hyperlink r:id="rId7" w:tgtFrame="_blank" w:history="1">
        <w:r w:rsidRPr="007D33E8">
          <w:rPr>
            <w:rFonts w:ascii="Arial" w:eastAsia="Times New Roman" w:hAnsi="Arial" w:cs="Arial"/>
            <w:color w:val="1155CC"/>
            <w:sz w:val="20"/>
            <w:szCs w:val="20"/>
            <w:u w:val="single"/>
          </w:rPr>
          <w:t>http://www.cnn.com/2010/HEALTH/06/09/sleep.deprivation.depression/</w:t>
        </w:r>
      </w:hyperlink>
    </w:p>
    <w:p w:rsidR="007D33E8" w:rsidRPr="007E08DC" w:rsidRDefault="007D33E8" w:rsidP="007D33E8">
      <w:pPr>
        <w:spacing w:after="0" w:line="240" w:lineRule="auto"/>
        <w:rPr>
          <w:rFonts w:ascii="Arial" w:eastAsia="Times New Roman" w:hAnsi="Arial" w:cs="Arial"/>
          <w:bCs/>
          <w:i/>
          <w:color w:val="222222"/>
          <w:sz w:val="20"/>
          <w:szCs w:val="20"/>
        </w:rPr>
      </w:pPr>
      <w:r w:rsidRPr="007D33E8">
        <w:rPr>
          <w:rFonts w:ascii="Arial" w:eastAsia="Times New Roman" w:hAnsi="Arial" w:cs="Arial"/>
          <w:color w:val="222222"/>
          <w:sz w:val="20"/>
          <w:szCs w:val="20"/>
        </w:rPr>
        <w:t xml:space="preserve">AAP Technical Report: </w:t>
      </w:r>
      <w:r w:rsidRPr="007D33E8">
        <w:rPr>
          <w:rFonts w:ascii="Arial" w:eastAsia="Times New Roman" w:hAnsi="Arial" w:cs="Arial"/>
          <w:bCs/>
          <w:color w:val="222222"/>
          <w:sz w:val="20"/>
          <w:szCs w:val="20"/>
        </w:rPr>
        <w:t>AAP: Insufficient sleep among adolescents a public health issue</w:t>
      </w:r>
      <w:r w:rsidR="007E08DC">
        <w:rPr>
          <w:rFonts w:ascii="Arial" w:eastAsia="Times New Roman" w:hAnsi="Arial" w:cs="Arial"/>
          <w:bCs/>
          <w:color w:val="222222"/>
          <w:sz w:val="20"/>
          <w:szCs w:val="20"/>
        </w:rPr>
        <w:t xml:space="preserve"> </w:t>
      </w:r>
      <w:r w:rsidR="007E08DC">
        <w:rPr>
          <w:rFonts w:ascii="Arial" w:eastAsia="Times New Roman" w:hAnsi="Arial" w:cs="Arial"/>
          <w:bCs/>
          <w:i/>
          <w:color w:val="222222"/>
          <w:sz w:val="20"/>
          <w:szCs w:val="20"/>
        </w:rPr>
        <w:t>features Judy Owens, MD (Pediatric sleep expert)</w:t>
      </w:r>
    </w:p>
    <w:p w:rsidR="001461A1" w:rsidRPr="007E08DC" w:rsidRDefault="007D33E8" w:rsidP="007E08DC">
      <w:pPr>
        <w:shd w:val="clear" w:color="auto" w:fill="FFFFFF"/>
        <w:spacing w:after="0" w:line="240" w:lineRule="auto"/>
        <w:rPr>
          <w:rFonts w:ascii="Arial" w:eastAsia="Times New Roman" w:hAnsi="Arial" w:cs="Arial"/>
          <w:color w:val="222222"/>
          <w:sz w:val="20"/>
          <w:szCs w:val="20"/>
        </w:rPr>
      </w:pPr>
      <w:hyperlink r:id="rId8" w:tgtFrame="_blank" w:history="1">
        <w:r w:rsidRPr="007D33E8">
          <w:rPr>
            <w:rFonts w:ascii="Arial" w:eastAsia="Times New Roman" w:hAnsi="Arial" w:cs="Arial"/>
            <w:color w:val="1155CC"/>
            <w:sz w:val="20"/>
            <w:szCs w:val="20"/>
            <w:u w:val="single"/>
          </w:rPr>
          <w:t>http://www.healio.com/pediatrics/adolescent-medicine/news/online/%7B3929cc68-1f0f-490d-980d-d7c883695d6b%7D/aap-insufficient-sleep-among-adolescents-a-public-health-issue</w:t>
        </w:r>
      </w:hyperlink>
    </w:p>
    <w:sectPr w:rsidR="001461A1" w:rsidRPr="007E08DC" w:rsidSect="001461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7D33E8"/>
    <w:rsid w:val="001461A1"/>
    <w:rsid w:val="007D33E8"/>
    <w:rsid w:val="007E0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3E8"/>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33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io.com/pediatrics/adolescent-medicine/news/online/%7B3929cc68-1f0f-490d-980d-d7c883695d6b%7D/aap-insufficient-sleep-among-adolescents-a-public-health-issue" TargetMode="External"/><Relationship Id="rId3" Type="http://schemas.openxmlformats.org/officeDocument/2006/relationships/webSettings" Target="webSettings.xml"/><Relationship Id="rId7" Type="http://schemas.openxmlformats.org/officeDocument/2006/relationships/hyperlink" Target="http://www.cnn.com/2010/HEALTH/06/09/sleep.deprivation.depre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epfoundation.org/" TargetMode="External"/><Relationship Id="rId5" Type="http://schemas.openxmlformats.org/officeDocument/2006/relationships/hyperlink" Target="http://www.nhlbi.nih.gov/files/docs/public/sleep/healthy_sleep.pdf" TargetMode="External"/><Relationship Id="rId10" Type="http://schemas.openxmlformats.org/officeDocument/2006/relationships/theme" Target="theme/theme1.xml"/><Relationship Id="rId4" Type="http://schemas.openxmlformats.org/officeDocument/2006/relationships/hyperlink" Target="http://www.cnn.com/2014/08/28/health/school-start-times/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340</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szinne</dc:creator>
  <cp:keywords/>
  <dc:description/>
  <cp:lastModifiedBy>szinne</cp:lastModifiedBy>
  <cp:revision>1</cp:revision>
  <dcterms:created xsi:type="dcterms:W3CDTF">2014-10-06T15:50:00Z</dcterms:created>
  <dcterms:modified xsi:type="dcterms:W3CDTF">2014-10-06T21:29:00Z</dcterms:modified>
</cp:coreProperties>
</file>