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60A6D9F" wp14:paraId="54F7C933" wp14:textId="27A65DB9">
      <w:pPr>
        <w:spacing w:before="0" w:beforeAutospacing="off" w:after="0" w:afterAutospacing="off"/>
        <w:jc w:val="center"/>
        <w:rPr>
          <w:rFonts w:ascii="Arial" w:hAnsi="Arial" w:eastAsia="Arial" w:cs="Arial"/>
          <w:b w:val="1"/>
          <w:bCs w:val="1"/>
          <w:caps w:val="1"/>
          <w:noProof w:val="0"/>
          <w:color w:val="000000" w:themeColor="text1" w:themeTint="FF" w:themeShade="FF"/>
          <w:sz w:val="22"/>
          <w:szCs w:val="22"/>
          <w:lang w:val="en-US"/>
        </w:rPr>
      </w:pPr>
      <w:r w:rsidRPr="160A6D9F" w:rsidR="1983EEA5">
        <w:rPr>
          <w:rFonts w:ascii="Arial" w:hAnsi="Arial" w:eastAsia="Arial" w:cs="Arial"/>
          <w:b w:val="1"/>
          <w:bCs w:val="1"/>
          <w:caps w:val="1"/>
          <w:noProof w:val="0"/>
          <w:color w:val="000000" w:themeColor="text1" w:themeTint="FF" w:themeShade="FF"/>
          <w:sz w:val="22"/>
          <w:szCs w:val="22"/>
          <w:lang w:val="en-US"/>
        </w:rPr>
        <w:t>University of Washington Libraries</w:t>
      </w:r>
    </w:p>
    <w:p xmlns:wp14="http://schemas.microsoft.com/office/word/2010/wordml" w:rsidP="160A6D9F" wp14:paraId="6B2407B8" wp14:textId="6858F8EC">
      <w:pPr>
        <w:spacing w:after="0" w:afterAutospacing="off"/>
        <w:jc w:val="center"/>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Special Collections Division</w:t>
      </w:r>
    </w:p>
    <w:p xmlns:wp14="http://schemas.microsoft.com/office/word/2010/wordml" w:rsidP="160A6D9F" wp14:paraId="2FE07EBD" wp14:textId="5F37B2A8">
      <w:pPr>
        <w:pStyle w:val="Heading1"/>
        <w:spacing w:before="0" w:beforeAutospacing="off" w:after="160" w:afterAutospacing="off"/>
        <w:jc w:val="center"/>
        <w:rPr>
          <w:rFonts w:ascii="Arial" w:hAnsi="Arial" w:eastAsia="Arial" w:cs="Arial"/>
          <w:strike w:val="0"/>
          <w:dstrike w:val="0"/>
          <w:noProof w:val="0"/>
          <w:color w:val="000000" w:themeColor="text1" w:themeTint="FF" w:themeShade="FF"/>
          <w:sz w:val="22"/>
          <w:szCs w:val="22"/>
          <w:u w:val="single"/>
          <w:lang w:val="en-US"/>
        </w:rPr>
      </w:pPr>
      <w:r w:rsidRPr="160A6D9F" w:rsidR="1983EEA5">
        <w:rPr>
          <w:rFonts w:ascii="Arial" w:hAnsi="Arial" w:eastAsia="Arial" w:cs="Arial"/>
          <w:strike w:val="0"/>
          <w:dstrike w:val="0"/>
          <w:noProof w:val="0"/>
          <w:color w:val="000000" w:themeColor="text1" w:themeTint="FF" w:themeShade="FF"/>
          <w:sz w:val="22"/>
          <w:szCs w:val="22"/>
          <w:u w:val="single"/>
          <w:lang w:val="en-US"/>
        </w:rPr>
        <w:t>DEED OF GIFT</w:t>
      </w:r>
    </w:p>
    <w:p xmlns:wp14="http://schemas.microsoft.com/office/word/2010/wordml" w:rsidP="160A6D9F" wp14:paraId="66574FB4" wp14:textId="0E7CA459">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I, the undersigned Donor, hereby donate and convey to the University of Washington Libraries the following materials:</w:t>
      </w:r>
    </w:p>
    <w:p xmlns:wp14="http://schemas.microsoft.com/office/word/2010/wordml" w:rsidP="160A6D9F" wp14:paraId="5BA180BD" wp14:textId="1F10B5EF">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 xml:space="preserve">Name of Collection: </w:t>
      </w:r>
      <w:r>
        <w:tab/>
      </w:r>
    </w:p>
    <w:p xmlns:wp14="http://schemas.microsoft.com/office/word/2010/wordml" w:rsidP="160A6D9F" wp14:paraId="54431433" wp14:textId="7BC49680">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Description of Collection:</w:t>
      </w:r>
      <w:r>
        <w:tab/>
      </w:r>
    </w:p>
    <w:p xmlns:wp14="http://schemas.microsoft.com/office/word/2010/wordml" w:rsidP="160A6D9F" wp14:paraId="6A913361" wp14:textId="79CD45F5">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 xml:space="preserve">Date of Jacobs Research Grant Award: </w:t>
      </w:r>
    </w:p>
    <w:p xmlns:wp14="http://schemas.microsoft.com/office/word/2010/wordml" w:rsidP="160A6D9F" wp14:paraId="6A2D46AF" wp14:textId="5CFB91BC">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 xml:space="preserve">I hereby transfer, </w:t>
      </w:r>
      <w:r w:rsidRPr="160A6D9F" w:rsidR="1983EEA5">
        <w:rPr>
          <w:rFonts w:ascii="Arial" w:hAnsi="Arial" w:eastAsia="Arial" w:cs="Arial"/>
          <w:noProof w:val="0"/>
          <w:color w:val="000000" w:themeColor="text1" w:themeTint="FF" w:themeShade="FF"/>
          <w:sz w:val="22"/>
          <w:szCs w:val="22"/>
          <w:lang w:val="en-US"/>
        </w:rPr>
        <w:t>convey</w:t>
      </w:r>
      <w:r w:rsidRPr="160A6D9F" w:rsidR="1983EEA5">
        <w:rPr>
          <w:rFonts w:ascii="Arial" w:hAnsi="Arial" w:eastAsia="Arial" w:cs="Arial"/>
          <w:noProof w:val="0"/>
          <w:color w:val="000000" w:themeColor="text1" w:themeTint="FF" w:themeShade="FF"/>
          <w:sz w:val="22"/>
          <w:szCs w:val="22"/>
          <w:lang w:val="en-US"/>
        </w:rPr>
        <w:t xml:space="preserve"> and assign any literary rights, copyrights, or other rights that I </w:t>
      </w:r>
      <w:r w:rsidRPr="160A6D9F" w:rsidR="1983EEA5">
        <w:rPr>
          <w:rFonts w:ascii="Arial" w:hAnsi="Arial" w:eastAsia="Arial" w:cs="Arial"/>
          <w:noProof w:val="0"/>
          <w:color w:val="000000" w:themeColor="text1" w:themeTint="FF" w:themeShade="FF"/>
          <w:sz w:val="22"/>
          <w:szCs w:val="22"/>
          <w:lang w:val="en-US"/>
        </w:rPr>
        <w:t>possess</w:t>
      </w:r>
      <w:r w:rsidRPr="160A6D9F" w:rsidR="1983EEA5">
        <w:rPr>
          <w:rFonts w:ascii="Arial" w:hAnsi="Arial" w:eastAsia="Arial" w:cs="Arial"/>
          <w:noProof w:val="0"/>
          <w:color w:val="000000" w:themeColor="text1" w:themeTint="FF" w:themeShade="FF"/>
          <w:sz w:val="22"/>
          <w:szCs w:val="22"/>
          <w:lang w:val="en-US"/>
        </w:rPr>
        <w:t xml:space="preserve"> to the contents of the </w:t>
      </w:r>
      <w:bookmarkStart w:name="_Int_Zz2qbvO1" w:id="1473677834"/>
      <w:r w:rsidRPr="160A6D9F" w:rsidR="1983EEA5">
        <w:rPr>
          <w:rFonts w:ascii="Arial" w:hAnsi="Arial" w:eastAsia="Arial" w:cs="Arial"/>
          <w:noProof w:val="0"/>
          <w:color w:val="000000" w:themeColor="text1" w:themeTint="FF" w:themeShade="FF"/>
          <w:sz w:val="22"/>
          <w:szCs w:val="22"/>
          <w:lang w:val="en-US"/>
        </w:rPr>
        <w:t>above named</w:t>
      </w:r>
      <w:bookmarkEnd w:id="1473677834"/>
      <w:r w:rsidRPr="160A6D9F" w:rsidR="1983EEA5">
        <w:rPr>
          <w:rFonts w:ascii="Arial" w:hAnsi="Arial" w:eastAsia="Arial" w:cs="Arial"/>
          <w:noProof w:val="0"/>
          <w:color w:val="000000" w:themeColor="text1" w:themeTint="FF" w:themeShade="FF"/>
          <w:sz w:val="22"/>
          <w:szCs w:val="22"/>
          <w:lang w:val="en-US"/>
        </w:rPr>
        <w:t xml:space="preserve"> materials (including future additions I may make to them) to the University of Washington Libraries within the limits </w:t>
      </w:r>
      <w:r w:rsidRPr="160A6D9F" w:rsidR="1983EEA5">
        <w:rPr>
          <w:rFonts w:ascii="Arial" w:hAnsi="Arial" w:eastAsia="Arial" w:cs="Arial"/>
          <w:noProof w:val="0"/>
          <w:color w:val="000000" w:themeColor="text1" w:themeTint="FF" w:themeShade="FF"/>
          <w:sz w:val="22"/>
          <w:szCs w:val="22"/>
          <w:lang w:val="en-US"/>
        </w:rPr>
        <w:t>stated</w:t>
      </w:r>
      <w:r w:rsidRPr="160A6D9F" w:rsidR="1983EEA5">
        <w:rPr>
          <w:rFonts w:ascii="Arial" w:hAnsi="Arial" w:eastAsia="Arial" w:cs="Arial"/>
          <w:noProof w:val="0"/>
          <w:color w:val="000000" w:themeColor="text1" w:themeTint="FF" w:themeShade="FF"/>
          <w:sz w:val="22"/>
          <w:szCs w:val="22"/>
          <w:lang w:val="en-US"/>
        </w:rPr>
        <w:t xml:space="preserve"> below. </w:t>
      </w:r>
    </w:p>
    <w:p xmlns:wp14="http://schemas.microsoft.com/office/word/2010/wordml" w:rsidP="160A6D9F" wp14:paraId="18421431" wp14:textId="54953BB1">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 xml:space="preserve">The UW Libraries may allow reproduction of these materials within the limits </w:t>
      </w:r>
      <w:r w:rsidRPr="160A6D9F" w:rsidR="1983EEA5">
        <w:rPr>
          <w:rFonts w:ascii="Arial" w:hAnsi="Arial" w:eastAsia="Arial" w:cs="Arial"/>
          <w:noProof w:val="0"/>
          <w:color w:val="000000" w:themeColor="text1" w:themeTint="FF" w:themeShade="FF"/>
          <w:sz w:val="22"/>
          <w:szCs w:val="22"/>
          <w:lang w:val="en-US"/>
        </w:rPr>
        <w:t>stated</w:t>
      </w:r>
      <w:r w:rsidRPr="160A6D9F" w:rsidR="1983EEA5">
        <w:rPr>
          <w:rFonts w:ascii="Arial" w:hAnsi="Arial" w:eastAsia="Arial" w:cs="Arial"/>
          <w:noProof w:val="0"/>
          <w:color w:val="000000" w:themeColor="text1" w:themeTint="FF" w:themeShade="FF"/>
          <w:sz w:val="22"/>
          <w:szCs w:val="22"/>
          <w:lang w:val="en-US"/>
        </w:rPr>
        <w:t xml:space="preserve"> below.</w:t>
      </w:r>
    </w:p>
    <w:p xmlns:wp14="http://schemas.microsoft.com/office/word/2010/wordml" w:rsidP="160A6D9F" wp14:paraId="18B45B19" wp14:textId="4FE545A3">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 xml:space="preserve">These materials and any future additions I may make to them shall be accessible to all persons, including undergraduates and the </w:t>
      </w:r>
      <w:bookmarkStart w:name="_Int_BKNakVM5" w:id="1301424665"/>
      <w:r w:rsidRPr="160A6D9F" w:rsidR="1983EEA5">
        <w:rPr>
          <w:rFonts w:ascii="Arial" w:hAnsi="Arial" w:eastAsia="Arial" w:cs="Arial"/>
          <w:noProof w:val="0"/>
          <w:color w:val="000000" w:themeColor="text1" w:themeTint="FF" w:themeShade="FF"/>
          <w:sz w:val="22"/>
          <w:szCs w:val="22"/>
          <w:lang w:val="en-US"/>
        </w:rPr>
        <w:t>general public</w:t>
      </w:r>
      <w:bookmarkEnd w:id="1301424665"/>
      <w:r w:rsidRPr="160A6D9F" w:rsidR="1983EEA5">
        <w:rPr>
          <w:rFonts w:ascii="Arial" w:hAnsi="Arial" w:eastAsia="Arial" w:cs="Arial"/>
          <w:noProof w:val="0"/>
          <w:color w:val="000000" w:themeColor="text1" w:themeTint="FF" w:themeShade="FF"/>
          <w:sz w:val="22"/>
          <w:szCs w:val="22"/>
          <w:lang w:val="en-US"/>
        </w:rPr>
        <w:t xml:space="preserve">, from the date of this gift subject to the terms and conditions </w:t>
      </w:r>
      <w:r w:rsidRPr="160A6D9F" w:rsidR="1983EEA5">
        <w:rPr>
          <w:rFonts w:ascii="Arial" w:hAnsi="Arial" w:eastAsia="Arial" w:cs="Arial"/>
          <w:noProof w:val="0"/>
          <w:color w:val="000000" w:themeColor="text1" w:themeTint="FF" w:themeShade="FF"/>
          <w:sz w:val="22"/>
          <w:szCs w:val="22"/>
          <w:lang w:val="en-US"/>
        </w:rPr>
        <w:t>stated</w:t>
      </w:r>
      <w:r w:rsidRPr="160A6D9F" w:rsidR="1983EEA5">
        <w:rPr>
          <w:rFonts w:ascii="Arial" w:hAnsi="Arial" w:eastAsia="Arial" w:cs="Arial"/>
          <w:noProof w:val="0"/>
          <w:color w:val="000000" w:themeColor="text1" w:themeTint="FF" w:themeShade="FF"/>
          <w:sz w:val="22"/>
          <w:szCs w:val="22"/>
          <w:lang w:val="en-US"/>
        </w:rPr>
        <w:t xml:space="preserve"> below.</w:t>
      </w:r>
    </w:p>
    <w:p xmlns:wp14="http://schemas.microsoft.com/office/word/2010/wordml" w:rsidP="160A6D9F" wp14:paraId="3D286D68" wp14:textId="352000CB">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 xml:space="preserve">The University of Washington Libraries may use its discretion in disposing of materials considered inappropriate for archival retention. Unless other arrangements are made, the </w:t>
      </w:r>
      <w:bookmarkStart w:name="_Int_C1vUuB9n" w:id="238292967"/>
      <w:r w:rsidRPr="160A6D9F" w:rsidR="1983EEA5">
        <w:rPr>
          <w:rFonts w:ascii="Arial" w:hAnsi="Arial" w:eastAsia="Arial" w:cs="Arial"/>
          <w:noProof w:val="0"/>
          <w:color w:val="000000" w:themeColor="text1" w:themeTint="FF" w:themeShade="FF"/>
          <w:sz w:val="22"/>
          <w:szCs w:val="22"/>
          <w:lang w:val="en-US"/>
        </w:rPr>
        <w:t>Libraries</w:t>
      </w:r>
      <w:bookmarkEnd w:id="238292967"/>
      <w:r w:rsidRPr="160A6D9F" w:rsidR="1983EEA5">
        <w:rPr>
          <w:rFonts w:ascii="Arial" w:hAnsi="Arial" w:eastAsia="Arial" w:cs="Arial"/>
          <w:noProof w:val="0"/>
          <w:color w:val="000000" w:themeColor="text1" w:themeTint="FF" w:themeShade="FF"/>
          <w:sz w:val="22"/>
          <w:szCs w:val="22"/>
          <w:lang w:val="en-US"/>
        </w:rPr>
        <w:t xml:space="preserve"> will reassign or dispose of unwanted materials contained in a collection.</w:t>
      </w:r>
    </w:p>
    <w:p xmlns:wp14="http://schemas.microsoft.com/office/word/2010/wordml" w:rsidP="160A6D9F" wp14:paraId="13A59C08" wp14:textId="6ED0B774">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Additional</w:t>
      </w:r>
      <w:r w:rsidRPr="160A6D9F" w:rsidR="1983EEA5">
        <w:rPr>
          <w:rFonts w:ascii="Arial" w:hAnsi="Arial" w:eastAsia="Arial" w:cs="Arial"/>
          <w:noProof w:val="0"/>
          <w:color w:val="000000" w:themeColor="text1" w:themeTint="FF" w:themeShade="FF"/>
          <w:sz w:val="22"/>
          <w:szCs w:val="22"/>
          <w:lang w:val="en-US"/>
        </w:rPr>
        <w:t xml:space="preserve"> terms and conditions: </w:t>
      </w:r>
    </w:p>
    <w:p xmlns:wp14="http://schemas.microsoft.com/office/word/2010/wordml" w:rsidP="160A6D9F" wp14:paraId="5F3DDB06" wp14:textId="6426DB36">
      <w:pPr>
        <w:pStyle w:val="ListParagraph"/>
        <w:numPr>
          <w:ilvl w:val="0"/>
          <w:numId w:val="3"/>
        </w:numPr>
        <w:spacing w:after="160" w:afterAutospacing="off"/>
        <w:ind w:left="360"/>
        <w:rPr>
          <w:rFonts w:ascii="Arial" w:hAnsi="Arial" w:eastAsia="Arial" w:cs="Arial"/>
          <w:i w:val="1"/>
          <w:iCs w:val="1"/>
          <w:noProof w:val="0"/>
          <w:color w:val="000000" w:themeColor="text1" w:themeTint="FF" w:themeShade="FF"/>
          <w:sz w:val="22"/>
          <w:szCs w:val="22"/>
          <w:lang w:val="en-US"/>
        </w:rPr>
      </w:pPr>
      <w:r w:rsidRPr="160A6D9F" w:rsidR="3C2E20B8">
        <w:rPr>
          <w:rFonts w:ascii="Arial" w:hAnsi="Arial" w:eastAsia="Arial" w:cs="Arial"/>
          <w:i w:val="1"/>
          <w:iCs w:val="1"/>
          <w:noProof w:val="0"/>
          <w:color w:val="000000" w:themeColor="text1" w:themeTint="FF" w:themeShade="FF"/>
          <w:sz w:val="22"/>
          <w:szCs w:val="22"/>
          <w:lang w:val="en-US"/>
        </w:rPr>
        <w:t>To be included in the Jacobs Research Fund Collections</w:t>
      </w:r>
    </w:p>
    <w:p xmlns:wp14="http://schemas.microsoft.com/office/word/2010/wordml" w:rsidP="160A6D9F" wp14:paraId="12E97A67" wp14:textId="7AD7EFF9">
      <w:pPr>
        <w:pStyle w:val="ListParagraph"/>
        <w:numPr>
          <w:ilvl w:val="0"/>
          <w:numId w:val="3"/>
        </w:numPr>
        <w:spacing w:after="160" w:afterAutospacing="off"/>
        <w:ind w:left="360"/>
        <w:rPr>
          <w:rFonts w:ascii="Arial" w:hAnsi="Arial" w:eastAsia="Arial" w:cs="Arial"/>
          <w:i w:val="1"/>
          <w:iCs w:val="1"/>
          <w:noProof w:val="0"/>
          <w:color w:val="000000" w:themeColor="text1" w:themeTint="FF" w:themeShade="FF"/>
          <w:sz w:val="22"/>
          <w:szCs w:val="22"/>
          <w:lang w:val="en-US"/>
        </w:rPr>
      </w:pPr>
      <w:r w:rsidRPr="160A6D9F" w:rsidR="3C2E20B8">
        <w:rPr>
          <w:rFonts w:ascii="Arial" w:hAnsi="Arial" w:eastAsia="Arial" w:cs="Arial"/>
          <w:i w:val="1"/>
          <w:iCs w:val="1"/>
          <w:noProof w:val="0"/>
          <w:color w:val="000000" w:themeColor="text1" w:themeTint="FF" w:themeShade="FF"/>
          <w:sz w:val="22"/>
          <w:szCs w:val="22"/>
          <w:lang w:val="en-US"/>
        </w:rPr>
        <w:t>Access to the materials in their contribution for the purpose of reading, copying, other use will be granted only with the donor’s permission within 25 years of the date of their JRF award.</w:t>
      </w:r>
      <w:r w:rsidRPr="160A6D9F" w:rsidR="3C2E20B8">
        <w:rPr>
          <w:rFonts w:ascii="Arial" w:hAnsi="Arial" w:eastAsia="Arial" w:cs="Arial"/>
          <w:i w:val="1"/>
          <w:iCs w:val="1"/>
          <w:noProof w:val="0"/>
          <w:color w:val="000000" w:themeColor="text1" w:themeTint="FF" w:themeShade="FF"/>
          <w:sz w:val="22"/>
          <w:szCs w:val="22"/>
          <w:lang w:val="en-US"/>
        </w:rPr>
        <w:t xml:space="preserve"> At the </w:t>
      </w:r>
      <w:bookmarkStart w:name="_Int_BV4cL1mj" w:id="1747581443"/>
      <w:r w:rsidRPr="160A6D9F" w:rsidR="3C2E20B8">
        <w:rPr>
          <w:rFonts w:ascii="Arial" w:hAnsi="Arial" w:eastAsia="Arial" w:cs="Arial"/>
          <w:i w:val="1"/>
          <w:iCs w:val="1"/>
          <w:noProof w:val="0"/>
          <w:color w:val="000000" w:themeColor="text1" w:themeTint="FF" w:themeShade="FF"/>
          <w:sz w:val="22"/>
          <w:szCs w:val="22"/>
          <w:lang w:val="en-US"/>
        </w:rPr>
        <w:t>25 year</w:t>
      </w:r>
      <w:bookmarkEnd w:id="1747581443"/>
      <w:r w:rsidRPr="160A6D9F" w:rsidR="3C2E20B8">
        <w:rPr>
          <w:rFonts w:ascii="Arial" w:hAnsi="Arial" w:eastAsia="Arial" w:cs="Arial"/>
          <w:i w:val="1"/>
          <w:iCs w:val="1"/>
          <w:noProof w:val="0"/>
          <w:color w:val="000000" w:themeColor="text1" w:themeTint="FF" w:themeShade="FF"/>
          <w:sz w:val="22"/>
          <w:szCs w:val="22"/>
          <w:lang w:val="en-US"/>
        </w:rPr>
        <w:t xml:space="preserve"> anniversary of donor’s award, the materials in their contribution will revert to the above terms, negating this condition. </w:t>
      </w:r>
    </w:p>
    <w:p xmlns:wp14="http://schemas.microsoft.com/office/word/2010/wordml" w:rsidP="160A6D9F" wp14:paraId="36E2206B" wp14:textId="5A8058D6">
      <w:pPr>
        <w:spacing w:before="0" w:beforeAutospacing="off"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 xml:space="preserve">I have received an explanation of all terms and conditions of this Deed of Gift and agree to them as </w:t>
      </w:r>
      <w:r w:rsidRPr="160A6D9F" w:rsidR="1983EEA5">
        <w:rPr>
          <w:rFonts w:ascii="Arial" w:hAnsi="Arial" w:eastAsia="Arial" w:cs="Arial"/>
          <w:noProof w:val="0"/>
          <w:color w:val="000000" w:themeColor="text1" w:themeTint="FF" w:themeShade="FF"/>
          <w:sz w:val="22"/>
          <w:szCs w:val="22"/>
          <w:lang w:val="en-US"/>
        </w:rPr>
        <w:t>indicated</w:t>
      </w:r>
      <w:r w:rsidRPr="160A6D9F" w:rsidR="1983EEA5">
        <w:rPr>
          <w:rFonts w:ascii="Arial" w:hAnsi="Arial" w:eastAsia="Arial" w:cs="Arial"/>
          <w:noProof w:val="0"/>
          <w:color w:val="000000" w:themeColor="text1" w:themeTint="FF" w:themeShade="FF"/>
          <w:sz w:val="22"/>
          <w:szCs w:val="22"/>
          <w:lang w:val="en-US"/>
        </w:rPr>
        <w:t>.</w:t>
      </w:r>
    </w:p>
    <w:p xmlns:wp14="http://schemas.microsoft.com/office/word/2010/wordml" w:rsidP="160A6D9F" wp14:paraId="36ADD949" wp14:textId="2E6EC572">
      <w:pPr>
        <w:spacing w:before="0" w:beforeAutospacing="off" w:after="160" w:afterAutospacing="off"/>
        <w:rPr>
          <w:rFonts w:ascii="Arial" w:hAnsi="Arial" w:eastAsia="Arial" w:cs="Arial"/>
          <w:noProof w:val="0"/>
          <w:color w:val="000000" w:themeColor="text1" w:themeTint="FF" w:themeShade="FF"/>
          <w:sz w:val="22"/>
          <w:szCs w:val="22"/>
          <w:lang w:val="en-US"/>
        </w:rPr>
      </w:pPr>
    </w:p>
    <w:p xmlns:wp14="http://schemas.microsoft.com/office/word/2010/wordml" w:rsidP="160A6D9F" wp14:paraId="0D7AE0D8" wp14:textId="3D01F0A1">
      <w:pPr>
        <w:pStyle w:val="Normal"/>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Donor’s Signature:</w:t>
      </w:r>
      <w:r w:rsidRPr="160A6D9F" w:rsidR="1A962C22">
        <w:rPr>
          <w:rFonts w:ascii="Arial" w:hAnsi="Arial" w:eastAsia="Arial" w:cs="Arial"/>
          <w:noProof w:val="0"/>
          <w:color w:val="000000" w:themeColor="text1" w:themeTint="FF" w:themeShade="FF"/>
          <w:sz w:val="22"/>
          <w:szCs w:val="22"/>
          <w:lang w:val="en-US"/>
        </w:rPr>
        <w:t xml:space="preserve"> ________________________________________________ </w:t>
      </w:r>
      <w:r w:rsidRPr="160A6D9F" w:rsidR="1983EEA5">
        <w:rPr>
          <w:rFonts w:ascii="Arial" w:hAnsi="Arial" w:eastAsia="Arial" w:cs="Arial"/>
          <w:noProof w:val="0"/>
          <w:color w:val="000000" w:themeColor="text1" w:themeTint="FF" w:themeShade="FF"/>
          <w:sz w:val="22"/>
          <w:szCs w:val="22"/>
          <w:lang w:val="en-US"/>
        </w:rPr>
        <w:t>Date:</w:t>
      </w:r>
      <w:r w:rsidRPr="160A6D9F" w:rsidR="158A61C6">
        <w:rPr>
          <w:rFonts w:ascii="Arial" w:hAnsi="Arial" w:eastAsia="Arial" w:cs="Arial"/>
          <w:noProof w:val="0"/>
          <w:color w:val="000000" w:themeColor="text1" w:themeTint="FF" w:themeShade="FF"/>
          <w:sz w:val="22"/>
          <w:szCs w:val="22"/>
          <w:lang w:val="en-US"/>
        </w:rPr>
        <w:t xml:space="preserve"> _________________</w:t>
      </w:r>
      <w:r>
        <w:tab/>
      </w:r>
      <w:r>
        <w:tab/>
      </w:r>
      <w:r>
        <w:tab/>
      </w:r>
      <w:r>
        <w:tab/>
      </w:r>
      <w:r>
        <w:tab/>
      </w:r>
      <w:r>
        <w:tab/>
      </w:r>
      <w:r>
        <w:tab/>
      </w:r>
    </w:p>
    <w:p xmlns:wp14="http://schemas.microsoft.com/office/word/2010/wordml" w:rsidP="160A6D9F" wp14:paraId="127A70F8" wp14:textId="513AA91C">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 xml:space="preserve">Donor’s Name, Printed: </w:t>
      </w:r>
    </w:p>
    <w:p xmlns:wp14="http://schemas.microsoft.com/office/word/2010/wordml" w:rsidP="160A6D9F" wp14:paraId="5E80C2AD" wp14:textId="3AE5E3A8">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Donor’s Address:</w:t>
      </w:r>
      <w:r>
        <w:tab/>
      </w:r>
      <w:r>
        <w:tab/>
      </w:r>
      <w:r>
        <w:tab/>
      </w:r>
      <w:r>
        <w:tab/>
      </w:r>
      <w:r>
        <w:tab/>
      </w:r>
      <w:r>
        <w:tab/>
      </w:r>
      <w:r>
        <w:tab/>
      </w:r>
      <w:r>
        <w:tab/>
      </w:r>
      <w:r w:rsidRPr="160A6D9F" w:rsidR="1983EEA5">
        <w:rPr>
          <w:rFonts w:ascii="Arial" w:hAnsi="Arial" w:eastAsia="Arial" w:cs="Arial"/>
          <w:noProof w:val="0"/>
          <w:color w:val="000000" w:themeColor="text1" w:themeTint="FF" w:themeShade="FF"/>
          <w:sz w:val="22"/>
          <w:szCs w:val="22"/>
          <w:lang w:val="en-US"/>
        </w:rPr>
        <w:t xml:space="preserve">Telephone: </w:t>
      </w:r>
    </w:p>
    <w:p xmlns:wp14="http://schemas.microsoft.com/office/word/2010/wordml" w:rsidP="160A6D9F" wp14:paraId="229984B3" wp14:textId="07045DE8">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 xml:space="preserve"> </w:t>
      </w:r>
      <w:r>
        <w:tab/>
      </w:r>
      <w:r>
        <w:tab/>
      </w:r>
      <w:r>
        <w:tab/>
      </w:r>
    </w:p>
    <w:p xmlns:wp14="http://schemas.microsoft.com/office/word/2010/wordml" w:rsidP="160A6D9F" wp14:paraId="3EF7E19D" wp14:textId="6172CFF2">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Donor’s E-mail:</w:t>
      </w:r>
    </w:p>
    <w:p xmlns:wp14="http://schemas.microsoft.com/office/word/2010/wordml" w:rsidP="160A6D9F" wp14:paraId="08303D4F" wp14:textId="4B838FF1">
      <w:pPr>
        <w:spacing w:before="0" w:beforeAutospacing="off"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Special Collections, on behalf of the University of Washington Libraries, gratefully acknowledges receipt of this gift and agrees to the above outlined stipulations.</w:t>
      </w:r>
    </w:p>
    <w:p xmlns:wp14="http://schemas.microsoft.com/office/word/2010/wordml" w:rsidP="160A6D9F" wp14:paraId="3F4EFE99" wp14:textId="2DC30018">
      <w:pPr>
        <w:spacing w:after="160" w:afterAutospacing="off"/>
        <w:rPr>
          <w:rFonts w:ascii="Arial" w:hAnsi="Arial" w:eastAsia="Arial" w:cs="Arial"/>
          <w:noProof w:val="0"/>
          <w:color w:val="000000" w:themeColor="text1" w:themeTint="FF" w:themeShade="FF"/>
          <w:sz w:val="22"/>
          <w:szCs w:val="22"/>
          <w:lang w:val="en-US"/>
        </w:rPr>
      </w:pPr>
      <w:r w:rsidRPr="160A6D9F" w:rsidR="1983EEA5">
        <w:rPr>
          <w:rFonts w:ascii="Arial" w:hAnsi="Arial" w:eastAsia="Arial" w:cs="Arial"/>
          <w:noProof w:val="0"/>
          <w:color w:val="000000" w:themeColor="text1" w:themeTint="FF" w:themeShade="FF"/>
          <w:sz w:val="22"/>
          <w:szCs w:val="22"/>
          <w:lang w:val="en-US"/>
        </w:rPr>
        <w:t>For Special Collections Division of the University of Washington Libraries:</w:t>
      </w:r>
      <w:r>
        <w:tab/>
      </w:r>
    </w:p>
    <w:p xmlns:wp14="http://schemas.microsoft.com/office/word/2010/wordml" w:rsidP="160A6D9F" wp14:paraId="7CDBED9A" wp14:textId="42EDDFAA">
      <w:pPr>
        <w:spacing w:after="160" w:afterAutospacing="off"/>
        <w:rPr>
          <w:rFonts w:ascii="Arial" w:hAnsi="Arial" w:eastAsia="Arial" w:cs="Arial"/>
          <w:sz w:val="22"/>
          <w:szCs w:val="22"/>
        </w:rPr>
      </w:pPr>
    </w:p>
    <w:p xmlns:wp14="http://schemas.microsoft.com/office/word/2010/wordml" w:rsidP="160A6D9F" wp14:paraId="2C078E63" wp14:textId="46F9F7C1">
      <w:pPr>
        <w:spacing w:after="160" w:afterAutospacing="off"/>
        <w:rPr>
          <w:rFonts w:ascii="Arial" w:hAnsi="Arial" w:eastAsia="Arial" w:cs="Arial"/>
          <w:sz w:val="22"/>
          <w:szCs w:val="22"/>
        </w:rPr>
      </w:pPr>
      <w:r w:rsidRPr="160A6D9F" w:rsidR="1983EEA5">
        <w:rPr>
          <w:rFonts w:ascii="Arial" w:hAnsi="Arial" w:eastAsia="Arial" w:cs="Arial"/>
          <w:noProof w:val="0"/>
          <w:color w:val="000000" w:themeColor="text1" w:themeTint="FF" w:themeShade="FF"/>
          <w:sz w:val="22"/>
          <w:szCs w:val="22"/>
          <w:lang w:val="en-US"/>
        </w:rPr>
        <w:t>Signed: _______________________________________________________</w:t>
      </w:r>
      <w:bookmarkStart w:name="_Int_9SyG7ddl" w:id="883193258"/>
      <w:r w:rsidRPr="160A6D9F" w:rsidR="1983EEA5">
        <w:rPr>
          <w:rFonts w:ascii="Arial" w:hAnsi="Arial" w:eastAsia="Arial" w:cs="Arial"/>
          <w:noProof w:val="0"/>
          <w:color w:val="000000" w:themeColor="text1" w:themeTint="FF" w:themeShade="FF"/>
          <w:sz w:val="22"/>
          <w:szCs w:val="22"/>
          <w:lang w:val="en-US"/>
        </w:rPr>
        <w:t>_</w:t>
      </w:r>
      <w:r w:rsidRPr="160A6D9F" w:rsidR="6C692A58">
        <w:rPr>
          <w:rFonts w:ascii="Arial" w:hAnsi="Arial" w:eastAsia="Arial" w:cs="Arial"/>
          <w:noProof w:val="0"/>
          <w:color w:val="000000" w:themeColor="text1" w:themeTint="FF" w:themeShade="FF"/>
          <w:sz w:val="22"/>
          <w:szCs w:val="22"/>
          <w:lang w:val="en-US"/>
        </w:rPr>
        <w:t xml:space="preserve">  </w:t>
      </w:r>
      <w:bookmarkStart w:name="_Int_V4YvtZtQ" w:id="884618411"/>
      <w:r w:rsidRPr="160A6D9F" w:rsidR="1983EEA5">
        <w:rPr>
          <w:rFonts w:ascii="Arial" w:hAnsi="Arial" w:eastAsia="Arial" w:cs="Arial"/>
          <w:noProof w:val="0"/>
          <w:color w:val="000000" w:themeColor="text1" w:themeTint="FF" w:themeShade="FF"/>
          <w:sz w:val="22"/>
          <w:szCs w:val="22"/>
          <w:lang w:val="en-US"/>
        </w:rPr>
        <w:t>Date</w:t>
      </w:r>
      <w:bookmarkEnd w:id="883193258"/>
      <w:r w:rsidRPr="160A6D9F" w:rsidR="1983EEA5">
        <w:rPr>
          <w:rFonts w:ascii="Arial" w:hAnsi="Arial" w:eastAsia="Arial" w:cs="Arial"/>
          <w:noProof w:val="0"/>
          <w:color w:val="000000" w:themeColor="text1" w:themeTint="FF" w:themeShade="FF"/>
          <w:sz w:val="22"/>
          <w:szCs w:val="22"/>
          <w:lang w:val="en-US"/>
        </w:rPr>
        <w:t>:</w:t>
      </w:r>
      <w:r w:rsidRPr="160A6D9F" w:rsidR="239680B2">
        <w:rPr>
          <w:rFonts w:ascii="Arial" w:hAnsi="Arial" w:eastAsia="Arial" w:cs="Arial"/>
          <w:noProof w:val="0"/>
          <w:color w:val="000000" w:themeColor="text1" w:themeTint="FF" w:themeShade="FF"/>
          <w:sz w:val="22"/>
          <w:szCs w:val="22"/>
          <w:lang w:val="en-US"/>
        </w:rPr>
        <w:t xml:space="preserve"> </w:t>
      </w:r>
      <w:bookmarkEnd w:id="884618411"/>
      <w:r w:rsidRPr="160A6D9F" w:rsidR="1983EEA5">
        <w:rPr>
          <w:rFonts w:ascii="Arial" w:hAnsi="Arial" w:eastAsia="Arial" w:cs="Arial"/>
          <w:noProof w:val="0"/>
          <w:color w:val="000000" w:themeColor="text1" w:themeTint="FF" w:themeShade="FF"/>
          <w:sz w:val="22"/>
          <w:szCs w:val="22"/>
          <w:lang w:val="en-US"/>
        </w:rPr>
        <w:t>_________________</w:t>
      </w:r>
      <w:r>
        <w:tab/>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9SyG7ddl" int2:invalidationBookmarkName="" int2:hashCode="VdwTnPuMcHadn2" int2:id="fr5afKKm">
      <int2:state int2:type="gram" int2:value="Rejected"/>
    </int2:bookmark>
    <int2:bookmark int2:bookmarkName="_Int_V4YvtZtQ" int2:invalidationBookmarkName="" int2:hashCode="ttNDnfSwqq6VYb" int2:id="F3uhPSVr">
      <int2:state int2:type="gram" int2:value="Rejected"/>
    </int2:bookmark>
    <int2:bookmark int2:bookmarkName="_Int_BV4cL1mj" int2:invalidationBookmarkName="" int2:hashCode="U1Ar2wJeE0bQAt" int2:id="SBjSsNGr">
      <int2:state int2:type="gram" int2:value="Rejected"/>
    </int2:bookmark>
    <int2:bookmark int2:bookmarkName="_Int_C1vUuB9n" int2:invalidationBookmarkName="" int2:hashCode="J8lo5mkrQb9uGi" int2:id="N1oW43AR">
      <int2:state int2:type="gram" int2:value="Rejected"/>
    </int2:bookmark>
    <int2:bookmark int2:bookmarkName="_Int_Zz2qbvO1" int2:invalidationBookmarkName="" int2:hashCode="GzLX+HAY5h0n1V" int2:id="0Rk8oElG">
      <int2:state int2:type="gram" int2:value="Rejected"/>
    </int2:bookmark>
    <int2:bookmark int2:bookmarkName="_Int_BKNakVM5" int2:invalidationBookmarkName="" int2:hashCode="kmMiHdNZO5rjQT" int2:id="9KuqnXIr">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66f511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a34d2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c07e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779E19"/>
    <w:rsid w:val="04412D60"/>
    <w:rsid w:val="0A380C99"/>
    <w:rsid w:val="14779E19"/>
    <w:rsid w:val="158A61C6"/>
    <w:rsid w:val="160A6D9F"/>
    <w:rsid w:val="192C720F"/>
    <w:rsid w:val="1983EEA5"/>
    <w:rsid w:val="1A962C22"/>
    <w:rsid w:val="239680B2"/>
    <w:rsid w:val="26A3BD59"/>
    <w:rsid w:val="2866DF2D"/>
    <w:rsid w:val="29E9B050"/>
    <w:rsid w:val="3178238C"/>
    <w:rsid w:val="344FFDAD"/>
    <w:rsid w:val="3607BAB1"/>
    <w:rsid w:val="3ADC24C5"/>
    <w:rsid w:val="3C2E20B8"/>
    <w:rsid w:val="3F17C981"/>
    <w:rsid w:val="419E01AE"/>
    <w:rsid w:val="4716281F"/>
    <w:rsid w:val="4B15EA20"/>
    <w:rsid w:val="50180B8F"/>
    <w:rsid w:val="5210B237"/>
    <w:rsid w:val="568B148B"/>
    <w:rsid w:val="56BCEA5F"/>
    <w:rsid w:val="5EDAEFA0"/>
    <w:rsid w:val="65AF7D6F"/>
    <w:rsid w:val="68CA130F"/>
    <w:rsid w:val="6B5ECFD1"/>
    <w:rsid w:val="6C692A58"/>
    <w:rsid w:val="72E79DAE"/>
    <w:rsid w:val="7332F803"/>
    <w:rsid w:val="7354DAD8"/>
    <w:rsid w:val="736B4343"/>
    <w:rsid w:val="7F6599FB"/>
    <w:rsid w:val="7F89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9E19"/>
  <w15:chartTrackingRefBased/>
  <w15:docId w15:val="{7285481F-317E-4CD9-A5F8-0DA28BC7B3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160A6D9F"/>
    <w:rPr>
      <w:color w:val="467886"/>
      <w:u w:val="single"/>
    </w:rPr>
  </w:style>
  <w:style w:type="paragraph" w:styleId="ListParagraph">
    <w:uiPriority w:val="34"/>
    <w:name w:val="List Paragraph"/>
    <w:basedOn w:val="Normal"/>
    <w:qFormat/>
    <w:rsid w:val="160A6D9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7957fc3f25840a6" /><Relationship Type="http://schemas.openxmlformats.org/officeDocument/2006/relationships/numbering" Target="numbering.xml" Id="Re387bbd487a34bd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2025-09-30T15:21:32.1551264Z</dcterms:created>
  <dcterms:modified xsi:type="dcterms:W3CDTF">2025-09-30T15:48:07.2776122Z</dcterms:modified>
  <dc:creator>Jacobs Research Funds</dc:creator>
  <lastModifiedBy>Jacobs Research Funds</lastModifiedBy>
</coreProperties>
</file>