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b/>
          <w:b/>
          <w:bCs/>
        </w:rPr>
      </w:pPr>
      <w:r>
        <w:rPr>
          <w:rFonts w:ascii="Times New Roman" w:hAnsi="Times New Roman"/>
          <w:b/>
          <w:bCs/>
        </w:rPr>
        <w:t>The Jacobs Research Funds</w:t>
      </w:r>
    </w:p>
    <w:p>
      <w:pPr>
        <w:pStyle w:val="Normal"/>
        <w:bidi w:val="0"/>
        <w:jc w:val="center"/>
        <w:rPr>
          <w:rFonts w:ascii="Times New Roman" w:hAnsi="Times New Roman"/>
        </w:rPr>
      </w:pPr>
      <w:r>
        <w:rPr>
          <w:rFonts w:ascii="Times New Roman" w:hAnsi="Times New Roman"/>
        </w:rPr>
        <w:t>jacobsgrants.org • jacobsf@uw.edu</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b/>
          <w:b/>
          <w:bCs/>
        </w:rPr>
      </w:pPr>
      <w:r>
        <w:rPr>
          <w:rFonts w:ascii="Times New Roman" w:hAnsi="Times New Roman"/>
          <w:b/>
          <w:bCs/>
        </w:rPr>
        <w:t>Final research report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Instructions.</w:t>
      </w:r>
      <w:r>
        <w:rPr>
          <w:rFonts w:ascii="Times New Roman" w:hAnsi="Times New Roman"/>
        </w:rPr>
        <w:t xml:space="preserve"> Please submit this report to the JRF by email within 30 days of finishing your project, and submit a copy to University of Washington Special Collections alongside your archived materials as well.</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 Project information</w:t>
      </w:r>
    </w:p>
    <w:tbl>
      <w:tblPr>
        <w:tblW w:w="9972" w:type="dxa"/>
        <w:jc w:val="left"/>
        <w:tblInd w:w="0" w:type="dxa"/>
        <w:tblCellMar>
          <w:top w:w="55" w:type="dxa"/>
          <w:left w:w="55" w:type="dxa"/>
          <w:bottom w:w="55" w:type="dxa"/>
          <w:right w:w="55" w:type="dxa"/>
        </w:tblCellMar>
      </w:tblPr>
      <w:tblGrid>
        <w:gridCol w:w="9972"/>
      </w:tblGrid>
      <w:tr>
        <w:trPr/>
        <w:tc>
          <w:tcPr>
            <w:tcW w:w="9972" w:type="dxa"/>
            <w:tcBorders>
              <w:top w:val="single" w:sz="4" w:space="0" w:color="000000"/>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PI Name:</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Other researchers:</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Project title: </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Year of award:</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Today's date:</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PI email:</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PI phone:</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PI address:</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Research period:</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Total received</w:t>
            </w:r>
            <w:r>
              <w:rPr>
                <w:rFonts w:ascii="Times New Roman" w:hAnsi="Times New Roman"/>
                <w:b w:val="false"/>
                <w:bCs w:val="false"/>
                <w:i w:val="false"/>
                <w:iCs w:val="false"/>
                <w:strike w:val="false"/>
                <w:dstrike w:val="false"/>
                <w:outline w:val="false"/>
                <w:shadow w:val="false"/>
                <w:color w:val="000000"/>
                <w:sz w:val="24"/>
                <w:szCs w:val="24"/>
                <w:u w:val="none"/>
              </w:rPr>
              <w:t xml:space="preserve"> (please specify USD or CAD)</w:t>
            </w:r>
            <w:r>
              <w:rPr>
                <w:rFonts w:ascii="Times New Roman" w:hAnsi="Times New Roman"/>
                <w:b w:val="false"/>
                <w:bCs w:val="false"/>
                <w:i w:val="false"/>
                <w:iCs w:val="false"/>
                <w:strike w:val="false"/>
                <w:dstrike w:val="false"/>
                <w:outline w:val="false"/>
                <w:shadow w:val="false"/>
                <w:color w:val="000000"/>
                <w:sz w:val="24"/>
                <w:szCs w:val="24"/>
                <w:u w:val="none"/>
              </w:rPr>
              <w:t>: $</w:t>
            </w: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 xml:space="preserve"> USD ☐ CAD </w:t>
            </w:r>
          </w:p>
        </w:tc>
      </w:tr>
      <w:tr>
        <w:trPr/>
        <w:tc>
          <w:tcPr>
            <w:tcW w:w="9972"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Grant category: ☐ Individual grant    ☐ Group grant    ☐ Kinkade grant</w:t>
            </w:r>
          </w:p>
        </w:tc>
      </w:tr>
    </w:tbl>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 xml:space="preserve">2. Research accomplishments. </w:t>
      </w:r>
      <w:r>
        <w:rPr>
          <w:rFonts w:ascii="Times New Roman" w:hAnsi="Times New Roman"/>
        </w:rPr>
        <w:t>List consultants you contacted or worked with, and dates and locations of your fieldwork. Did you meet your original research goals? Were there any unexpected victories?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b w:val="false"/>
          <w:bCs w:val="false"/>
          <w:sz w:val="24"/>
          <w:szCs w:val="24"/>
        </w:rPr>
        <w:t>…</w:t>
      </w:r>
    </w:p>
    <w:p>
      <w:pPr>
        <w:pStyle w:val="Normal"/>
        <w:bidi w:val="0"/>
        <w:jc w:val="left"/>
        <w:rPr>
          <w:b/>
          <w:b/>
        </w:rPr>
      </w:pPr>
      <w:r>
        <w:rPr>
          <w:rFonts w:ascii="Times New Roman" w:hAnsi="Times New Roman"/>
          <w:sz w:val="24"/>
          <w:szCs w:val="24"/>
        </w:rPr>
      </w:r>
    </w:p>
    <w:p>
      <w:pPr>
        <w:pStyle w:val="Normal"/>
        <w:bidi w:val="0"/>
        <w:jc w:val="left"/>
        <w:rPr>
          <w:rFonts w:ascii="Times New Roman" w:hAnsi="Times New Roman"/>
        </w:rPr>
      </w:pPr>
      <w:r>
        <w:rPr>
          <w:rFonts w:ascii="Times New Roman" w:hAnsi="Times New Roman"/>
          <w:b/>
          <w:bCs/>
        </w:rPr>
        <w:t xml:space="preserve">3. Problems or setbacks. </w:t>
      </w:r>
      <w:r>
        <w:rPr>
          <w:rFonts w:ascii="Times New Roman" w:hAnsi="Times New Roman"/>
        </w:rPr>
        <w:t>Were there any difficulties in the field or at home? Did you encounter difficulties with specific research goals? Were you able to collect data as planned? Was there sufficient time for data collection?</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b/>
          <w:b/>
          <w:bCs/>
        </w:rPr>
      </w:pPr>
      <w:r>
        <w:rPr>
          <w:rFonts w:ascii="Times New Roman" w:hAnsi="Times New Roman"/>
        </w:rPr>
      </w:r>
      <w:r>
        <w:br w:type="page"/>
      </w:r>
    </w:p>
    <w:p>
      <w:pPr>
        <w:pStyle w:val="Normal"/>
        <w:bidi w:val="0"/>
        <w:jc w:val="left"/>
        <w:rPr>
          <w:rFonts w:ascii="Times New Roman" w:hAnsi="Times New Roman"/>
        </w:rPr>
      </w:pPr>
      <w:r>
        <w:rPr>
          <w:rFonts w:ascii="Times New Roman" w:hAnsi="Times New Roman"/>
          <w:b/>
          <w:bCs/>
        </w:rPr>
        <w:t xml:space="preserve">4. Financial accounting. </w:t>
      </w:r>
      <w:r>
        <w:rPr>
          <w:rFonts w:ascii="Times New Roman" w:hAnsi="Times New Roman"/>
        </w:rPr>
        <w:t>Do not attach receipts.</w:t>
      </w:r>
    </w:p>
    <w:p>
      <w:pPr>
        <w:pStyle w:val="Normal"/>
        <w:bidi w:val="0"/>
        <w:jc w:val="left"/>
        <w:rPr>
          <w:rFonts w:ascii="Times New Roman" w:hAnsi="Times New Roman"/>
        </w:rPr>
      </w:pPr>
      <w:r>
        <w:rPr>
          <w:rFonts w:ascii="Times New Roman" w:hAnsi="Times New Roman"/>
        </w:rPr>
      </w:r>
    </w:p>
    <w:tbl>
      <w:tblPr>
        <w:tblW w:w="9972" w:type="dxa"/>
        <w:jc w:val="left"/>
        <w:tblInd w:w="0" w:type="dxa"/>
        <w:tblCellMar>
          <w:top w:w="55" w:type="dxa"/>
          <w:left w:w="55" w:type="dxa"/>
          <w:bottom w:w="55" w:type="dxa"/>
          <w:right w:w="55" w:type="dxa"/>
        </w:tblCellMar>
      </w:tblPr>
      <w:tblGrid>
        <w:gridCol w:w="2784"/>
        <w:gridCol w:w="2620"/>
        <w:gridCol w:w="2610"/>
        <w:gridCol w:w="1958"/>
      </w:tblGrid>
      <w:tr>
        <w:trPr/>
        <w:tc>
          <w:tcPr>
            <w:tcW w:w="2784" w:type="dxa"/>
            <w:tcBorders>
              <w:top w:val="single" w:sz="4" w:space="0" w:color="000000"/>
              <w:left w:val="single" w:sz="4" w:space="0" w:color="000000"/>
              <w:bottom w:val="single" w:sz="4" w:space="0" w:color="000000"/>
            </w:tcBorders>
            <w:shd w:fill="auto" w:val="clear"/>
          </w:tcPr>
          <w:p>
            <w:pPr>
              <w:pStyle w:val="TableContents"/>
              <w:keepNext w:val="true"/>
              <w:bidi w:val="0"/>
              <w:jc w:val="left"/>
              <w:rPr>
                <w:rFonts w:ascii="Times New Roman" w:hAnsi="Times New Roman"/>
                <w:b/>
                <w:b/>
                <w:bCs/>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Category</w:t>
            </w:r>
          </w:p>
        </w:tc>
        <w:tc>
          <w:tcPr>
            <w:tcW w:w="2620" w:type="dxa"/>
            <w:tcBorders>
              <w:top w:val="single" w:sz="4" w:space="0" w:color="000000"/>
              <w:left w:val="single" w:sz="4" w:space="0" w:color="000000"/>
              <w:bottom w:val="single" w:sz="4" w:space="0" w:color="000000"/>
            </w:tcBorders>
            <w:shd w:fill="auto" w:val="clear"/>
          </w:tcPr>
          <w:p>
            <w:pPr>
              <w:pStyle w:val="TableContents"/>
              <w:bidi w:val="0"/>
              <w:jc w:val="left"/>
              <w:rPr>
                <w:rFonts w:ascii="Times New Roman" w:hAnsi="Times New Roman"/>
                <w:b/>
                <w:b/>
                <w:bCs/>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Original budget</w:t>
            </w:r>
          </w:p>
        </w:tc>
        <w:tc>
          <w:tcPr>
            <w:tcW w:w="2610" w:type="dxa"/>
            <w:tcBorders>
              <w:top w:val="single" w:sz="4" w:space="0" w:color="000000"/>
              <w:left w:val="single" w:sz="4" w:space="0" w:color="000000"/>
              <w:bottom w:val="single" w:sz="4" w:space="0" w:color="000000"/>
            </w:tcBorders>
            <w:shd w:fill="auto" w:val="clear"/>
          </w:tcPr>
          <w:p>
            <w:pPr>
              <w:pStyle w:val="TableContents"/>
              <w:bidi w:val="0"/>
              <w:jc w:val="left"/>
              <w:rPr>
                <w:rFonts w:ascii="Times New Roman" w:hAnsi="Times New Roman"/>
                <w:b/>
                <w:b/>
                <w:bCs/>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Actual disbursement</w:t>
            </w:r>
          </w:p>
        </w:tc>
        <w:tc>
          <w:tcPr>
            <w:tcW w:w="1958"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b/>
                <w:bCs/>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Currency code</w:t>
            </w:r>
          </w:p>
        </w:tc>
      </w:tr>
      <w:tr>
        <w:trPr/>
        <w:tc>
          <w:tcPr>
            <w:tcW w:w="2784" w:type="dxa"/>
            <w:tcBorders>
              <w:left w:val="single" w:sz="4" w:space="0" w:color="000000"/>
              <w:bottom w:val="single" w:sz="4" w:space="0" w:color="000000"/>
            </w:tcBorders>
            <w:shd w:fill="auto" w:val="clear"/>
          </w:tcPr>
          <w:p>
            <w:pPr>
              <w:pStyle w:val="TableContents"/>
              <w:keepNext w:val="true"/>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Consultants</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keepNext w:val="true"/>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Supplies</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keepNext w:val="true"/>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Travel</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keepNext w:val="true"/>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Accommodation</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Archiving</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bl>
    <w:p>
      <w:pPr>
        <w:pStyle w:val="TextBody"/>
        <w:bidi w:val="0"/>
        <w:spacing w:lineRule="auto" w:line="276" w:before="0" w:after="140"/>
        <w:jc w:val="left"/>
        <w:rPr/>
      </w:pPr>
      <w:r>
        <w:rPr/>
      </w:r>
    </w:p>
    <w:tbl>
      <w:tblPr>
        <w:tblW w:w="9972" w:type="dxa"/>
        <w:jc w:val="left"/>
        <w:tblInd w:w="0" w:type="dxa"/>
        <w:tblCellMar>
          <w:top w:w="55" w:type="dxa"/>
          <w:left w:w="55" w:type="dxa"/>
          <w:bottom w:w="55" w:type="dxa"/>
          <w:right w:w="55" w:type="dxa"/>
        </w:tblCellMar>
      </w:tblPr>
      <w:tblGrid>
        <w:gridCol w:w="2784"/>
        <w:gridCol w:w="2620"/>
        <w:gridCol w:w="2610"/>
        <w:gridCol w:w="1958"/>
      </w:tblGrid>
      <w:tr>
        <w:trPr/>
        <w:tc>
          <w:tcPr>
            <w:tcW w:w="2784" w:type="dxa"/>
            <w:tcBorders>
              <w:top w:val="single" w:sz="4" w:space="0" w:color="000000"/>
              <w:left w:val="single" w:sz="4" w:space="0" w:color="000000"/>
              <w:bottom w:val="single" w:sz="4" w:space="0" w:color="000000"/>
            </w:tcBorders>
            <w:shd w:fill="auto" w:val="clear"/>
          </w:tcPr>
          <w:p>
            <w:pPr>
              <w:pStyle w:val="TableContents"/>
              <w:keepNext w:val="true"/>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Total (original currency)</w:t>
            </w:r>
          </w:p>
        </w:tc>
        <w:tc>
          <w:tcPr>
            <w:tcW w:w="2620" w:type="dxa"/>
            <w:tcBorders>
              <w:top w:val="single" w:sz="4" w:space="0" w:color="000000"/>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top w:val="single" w:sz="4" w:space="0" w:color="000000"/>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top w:val="single" w:sz="4" w:space="0" w:color="000000"/>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keepNext w:val="true"/>
              <w:bidi w:val="0"/>
              <w:jc w:val="left"/>
              <w:rPr>
                <w:b w:val="false"/>
                <w:b w:val="false"/>
                <w:bCs w:val="false"/>
              </w:rPr>
            </w:pPr>
            <w:r>
              <w:rPr>
                <w:rFonts w:ascii="Times New Roman" w:hAnsi="Times New Roman"/>
                <w:b w:val="false"/>
                <w:bCs w:val="false"/>
                <w:i w:val="false"/>
                <w:iCs w:val="false"/>
                <w:strike w:val="false"/>
                <w:dstrike w:val="false"/>
                <w:outline w:val="false"/>
                <w:shadow w:val="false"/>
                <w:color w:val="000000"/>
                <w:sz w:val="24"/>
                <w:szCs w:val="24"/>
                <w:u w:val="none"/>
              </w:rPr>
              <w:t>Total (</w:t>
            </w:r>
            <w:r>
              <w:rPr>
                <w:rFonts w:ascii="Times New Roman" w:hAnsi="Times New Roman"/>
                <w:b w:val="false"/>
                <w:bCs w:val="false"/>
                <w:i w:val="false"/>
                <w:iCs w:val="false"/>
                <w:strike w:val="false"/>
                <w:dstrike w:val="false"/>
                <w:outline w:val="false"/>
                <w:shadow w:val="false"/>
                <w:color w:val="000000"/>
                <w:sz w:val="24"/>
                <w:szCs w:val="24"/>
                <w:u w:val="none"/>
              </w:rPr>
              <w:t>converted to</w:t>
            </w:r>
            <w:r>
              <w:rPr>
                <w:rFonts w:ascii="Times New Roman" w:hAnsi="Times New Roman"/>
                <w:b w:val="false"/>
                <w:bCs w:val="false"/>
                <w:i w:val="false"/>
                <w:iCs w:val="false"/>
                <w:strike w:val="false"/>
                <w:dstrike w:val="false"/>
                <w:outline w:val="false"/>
                <w:shadow w:val="false"/>
                <w:color w:val="000000"/>
                <w:sz w:val="24"/>
                <w:szCs w:val="24"/>
                <w:u w:val="none"/>
              </w:rPr>
              <w:t xml:space="preserve"> USD</w:t>
            </w:r>
            <w:r>
              <w:rPr>
                <w:rFonts w:ascii="Times New Roman" w:hAnsi="Times New Roman"/>
                <w:b w:val="false"/>
                <w:bCs w:val="false"/>
                <w:i w:val="false"/>
                <w:iCs w:val="false"/>
                <w:strike w:val="false"/>
                <w:dstrike w:val="false"/>
                <w:outline w:val="false"/>
                <w:shadow w:val="false"/>
                <w:color w:val="000000"/>
                <w:sz w:val="24"/>
                <w:szCs w:val="24"/>
                <w:u w:val="none"/>
              </w:rPr>
              <w:t xml:space="preserve"> or </w:t>
            </w:r>
            <w:r>
              <w:rPr>
                <w:rFonts w:ascii="Times New Roman" w:hAnsi="Times New Roman"/>
                <w:b w:val="false"/>
                <w:bCs w:val="false"/>
                <w:i w:val="false"/>
                <w:iCs w:val="false"/>
                <w:strike w:val="false"/>
                <w:dstrike w:val="false"/>
                <w:outline w:val="false"/>
                <w:shadow w:val="false"/>
                <w:color w:val="000000"/>
                <w:sz w:val="24"/>
                <w:szCs w:val="24"/>
                <w:u w:val="none"/>
              </w:rPr>
              <w:t>CAD)</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2784"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Remaining (if applicable)</w:t>
            </w:r>
          </w:p>
        </w:tc>
        <w:tc>
          <w:tcPr>
            <w:tcW w:w="262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w:t>
            </w:r>
          </w:p>
        </w:tc>
        <w:tc>
          <w:tcPr>
            <w:tcW w:w="2610" w:type="dxa"/>
            <w:tcBorders>
              <w:left w:val="single" w:sz="4" w:space="0" w:color="000000"/>
              <w:bottom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c>
          <w:tcPr>
            <w:tcW w:w="1958" w:type="dxa"/>
            <w:tcBorders>
              <w:left w:val="single" w:sz="4" w:space="0" w:color="000000"/>
              <w:bottom w:val="single" w:sz="4" w:space="0" w:color="000000"/>
              <w:right w:val="single" w:sz="4" w:space="0" w:color="000000"/>
            </w:tcBorders>
            <w:shd w:fill="auto" w:val="clear"/>
          </w:tcPr>
          <w:p>
            <w:pPr>
              <w:pStyle w:val="TableContents"/>
              <w:bidi w:val="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w:t>
            </w:r>
          </w:p>
        </w:tc>
      </w:tr>
    </w:tbl>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5. Archiving.</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My field materials consist of (check all that apply):</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written notes    ☐ audio materials    ☐ video materials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My field materials are archived at (check all that apply):</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University of Washington Special Collections</w:t>
      </w:r>
    </w:p>
    <w:p>
      <w:pPr>
        <w:pStyle w:val="Normal"/>
        <w:bidi w:val="0"/>
        <w:jc w:val="left"/>
        <w:rPr>
          <w:rFonts w:ascii="Times New Roman" w:hAnsi="Times New Roman"/>
        </w:rPr>
      </w:pPr>
      <w:r>
        <w:rPr>
          <w:rFonts w:ascii="Times New Roman" w:hAnsi="Times New Roman"/>
        </w:rPr>
        <w:t xml:space="preserve">☐ </w:t>
      </w:r>
      <w:r>
        <w:rPr>
          <w:rFonts w:ascii="Times New Roman" w:hAnsi="Times New Roman"/>
        </w:rPr>
        <w:t>Other location—please specify:</w:t>
      </w:r>
    </w:p>
    <w:p>
      <w:pPr>
        <w:pStyle w:val="Normal"/>
        <w:bidi w:val="0"/>
        <w:jc w:val="left"/>
        <w:rPr>
          <w:rFonts w:ascii="Times New Roman" w:hAnsi="Times New Roman"/>
        </w:rPr>
      </w:pP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I archived my materials on (date): </w:t>
      </w:r>
    </w:p>
    <w:p>
      <w:pPr>
        <w:pStyle w:val="Normal"/>
        <w:bidi w:val="0"/>
        <w:jc w:val="left"/>
        <w:rPr>
          <w:rFonts w:ascii="Times New Roman" w:hAnsi="Times New Roman"/>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Please describe any special archiving arrangements: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Below, provide a detailed tabular summary of the materials you archived:</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w:t>
      </w:r>
    </w:p>
    <w:p>
      <w:pPr>
        <w:pStyle w:val="Normal"/>
        <w:bidi w:val="0"/>
        <w:jc w:val="left"/>
        <w:rPr>
          <w:rFonts w:ascii="Times New Roman" w:hAnsi="Times New Roman"/>
        </w:rPr>
      </w:pPr>
      <w:r>
        <w:rPr>
          <w:rFonts w:ascii="Times New Roman" w:hAnsi="Times New Roman"/>
        </w:rPr>
      </w:r>
    </w:p>
    <w:sectPr>
      <w:headerReference w:type="default" r:id="rId2"/>
      <w:footerReference w:type="default" r:id="rId3"/>
      <w:type w:val="nextPage"/>
      <w:pgSz w:w="12240" w:h="15840"/>
      <w:pgMar w:left="1134" w:right="1134" w:header="1134" w:top="1698" w:footer="1134" w:bottom="169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NUMPAGES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left"/>
      <w:rPr/>
    </w:pPr>
    <w:r>
      <w:rPr>
        <w:rFonts w:ascii="Times New Roman" w:hAnsi="Times New Roman"/>
      </w:rPr>
      <w:t>JRF Final Report Form</w:t>
    </w:r>
    <w:r>
      <w:rPr>
        <w:rFonts w:ascii="Times New Roman" w:hAnsi="Times New Roman"/>
      </w:rPr>
      <w:t xml:space="preserve"> </w:t>
      <w:tab/>
      <w:tab/>
    </w:r>
    <w:r>
      <w:rPr>
        <w:rFonts w:ascii="Times New Roman" w:hAnsi="Times New Roman"/>
      </w:rPr>
      <w:t>P</w:t>
    </w:r>
    <w:r>
      <w:rPr>
        <w:rFonts w:ascii="Times New Roman" w:hAnsi="Times New Roman"/>
      </w:rPr>
      <w:t>I's Surna</w:t>
    </w:r>
    <w:r>
      <w:rPr>
        <w:rFonts w:ascii="Times New Roman" w:hAnsi="Times New Roman"/>
      </w:rPr>
      <w:t>me:</w:t>
    </w:r>
    <w:r>
      <w:rPr>
        <w:rFonts w:ascii="Times New Roman" w:hAnsi="Times New Roman"/>
      </w:rPr>
      <w:t xml:space="preserve">                                   </w:t>
    </w:r>
    <w:r>
      <w:rPr>
        <w:rFonts w:ascii="Times New Roman" w:hAnsi="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val="bestFit" w:percent="7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tabs>
        <w:tab w:val="center" w:pos="4986" w:leader="none"/>
        <w:tab w:val="right" w:pos="9972" w:leader="none"/>
      </w:tabs>
    </w:pPr>
    <w:rPr/>
  </w:style>
  <w:style w:type="paragraph" w:styleId="TableContents">
    <w:name w:val="Table Contents"/>
    <w:basedOn w:val="Normal"/>
    <w:qFormat/>
    <w:pPr>
      <w:suppressLineNumbers/>
    </w:pPr>
    <w:rPr/>
  </w:style>
  <w:style w:type="paragraph" w:styleId="Footer">
    <w:name w:val="Footer"/>
    <w:basedOn w:val="HeaderandFooter"/>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LibreOffice/6.3.0.4$Windows_X86_64 LibreOffice_project/057fc023c990d676a43019934386b85b21a9ee99</Application>
  <Pages>2</Pages>
  <Words>267</Words>
  <Characters>1452</Characters>
  <CharactersWithSpaces>1740</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2025-10-09T10:53:46Z</dcterms:created>
  <dc:creator/>
  <dc:description/>
  <dc:language>en-US</dc:language>
  <cp:lastModifiedBy/>
  <cp:revision>1</cp:revision>
  <dc:subject/>
  <dc:title>Jacobs Research Grant Final Report Form</dc:title>
</cp:coreProperties>
</file>