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E1C5B" w14:textId="7540F30F" w:rsidR="00B53A9E" w:rsidRPr="001570FD" w:rsidRDefault="001A1DD9">
      <w:pPr>
        <w:rPr>
          <w:rFonts w:ascii="Arial" w:hAnsi="Arial" w:cs="Arial"/>
          <w:b/>
          <w:bCs/>
        </w:rPr>
      </w:pPr>
      <w:r w:rsidRPr="001570FD">
        <w:rPr>
          <w:rFonts w:ascii="Arial" w:hAnsi="Arial" w:cs="Arial"/>
          <w:b/>
          <w:bCs/>
        </w:rPr>
        <w:t>UW ADRC Research Education Component (REC) In</w:t>
      </w:r>
      <w:r w:rsidR="00FB4480" w:rsidRPr="001570FD">
        <w:rPr>
          <w:rFonts w:ascii="Arial" w:hAnsi="Arial" w:cs="Arial"/>
          <w:b/>
          <w:bCs/>
        </w:rPr>
        <w:t>vestigator Program</w:t>
      </w:r>
    </w:p>
    <w:p w14:paraId="2BBEFE28" w14:textId="14525D0B" w:rsidR="00FB4480" w:rsidRPr="001570FD" w:rsidRDefault="00FB4480">
      <w:pPr>
        <w:rPr>
          <w:rFonts w:ascii="Arial" w:hAnsi="Arial" w:cs="Arial"/>
          <w:b/>
          <w:bCs/>
        </w:rPr>
      </w:pPr>
      <w:r w:rsidRPr="001570FD">
        <w:rPr>
          <w:rFonts w:ascii="Arial" w:hAnsi="Arial" w:cs="Arial"/>
          <w:b/>
          <w:bCs/>
        </w:rPr>
        <w:t>Summary</w:t>
      </w:r>
    </w:p>
    <w:p w14:paraId="0ABD5D9C" w14:textId="211A7FCD" w:rsidR="00E847C5" w:rsidRPr="001570FD" w:rsidRDefault="00177874" w:rsidP="00E847C5">
      <w:pPr>
        <w:rPr>
          <w:rFonts w:ascii="Arial" w:hAnsi="Arial" w:cs="Arial"/>
        </w:rPr>
      </w:pPr>
      <w:r w:rsidRPr="001570FD">
        <w:rPr>
          <w:rFonts w:ascii="Arial" w:hAnsi="Arial" w:cs="Arial"/>
        </w:rPr>
        <w:t xml:space="preserve">The UW ADRC REC Investigator program </w:t>
      </w:r>
      <w:r w:rsidR="00C72C25" w:rsidRPr="001570FD">
        <w:rPr>
          <w:rFonts w:ascii="Arial" w:hAnsi="Arial" w:cs="Arial"/>
        </w:rPr>
        <w:t>pro</w:t>
      </w:r>
      <w:r w:rsidR="00AB7AE5" w:rsidRPr="001570FD">
        <w:rPr>
          <w:rFonts w:ascii="Arial" w:hAnsi="Arial" w:cs="Arial"/>
        </w:rPr>
        <w:t>v</w:t>
      </w:r>
      <w:r w:rsidR="00C72C25" w:rsidRPr="001570FD">
        <w:rPr>
          <w:rFonts w:ascii="Arial" w:hAnsi="Arial" w:cs="Arial"/>
        </w:rPr>
        <w:t xml:space="preserve">ides </w:t>
      </w:r>
      <w:r w:rsidR="001E7AA9" w:rsidRPr="001570FD">
        <w:rPr>
          <w:rFonts w:ascii="Arial" w:hAnsi="Arial" w:cs="Arial"/>
        </w:rPr>
        <w:t xml:space="preserve">Alzheimer’s-focused </w:t>
      </w:r>
      <w:r w:rsidR="00FF2A9A" w:rsidRPr="001570FD">
        <w:rPr>
          <w:rFonts w:ascii="Arial" w:hAnsi="Arial" w:cs="Arial"/>
        </w:rPr>
        <w:t xml:space="preserve">mentorship and </w:t>
      </w:r>
      <w:r w:rsidR="001E7AA9" w:rsidRPr="001570FD">
        <w:rPr>
          <w:rFonts w:ascii="Arial" w:hAnsi="Arial" w:cs="Arial"/>
        </w:rPr>
        <w:t>UW ADRC R</w:t>
      </w:r>
      <w:r w:rsidR="00FF2A9A" w:rsidRPr="001570FD">
        <w:rPr>
          <w:rFonts w:ascii="Arial" w:hAnsi="Arial" w:cs="Arial"/>
        </w:rPr>
        <w:t xml:space="preserve">esearch </w:t>
      </w:r>
      <w:r w:rsidR="001E7AA9" w:rsidRPr="001570FD">
        <w:rPr>
          <w:rFonts w:ascii="Arial" w:hAnsi="Arial" w:cs="Arial"/>
        </w:rPr>
        <w:t>N</w:t>
      </w:r>
      <w:r w:rsidR="00FF2A9A" w:rsidRPr="001570FD">
        <w:rPr>
          <w:rFonts w:ascii="Arial" w:hAnsi="Arial" w:cs="Arial"/>
        </w:rPr>
        <w:t xml:space="preserve">avigation support to </w:t>
      </w:r>
      <w:r w:rsidR="00B41490" w:rsidRPr="001570FD">
        <w:rPr>
          <w:rFonts w:ascii="Arial" w:hAnsi="Arial" w:cs="Arial"/>
        </w:rPr>
        <w:t xml:space="preserve">junior investigators and </w:t>
      </w:r>
      <w:r w:rsidR="001E7AA9" w:rsidRPr="001570FD">
        <w:rPr>
          <w:rFonts w:ascii="Arial" w:hAnsi="Arial" w:cs="Arial"/>
        </w:rPr>
        <w:t xml:space="preserve">to </w:t>
      </w:r>
      <w:r w:rsidR="00B41490" w:rsidRPr="001570FD">
        <w:rPr>
          <w:rFonts w:ascii="Arial" w:hAnsi="Arial" w:cs="Arial"/>
        </w:rPr>
        <w:t>established investigators entering the Alzheimer’</w:t>
      </w:r>
      <w:r w:rsidR="00B561BC" w:rsidRPr="001570FD">
        <w:rPr>
          <w:rFonts w:ascii="Arial" w:hAnsi="Arial" w:cs="Arial"/>
        </w:rPr>
        <w:t xml:space="preserve">s disease and related dementia (ADRD) research field for the first time. </w:t>
      </w:r>
      <w:r w:rsidR="00444C2C" w:rsidRPr="001570FD">
        <w:rPr>
          <w:rFonts w:ascii="Arial" w:hAnsi="Arial" w:cs="Arial"/>
        </w:rPr>
        <w:t>By providing access to a</w:t>
      </w:r>
      <w:r w:rsidR="00FB3483" w:rsidRPr="001570FD">
        <w:rPr>
          <w:rFonts w:ascii="Arial" w:hAnsi="Arial" w:cs="Arial"/>
        </w:rPr>
        <w:t xml:space="preserve"> hand-selected</w:t>
      </w:r>
      <w:r w:rsidR="00444C2C" w:rsidRPr="001570FD">
        <w:rPr>
          <w:rFonts w:ascii="Arial" w:hAnsi="Arial" w:cs="Arial"/>
        </w:rPr>
        <w:t xml:space="preserve"> mul</w:t>
      </w:r>
      <w:r w:rsidR="00FB3483" w:rsidRPr="001570FD">
        <w:rPr>
          <w:rFonts w:ascii="Arial" w:hAnsi="Arial" w:cs="Arial"/>
        </w:rPr>
        <w:t xml:space="preserve">ti-disciplinary mentorship team and concierge-style coordination in </w:t>
      </w:r>
      <w:r w:rsidR="00344C87" w:rsidRPr="001570FD">
        <w:rPr>
          <w:rFonts w:ascii="Arial" w:hAnsi="Arial" w:cs="Arial"/>
        </w:rPr>
        <w:t xml:space="preserve">connecting with UW ADRC resources, </w:t>
      </w:r>
      <w:r w:rsidR="001717E4" w:rsidRPr="001570FD">
        <w:rPr>
          <w:rFonts w:ascii="Arial" w:hAnsi="Arial" w:cs="Arial"/>
        </w:rPr>
        <w:t>the REC will support the development</w:t>
      </w:r>
      <w:r w:rsidR="005027A8" w:rsidRPr="001570FD">
        <w:rPr>
          <w:rFonts w:ascii="Arial" w:hAnsi="Arial" w:cs="Arial"/>
        </w:rPr>
        <w:t xml:space="preserve"> of self-sustaining research projects</w:t>
      </w:r>
      <w:r w:rsidR="002D09B9" w:rsidRPr="001570FD">
        <w:rPr>
          <w:rFonts w:ascii="Arial" w:hAnsi="Arial" w:cs="Arial"/>
        </w:rPr>
        <w:t xml:space="preserve"> by investigators that are well-connected within the UW ADRC research community. </w:t>
      </w:r>
      <w:r w:rsidR="001717E4" w:rsidRPr="001570FD">
        <w:rPr>
          <w:rFonts w:ascii="Arial" w:hAnsi="Arial" w:cs="Arial"/>
        </w:rPr>
        <w:t xml:space="preserve"> </w:t>
      </w:r>
      <w:r w:rsidR="00E847C5" w:rsidRPr="001570FD">
        <w:rPr>
          <w:rFonts w:ascii="Arial" w:hAnsi="Arial" w:cs="Arial"/>
          <w:b/>
          <w:bCs/>
        </w:rPr>
        <w:t>Three key benefits of participation in the UW ADRC REC Investigator program are:</w:t>
      </w:r>
    </w:p>
    <w:p w14:paraId="1DBCDF06" w14:textId="0E1772E5" w:rsidR="00E847C5" w:rsidRPr="001570FD" w:rsidRDefault="00AB029C" w:rsidP="00E847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570FD">
        <w:rPr>
          <w:rFonts w:ascii="Arial" w:hAnsi="Arial" w:cs="Arial"/>
        </w:rPr>
        <w:t>Ongoing input from a</w:t>
      </w:r>
      <w:r w:rsidR="00AC5273" w:rsidRPr="001570FD">
        <w:rPr>
          <w:rFonts w:ascii="Arial" w:hAnsi="Arial" w:cs="Arial"/>
        </w:rPr>
        <w:t xml:space="preserve"> </w:t>
      </w:r>
      <w:r w:rsidR="000C7C9D" w:rsidRPr="001570FD">
        <w:rPr>
          <w:rFonts w:ascii="Arial" w:hAnsi="Arial" w:cs="Arial"/>
        </w:rPr>
        <w:t xml:space="preserve">multi-disciplinary mentorship </w:t>
      </w:r>
      <w:r w:rsidR="006A75A2" w:rsidRPr="001570FD">
        <w:rPr>
          <w:rFonts w:ascii="Arial" w:hAnsi="Arial" w:cs="Arial"/>
        </w:rPr>
        <w:t>team</w:t>
      </w:r>
      <w:r w:rsidR="00AC5273" w:rsidRPr="001570FD">
        <w:rPr>
          <w:rFonts w:ascii="Arial" w:hAnsi="Arial" w:cs="Arial"/>
        </w:rPr>
        <w:t>, including established clinical and non-clinical ADRD rese</w:t>
      </w:r>
      <w:r w:rsidR="00022A88" w:rsidRPr="001570FD">
        <w:rPr>
          <w:rFonts w:ascii="Arial" w:hAnsi="Arial" w:cs="Arial"/>
        </w:rPr>
        <w:t>a</w:t>
      </w:r>
      <w:r w:rsidR="00AC5273" w:rsidRPr="001570FD">
        <w:rPr>
          <w:rFonts w:ascii="Arial" w:hAnsi="Arial" w:cs="Arial"/>
        </w:rPr>
        <w:t>rcher</w:t>
      </w:r>
      <w:r w:rsidR="00022A88" w:rsidRPr="001570FD">
        <w:rPr>
          <w:rFonts w:ascii="Arial" w:hAnsi="Arial" w:cs="Arial"/>
        </w:rPr>
        <w:t>s</w:t>
      </w:r>
      <w:r w:rsidR="00AC5273" w:rsidRPr="001570FD">
        <w:rPr>
          <w:rFonts w:ascii="Arial" w:hAnsi="Arial" w:cs="Arial"/>
        </w:rPr>
        <w:t>,</w:t>
      </w:r>
      <w:r w:rsidR="000C7C9D" w:rsidRPr="001570FD">
        <w:rPr>
          <w:rFonts w:ascii="Arial" w:hAnsi="Arial" w:cs="Arial"/>
        </w:rPr>
        <w:t xml:space="preserve"> </w:t>
      </w:r>
      <w:r w:rsidR="009B0FA6" w:rsidRPr="001570FD">
        <w:rPr>
          <w:rFonts w:ascii="Arial" w:hAnsi="Arial" w:cs="Arial"/>
        </w:rPr>
        <w:t xml:space="preserve">to aid in the development, </w:t>
      </w:r>
      <w:proofErr w:type="gramStart"/>
      <w:r w:rsidR="009B0FA6" w:rsidRPr="001570FD">
        <w:rPr>
          <w:rFonts w:ascii="Arial" w:hAnsi="Arial" w:cs="Arial"/>
        </w:rPr>
        <w:t>execution</w:t>
      </w:r>
      <w:proofErr w:type="gramEnd"/>
      <w:r w:rsidR="009B0FA6" w:rsidRPr="001570FD">
        <w:rPr>
          <w:rFonts w:ascii="Arial" w:hAnsi="Arial" w:cs="Arial"/>
        </w:rPr>
        <w:t xml:space="preserve"> and completion of </w:t>
      </w:r>
      <w:r w:rsidRPr="001570FD">
        <w:rPr>
          <w:rFonts w:ascii="Arial" w:hAnsi="Arial" w:cs="Arial"/>
        </w:rPr>
        <w:t xml:space="preserve">ADRD research projects. </w:t>
      </w:r>
    </w:p>
    <w:p w14:paraId="71C4A93E" w14:textId="737F6008" w:rsidR="00E847C5" w:rsidRPr="001570FD" w:rsidRDefault="00022A88" w:rsidP="00E847C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570FD">
        <w:rPr>
          <w:rFonts w:ascii="Arial" w:hAnsi="Arial" w:cs="Arial"/>
        </w:rPr>
        <w:t xml:space="preserve">Access to </w:t>
      </w:r>
      <w:r w:rsidR="0027674D" w:rsidRPr="001570FD">
        <w:rPr>
          <w:rFonts w:ascii="Arial" w:hAnsi="Arial" w:cs="Arial"/>
        </w:rPr>
        <w:t xml:space="preserve">the </w:t>
      </w:r>
      <w:r w:rsidR="006B2220" w:rsidRPr="001570FD">
        <w:rPr>
          <w:rFonts w:ascii="Arial" w:hAnsi="Arial" w:cs="Arial"/>
        </w:rPr>
        <w:t xml:space="preserve">ADRC </w:t>
      </w:r>
      <w:r w:rsidR="0027674D" w:rsidRPr="001570FD">
        <w:rPr>
          <w:rFonts w:ascii="Arial" w:hAnsi="Arial" w:cs="Arial"/>
        </w:rPr>
        <w:t>REC Research Navigator</w:t>
      </w:r>
      <w:r w:rsidR="0095230C" w:rsidRPr="001570FD">
        <w:rPr>
          <w:rFonts w:ascii="Arial" w:hAnsi="Arial" w:cs="Arial"/>
        </w:rPr>
        <w:t xml:space="preserve"> to support the </w:t>
      </w:r>
      <w:r w:rsidR="0027674D" w:rsidRPr="001570FD">
        <w:rPr>
          <w:rFonts w:ascii="Arial" w:hAnsi="Arial" w:cs="Arial"/>
        </w:rPr>
        <w:t xml:space="preserve">investigator </w:t>
      </w:r>
      <w:r w:rsidR="0095230C" w:rsidRPr="001570FD">
        <w:rPr>
          <w:rFonts w:ascii="Arial" w:hAnsi="Arial" w:cs="Arial"/>
        </w:rPr>
        <w:t xml:space="preserve">in connecting </w:t>
      </w:r>
      <w:r w:rsidR="0027674D" w:rsidRPr="001570FD">
        <w:rPr>
          <w:rFonts w:ascii="Arial" w:hAnsi="Arial" w:cs="Arial"/>
        </w:rPr>
        <w:t>with ADRC resources (</w:t>
      </w:r>
      <w:r w:rsidR="0058279F" w:rsidRPr="001570FD">
        <w:rPr>
          <w:rFonts w:ascii="Arial" w:hAnsi="Arial" w:cs="Arial"/>
        </w:rPr>
        <w:t>samples, data</w:t>
      </w:r>
      <w:r w:rsidR="0095230C" w:rsidRPr="001570FD">
        <w:rPr>
          <w:rFonts w:ascii="Arial" w:hAnsi="Arial" w:cs="Arial"/>
        </w:rPr>
        <w:t xml:space="preserve">) and </w:t>
      </w:r>
      <w:r w:rsidR="0058279F" w:rsidRPr="001570FD">
        <w:rPr>
          <w:rFonts w:ascii="Arial" w:hAnsi="Arial" w:cs="Arial"/>
        </w:rPr>
        <w:t>expertise</w:t>
      </w:r>
      <w:r w:rsidR="0095230C" w:rsidRPr="001570FD">
        <w:rPr>
          <w:rFonts w:ascii="Arial" w:hAnsi="Arial" w:cs="Arial"/>
        </w:rPr>
        <w:t xml:space="preserve"> (collaborators, consultants</w:t>
      </w:r>
      <w:r w:rsidR="00C23AC6" w:rsidRPr="001570FD">
        <w:rPr>
          <w:rFonts w:ascii="Arial" w:hAnsi="Arial" w:cs="Arial"/>
        </w:rPr>
        <w:t>, etc.</w:t>
      </w:r>
      <w:r w:rsidR="0095230C" w:rsidRPr="001570FD">
        <w:rPr>
          <w:rFonts w:ascii="Arial" w:hAnsi="Arial" w:cs="Arial"/>
        </w:rPr>
        <w:t>)</w:t>
      </w:r>
      <w:r w:rsidR="0058279F" w:rsidRPr="001570FD">
        <w:rPr>
          <w:rFonts w:ascii="Arial" w:hAnsi="Arial" w:cs="Arial"/>
        </w:rPr>
        <w:t xml:space="preserve">. </w:t>
      </w:r>
    </w:p>
    <w:p w14:paraId="209D94FB" w14:textId="10A58D14" w:rsidR="00E847C5" w:rsidRPr="001570FD" w:rsidRDefault="00C23AC6" w:rsidP="00FB4A2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570FD">
        <w:rPr>
          <w:rFonts w:ascii="Arial" w:hAnsi="Arial" w:cs="Arial"/>
        </w:rPr>
        <w:t>For junior investigators seeking K</w:t>
      </w:r>
      <w:r w:rsidR="001570FD" w:rsidRPr="001570FD">
        <w:rPr>
          <w:rFonts w:ascii="Arial" w:hAnsi="Arial" w:cs="Arial"/>
        </w:rPr>
        <w:t>-</w:t>
      </w:r>
      <w:r w:rsidRPr="001570FD">
        <w:rPr>
          <w:rFonts w:ascii="Arial" w:hAnsi="Arial" w:cs="Arial"/>
        </w:rPr>
        <w:t xml:space="preserve"> and R-level funding for the first time, and for established investigators</w:t>
      </w:r>
      <w:r w:rsidR="002A7957" w:rsidRPr="001570FD">
        <w:rPr>
          <w:rFonts w:ascii="Arial" w:hAnsi="Arial" w:cs="Arial"/>
        </w:rPr>
        <w:t xml:space="preserve"> seeking ADRD funding for the first time, participation in the REC Investigator </w:t>
      </w:r>
      <w:r w:rsidR="00FB4A2F" w:rsidRPr="001570FD">
        <w:rPr>
          <w:rFonts w:ascii="Arial" w:hAnsi="Arial" w:cs="Arial"/>
        </w:rPr>
        <w:t xml:space="preserve">program </w:t>
      </w:r>
      <w:r w:rsidR="00E847C5" w:rsidRPr="001570FD">
        <w:rPr>
          <w:rFonts w:ascii="Arial" w:hAnsi="Arial" w:cs="Arial"/>
        </w:rPr>
        <w:t>provides a strong starting point</w:t>
      </w:r>
      <w:r w:rsidR="00FB4A2F" w:rsidRPr="001570FD">
        <w:rPr>
          <w:rFonts w:ascii="Arial" w:hAnsi="Arial" w:cs="Arial"/>
        </w:rPr>
        <w:t xml:space="preserve"> mentorship and training plans, and for demonstrating active connection with the institutional Alzheimer’s-related scientific environment. </w:t>
      </w:r>
    </w:p>
    <w:p w14:paraId="36C81D87" w14:textId="32959A84" w:rsidR="00FB4480" w:rsidRPr="001570FD" w:rsidRDefault="00FB4A2F">
      <w:pPr>
        <w:rPr>
          <w:rFonts w:ascii="Arial" w:hAnsi="Arial" w:cs="Arial"/>
          <w:b/>
          <w:bCs/>
        </w:rPr>
      </w:pPr>
      <w:r w:rsidRPr="001570FD">
        <w:rPr>
          <w:rFonts w:ascii="Arial" w:hAnsi="Arial" w:cs="Arial"/>
          <w:b/>
          <w:bCs/>
        </w:rPr>
        <w:t>Participants</w:t>
      </w:r>
    </w:p>
    <w:p w14:paraId="0539888B" w14:textId="52A0C7B5" w:rsidR="00870338" w:rsidRPr="001570FD" w:rsidRDefault="00FB4A2F" w:rsidP="00FB4A2F">
      <w:pPr>
        <w:rPr>
          <w:rFonts w:ascii="Arial" w:hAnsi="Arial" w:cs="Arial"/>
        </w:rPr>
      </w:pPr>
      <w:r w:rsidRPr="001570FD">
        <w:rPr>
          <w:rFonts w:ascii="Arial" w:hAnsi="Arial" w:cs="Arial"/>
        </w:rPr>
        <w:t>The UW ADRC REC Investigator program was designed to support senior postdoctoral fellows</w:t>
      </w:r>
      <w:r w:rsidR="00870338" w:rsidRPr="001570FD">
        <w:rPr>
          <w:rFonts w:ascii="Arial" w:hAnsi="Arial" w:cs="Arial"/>
        </w:rPr>
        <w:t xml:space="preserve"> and junior faculty members working through transitions to independent research funding, and established investigators entering the ADRD field for the first time. </w:t>
      </w:r>
    </w:p>
    <w:p w14:paraId="305578F8" w14:textId="789C2A6F" w:rsidR="00FB4A2F" w:rsidRPr="001570FD" w:rsidRDefault="004C5BF5">
      <w:pPr>
        <w:rPr>
          <w:rFonts w:ascii="Arial" w:hAnsi="Arial" w:cs="Arial"/>
          <w:b/>
          <w:bCs/>
        </w:rPr>
      </w:pPr>
      <w:r w:rsidRPr="001570FD">
        <w:rPr>
          <w:rFonts w:ascii="Arial" w:hAnsi="Arial" w:cs="Arial"/>
          <w:b/>
          <w:bCs/>
        </w:rPr>
        <w:t>Elements</w:t>
      </w:r>
    </w:p>
    <w:p w14:paraId="5EDBA9D8" w14:textId="38931868" w:rsidR="00532828" w:rsidRPr="001570FD" w:rsidRDefault="004C5BF5">
      <w:pPr>
        <w:rPr>
          <w:rFonts w:ascii="Arial" w:hAnsi="Arial" w:cs="Arial"/>
        </w:rPr>
      </w:pPr>
      <w:r w:rsidRPr="001570FD">
        <w:rPr>
          <w:rFonts w:ascii="Arial" w:hAnsi="Arial" w:cs="Arial"/>
          <w:i/>
          <w:iCs/>
        </w:rPr>
        <w:t xml:space="preserve">Mentorship </w:t>
      </w:r>
      <w:r w:rsidR="006A75A2" w:rsidRPr="001570FD">
        <w:rPr>
          <w:rFonts w:ascii="Arial" w:hAnsi="Arial" w:cs="Arial"/>
          <w:i/>
          <w:iCs/>
        </w:rPr>
        <w:t>Teams</w:t>
      </w:r>
      <w:r w:rsidR="00006946" w:rsidRPr="001570FD">
        <w:rPr>
          <w:rFonts w:ascii="Arial" w:hAnsi="Arial" w:cs="Arial"/>
          <w:i/>
          <w:iCs/>
        </w:rPr>
        <w:t xml:space="preserve">. </w:t>
      </w:r>
      <w:r w:rsidR="00710379" w:rsidRPr="001570FD">
        <w:rPr>
          <w:rFonts w:ascii="Arial" w:hAnsi="Arial" w:cs="Arial"/>
        </w:rPr>
        <w:t xml:space="preserve">REC Investigators will be matched by the REC Advisory Committee with a mentorship </w:t>
      </w:r>
      <w:r w:rsidR="006A75A2" w:rsidRPr="001570FD">
        <w:rPr>
          <w:rFonts w:ascii="Arial" w:hAnsi="Arial" w:cs="Arial"/>
        </w:rPr>
        <w:t xml:space="preserve">team </w:t>
      </w:r>
      <w:r w:rsidR="009D281F" w:rsidRPr="001570FD">
        <w:rPr>
          <w:rFonts w:ascii="Arial" w:hAnsi="Arial" w:cs="Arial"/>
        </w:rPr>
        <w:t xml:space="preserve">matched to the </w:t>
      </w:r>
      <w:r w:rsidR="00CE6458" w:rsidRPr="001570FD">
        <w:rPr>
          <w:rFonts w:ascii="Arial" w:hAnsi="Arial" w:cs="Arial"/>
        </w:rPr>
        <w:t>Investigator’s research subject</w:t>
      </w:r>
      <w:r w:rsidR="006A75A2" w:rsidRPr="001570FD">
        <w:rPr>
          <w:rFonts w:ascii="Arial" w:hAnsi="Arial" w:cs="Arial"/>
        </w:rPr>
        <w:t xml:space="preserve"> </w:t>
      </w:r>
      <w:r w:rsidR="003A7157" w:rsidRPr="001570FD">
        <w:rPr>
          <w:rFonts w:ascii="Arial" w:hAnsi="Arial" w:cs="Arial"/>
        </w:rPr>
        <w:t xml:space="preserve">and </w:t>
      </w:r>
      <w:r w:rsidR="00CE6458" w:rsidRPr="001570FD">
        <w:rPr>
          <w:rFonts w:ascii="Arial" w:hAnsi="Arial" w:cs="Arial"/>
        </w:rPr>
        <w:t xml:space="preserve">consisting </w:t>
      </w:r>
      <w:r w:rsidR="006A75A2" w:rsidRPr="001570FD">
        <w:rPr>
          <w:rFonts w:ascii="Arial" w:hAnsi="Arial" w:cs="Arial"/>
        </w:rPr>
        <w:t xml:space="preserve">of </w:t>
      </w:r>
      <w:r w:rsidR="009D281F" w:rsidRPr="001570FD">
        <w:rPr>
          <w:rFonts w:ascii="Arial" w:hAnsi="Arial" w:cs="Arial"/>
        </w:rPr>
        <w:t xml:space="preserve">one clinician, one established ADRD researcher, and the REC Research Navigator. </w:t>
      </w:r>
      <w:r w:rsidR="003A7157" w:rsidRPr="001570FD">
        <w:rPr>
          <w:rFonts w:ascii="Arial" w:hAnsi="Arial" w:cs="Arial"/>
        </w:rPr>
        <w:t xml:space="preserve">Meeting with the Investigator three times per year, this team will provide input on project design, </w:t>
      </w:r>
      <w:r w:rsidR="00AA38B9" w:rsidRPr="001570FD">
        <w:rPr>
          <w:rFonts w:ascii="Arial" w:hAnsi="Arial" w:cs="Arial"/>
        </w:rPr>
        <w:t>data interpretation, development of ADRD-focused grants, and es</w:t>
      </w:r>
      <w:r w:rsidR="00532828" w:rsidRPr="001570FD">
        <w:rPr>
          <w:rFonts w:ascii="Arial" w:hAnsi="Arial" w:cs="Arial"/>
        </w:rPr>
        <w:t xml:space="preserve">tablishing productive collaborations and connections within the UW ADRC. </w:t>
      </w:r>
    </w:p>
    <w:p w14:paraId="6F741676" w14:textId="63C57887" w:rsidR="004C5BF5" w:rsidRPr="001570FD" w:rsidRDefault="004C5BF5">
      <w:pPr>
        <w:rPr>
          <w:rFonts w:ascii="Arial" w:hAnsi="Arial" w:cs="Arial"/>
        </w:rPr>
      </w:pPr>
      <w:r w:rsidRPr="001570FD">
        <w:rPr>
          <w:rFonts w:ascii="Arial" w:hAnsi="Arial" w:cs="Arial"/>
          <w:i/>
          <w:iCs/>
        </w:rPr>
        <w:t>UW ADRC Research Navigator Support</w:t>
      </w:r>
      <w:r w:rsidR="00A70248" w:rsidRPr="001570FD">
        <w:rPr>
          <w:rFonts w:ascii="Arial" w:hAnsi="Arial" w:cs="Arial"/>
          <w:i/>
          <w:iCs/>
        </w:rPr>
        <w:t xml:space="preserve">. </w:t>
      </w:r>
      <w:r w:rsidR="00A70248" w:rsidRPr="001570FD">
        <w:rPr>
          <w:rFonts w:ascii="Arial" w:hAnsi="Arial" w:cs="Arial"/>
        </w:rPr>
        <w:t xml:space="preserve">REC Investigators will have access to the support of the REC Research Navigator, who will </w:t>
      </w:r>
      <w:r w:rsidR="000D1D86" w:rsidRPr="001570FD">
        <w:rPr>
          <w:rFonts w:ascii="Arial" w:hAnsi="Arial" w:cs="Arial"/>
        </w:rPr>
        <w:t>help the Investigator make connections within the ADRC</w:t>
      </w:r>
      <w:r w:rsidR="00CB608C" w:rsidRPr="001570FD">
        <w:rPr>
          <w:rFonts w:ascii="Arial" w:hAnsi="Arial" w:cs="Arial"/>
        </w:rPr>
        <w:t xml:space="preserve"> community, guide communications between REC Investigators, their trainees and staff, and the individuals who serve as gatekeepers </w:t>
      </w:r>
      <w:r w:rsidR="006932F9" w:rsidRPr="001570FD">
        <w:rPr>
          <w:rFonts w:ascii="Arial" w:hAnsi="Arial" w:cs="Arial"/>
        </w:rPr>
        <w:t xml:space="preserve">to resources and services in other ADRC cores. </w:t>
      </w:r>
    </w:p>
    <w:p w14:paraId="2C81FDC5" w14:textId="7F41F653" w:rsidR="001C4F81" w:rsidRPr="001570FD" w:rsidRDefault="001C4F81">
      <w:pPr>
        <w:rPr>
          <w:rFonts w:ascii="Arial" w:hAnsi="Arial" w:cs="Arial"/>
        </w:rPr>
      </w:pPr>
      <w:r w:rsidRPr="001570FD">
        <w:rPr>
          <w:rFonts w:ascii="Arial" w:hAnsi="Arial" w:cs="Arial"/>
          <w:i/>
          <w:iCs/>
        </w:rPr>
        <w:t>REC Events</w:t>
      </w:r>
      <w:r w:rsidR="00EC57DF" w:rsidRPr="001570FD">
        <w:rPr>
          <w:rFonts w:ascii="Arial" w:hAnsi="Arial" w:cs="Arial"/>
          <w:i/>
          <w:iCs/>
        </w:rPr>
        <w:t xml:space="preserve">. </w:t>
      </w:r>
      <w:r w:rsidR="00EC57DF" w:rsidRPr="001570FD">
        <w:rPr>
          <w:rFonts w:ascii="Arial" w:hAnsi="Arial" w:cs="Arial"/>
        </w:rPr>
        <w:t xml:space="preserve">REC Investigators will be provided access to </w:t>
      </w:r>
      <w:r w:rsidR="00AE12C3" w:rsidRPr="001570FD">
        <w:rPr>
          <w:rFonts w:ascii="Arial" w:hAnsi="Arial" w:cs="Arial"/>
        </w:rPr>
        <w:t xml:space="preserve">REC-sponsored research and training events. </w:t>
      </w:r>
    </w:p>
    <w:p w14:paraId="3C8B8365" w14:textId="739236BF" w:rsidR="001C4F81" w:rsidRPr="001570FD" w:rsidRDefault="001C4F81" w:rsidP="001570FD">
      <w:pPr>
        <w:ind w:left="720"/>
        <w:rPr>
          <w:rFonts w:ascii="Arial" w:hAnsi="Arial" w:cs="Arial"/>
          <w:b/>
          <w:bCs/>
        </w:rPr>
      </w:pPr>
      <w:r w:rsidRPr="001570FD">
        <w:rPr>
          <w:rFonts w:ascii="Arial" w:hAnsi="Arial" w:cs="Arial"/>
          <w:u w:val="single"/>
        </w:rPr>
        <w:t>AD@UW</w:t>
      </w:r>
      <w:r w:rsidR="00F13E91" w:rsidRPr="001570FD">
        <w:rPr>
          <w:rFonts w:ascii="Arial" w:hAnsi="Arial" w:cs="Arial"/>
          <w:u w:val="single"/>
        </w:rPr>
        <w:t>:</w:t>
      </w:r>
      <w:r w:rsidR="00F13E91" w:rsidRPr="001570FD">
        <w:rPr>
          <w:rFonts w:ascii="Arial" w:hAnsi="Arial" w:cs="Arial"/>
        </w:rPr>
        <w:t xml:space="preserve"> Broad-based training </w:t>
      </w:r>
      <w:r w:rsidR="00AE0498" w:rsidRPr="001570FD">
        <w:rPr>
          <w:rFonts w:ascii="Arial" w:hAnsi="Arial" w:cs="Arial"/>
        </w:rPr>
        <w:t xml:space="preserve">on the presentation and clinical course of Alzheimer’s disease and related dementias, as well as </w:t>
      </w:r>
      <w:r w:rsidR="00F063F3" w:rsidRPr="001570FD">
        <w:rPr>
          <w:rFonts w:ascii="Arial" w:hAnsi="Arial" w:cs="Arial"/>
        </w:rPr>
        <w:t xml:space="preserve">research approaches used in their study. </w:t>
      </w:r>
      <w:proofErr w:type="gramStart"/>
      <w:r w:rsidR="00DA167F" w:rsidRPr="001570FD">
        <w:rPr>
          <w:rFonts w:ascii="Arial" w:hAnsi="Arial" w:cs="Arial"/>
        </w:rPr>
        <w:t>Small-group</w:t>
      </w:r>
      <w:proofErr w:type="gramEnd"/>
      <w:r w:rsidR="00DA167F" w:rsidRPr="001570FD">
        <w:rPr>
          <w:rFonts w:ascii="Arial" w:hAnsi="Arial" w:cs="Arial"/>
        </w:rPr>
        <w:t xml:space="preserve"> based sessions will be facilitated by UW ADRC subject matter experts, </w:t>
      </w:r>
      <w:r w:rsidR="0051490D" w:rsidRPr="001570FD">
        <w:rPr>
          <w:rFonts w:ascii="Arial" w:hAnsi="Arial" w:cs="Arial"/>
        </w:rPr>
        <w:t xml:space="preserve">who will also provide an ‘insider’s guide’ to the use of ADRC samples, data and resources. </w:t>
      </w:r>
    </w:p>
    <w:p w14:paraId="5594BE84" w14:textId="08D776FF" w:rsidR="00C66779" w:rsidRPr="001570FD" w:rsidRDefault="00C66779" w:rsidP="001570FD">
      <w:pPr>
        <w:ind w:left="720"/>
        <w:rPr>
          <w:rFonts w:ascii="Arial" w:hAnsi="Arial" w:cs="Arial"/>
        </w:rPr>
      </w:pPr>
      <w:r w:rsidRPr="001570FD">
        <w:rPr>
          <w:rFonts w:ascii="Arial" w:hAnsi="Arial" w:cs="Arial"/>
          <w:u w:val="single"/>
        </w:rPr>
        <w:lastRenderedPageBreak/>
        <w:t>UW ADRC Research Symposium</w:t>
      </w:r>
      <w:r w:rsidR="0015088B" w:rsidRPr="001570FD">
        <w:rPr>
          <w:rFonts w:ascii="Arial" w:hAnsi="Arial" w:cs="Arial"/>
          <w:u w:val="single"/>
        </w:rPr>
        <w:t>:</w:t>
      </w:r>
      <w:r w:rsidR="0015088B" w:rsidRPr="001570FD">
        <w:rPr>
          <w:rFonts w:ascii="Arial" w:hAnsi="Arial" w:cs="Arial"/>
        </w:rPr>
        <w:t xml:space="preserve"> REC Investigators will be invited to participate in the annual UW ADRC Research Symposium, which includes a poster session, investigator and trainee talks, and networking opportunities.</w:t>
      </w:r>
    </w:p>
    <w:p w14:paraId="650C6969" w14:textId="77777777" w:rsidR="002A4270" w:rsidRPr="001570FD" w:rsidRDefault="002A4270" w:rsidP="002A4270">
      <w:pPr>
        <w:rPr>
          <w:rFonts w:ascii="Arial" w:hAnsi="Arial" w:cs="Arial"/>
          <w:b/>
          <w:bCs/>
        </w:rPr>
      </w:pPr>
      <w:r w:rsidRPr="001570FD">
        <w:rPr>
          <w:rFonts w:ascii="Arial" w:hAnsi="Arial" w:cs="Arial"/>
          <w:b/>
          <w:bCs/>
        </w:rPr>
        <w:t>Application Process</w:t>
      </w:r>
    </w:p>
    <w:p w14:paraId="2834D86F" w14:textId="0750A998" w:rsidR="002A4270" w:rsidRPr="001570FD" w:rsidRDefault="002A4270" w:rsidP="002A4270">
      <w:pPr>
        <w:rPr>
          <w:rFonts w:ascii="Arial" w:hAnsi="Arial" w:cs="Arial"/>
        </w:rPr>
      </w:pPr>
      <w:r w:rsidRPr="001570FD">
        <w:rPr>
          <w:rFonts w:ascii="Arial" w:hAnsi="Arial" w:cs="Arial"/>
        </w:rPr>
        <w:t>Investigators interested in participating in the 202</w:t>
      </w:r>
      <w:r w:rsidR="001570FD" w:rsidRPr="001570FD">
        <w:rPr>
          <w:rFonts w:ascii="Arial" w:hAnsi="Arial" w:cs="Arial"/>
        </w:rPr>
        <w:t>3</w:t>
      </w:r>
      <w:r w:rsidRPr="001570FD">
        <w:rPr>
          <w:rFonts w:ascii="Arial" w:hAnsi="Arial" w:cs="Arial"/>
        </w:rPr>
        <w:t>-202</w:t>
      </w:r>
      <w:r w:rsidR="001570FD" w:rsidRPr="001570FD">
        <w:rPr>
          <w:rFonts w:ascii="Arial" w:hAnsi="Arial" w:cs="Arial"/>
        </w:rPr>
        <w:t>4</w:t>
      </w:r>
      <w:r w:rsidRPr="001570FD">
        <w:rPr>
          <w:rFonts w:ascii="Arial" w:hAnsi="Arial" w:cs="Arial"/>
        </w:rPr>
        <w:t xml:space="preserve"> ADRC REC Investigator cohort should submit the following items to Molly Chinn (</w:t>
      </w:r>
      <w:hyperlink r:id="rId5" w:history="1">
        <w:r w:rsidRPr="001570FD">
          <w:rPr>
            <w:rStyle w:val="Hyperlink"/>
            <w:rFonts w:ascii="Arial" w:hAnsi="Arial" w:cs="Arial"/>
          </w:rPr>
          <w:t>wamble@uw.edu</w:t>
        </w:r>
      </w:hyperlink>
      <w:r w:rsidRPr="001570FD">
        <w:rPr>
          <w:rFonts w:ascii="Arial" w:hAnsi="Arial" w:cs="Arial"/>
        </w:rPr>
        <w:t xml:space="preserve">) </w:t>
      </w:r>
      <w:r w:rsidR="006959DF" w:rsidRPr="001570FD">
        <w:rPr>
          <w:rFonts w:ascii="Arial" w:hAnsi="Arial" w:cs="Arial"/>
          <w:b/>
          <w:bCs/>
        </w:rPr>
        <w:t>by</w:t>
      </w:r>
      <w:r w:rsidRPr="001570FD">
        <w:rPr>
          <w:rFonts w:ascii="Arial" w:hAnsi="Arial" w:cs="Arial"/>
          <w:b/>
          <w:bCs/>
        </w:rPr>
        <w:t xml:space="preserve"> 5/</w:t>
      </w:r>
      <w:r w:rsidR="001570FD" w:rsidRPr="001570FD">
        <w:rPr>
          <w:rFonts w:ascii="Arial" w:hAnsi="Arial" w:cs="Arial"/>
          <w:b/>
          <w:bCs/>
        </w:rPr>
        <w:t>1</w:t>
      </w:r>
      <w:r w:rsidR="00262049">
        <w:rPr>
          <w:rFonts w:ascii="Arial" w:hAnsi="Arial" w:cs="Arial"/>
          <w:b/>
          <w:bCs/>
        </w:rPr>
        <w:t>9</w:t>
      </w:r>
      <w:r w:rsidRPr="001570FD">
        <w:rPr>
          <w:rFonts w:ascii="Arial" w:hAnsi="Arial" w:cs="Arial"/>
          <w:b/>
          <w:bCs/>
        </w:rPr>
        <w:t>/2</w:t>
      </w:r>
      <w:r w:rsidR="001570FD" w:rsidRPr="001570FD">
        <w:rPr>
          <w:rFonts w:ascii="Arial" w:hAnsi="Arial" w:cs="Arial"/>
          <w:b/>
          <w:bCs/>
        </w:rPr>
        <w:t>3</w:t>
      </w:r>
      <w:r w:rsidRPr="001570FD">
        <w:rPr>
          <w:rFonts w:ascii="Arial" w:hAnsi="Arial" w:cs="Arial"/>
        </w:rPr>
        <w:t>:</w:t>
      </w:r>
    </w:p>
    <w:p w14:paraId="0E5FD466" w14:textId="77777777" w:rsidR="002A4270" w:rsidRPr="001570FD" w:rsidRDefault="002A4270" w:rsidP="002A42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70FD">
        <w:rPr>
          <w:rFonts w:ascii="Arial" w:hAnsi="Arial" w:cs="Arial"/>
        </w:rPr>
        <w:t>Personal statement (1 page)</w:t>
      </w:r>
    </w:p>
    <w:p w14:paraId="0D63F7C4" w14:textId="0ECCD8D4" w:rsidR="002A4270" w:rsidRPr="001570FD" w:rsidRDefault="002A4270" w:rsidP="002A42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70FD">
        <w:rPr>
          <w:rFonts w:ascii="Arial" w:hAnsi="Arial" w:cs="Arial"/>
        </w:rPr>
        <w:t xml:space="preserve">NIH-style </w:t>
      </w:r>
      <w:proofErr w:type="spellStart"/>
      <w:r w:rsidRPr="001570FD">
        <w:rPr>
          <w:rFonts w:ascii="Arial" w:hAnsi="Arial" w:cs="Arial"/>
        </w:rPr>
        <w:t>biosketch</w:t>
      </w:r>
      <w:proofErr w:type="spellEnd"/>
    </w:p>
    <w:p w14:paraId="63A6F775" w14:textId="662B4361" w:rsidR="002A4270" w:rsidRPr="001570FD" w:rsidRDefault="002A4270" w:rsidP="002A427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570FD">
        <w:rPr>
          <w:rFonts w:ascii="Arial" w:hAnsi="Arial" w:cs="Arial"/>
        </w:rPr>
        <w:t>Specific Aims pages of current or pending funding (</w:t>
      </w:r>
      <w:r w:rsidR="004469E9" w:rsidRPr="001570FD">
        <w:rPr>
          <w:rFonts w:ascii="Arial" w:hAnsi="Arial" w:cs="Arial"/>
        </w:rPr>
        <w:t xml:space="preserve">Ks, CDAs, pilot awards, </w:t>
      </w:r>
      <w:proofErr w:type="spellStart"/>
      <w:r w:rsidR="004469E9" w:rsidRPr="001570FD">
        <w:rPr>
          <w:rFonts w:ascii="Arial" w:hAnsi="Arial" w:cs="Arial"/>
        </w:rPr>
        <w:t>etc</w:t>
      </w:r>
      <w:proofErr w:type="spellEnd"/>
      <w:r w:rsidR="004469E9" w:rsidRPr="001570FD">
        <w:rPr>
          <w:rFonts w:ascii="Arial" w:hAnsi="Arial" w:cs="Arial"/>
        </w:rPr>
        <w:t>)</w:t>
      </w:r>
    </w:p>
    <w:p w14:paraId="5506FA72" w14:textId="2D6F921E" w:rsidR="002A4270" w:rsidRPr="001570FD" w:rsidRDefault="002A4270" w:rsidP="002A4270">
      <w:pPr>
        <w:rPr>
          <w:rFonts w:ascii="Arial" w:hAnsi="Arial" w:cs="Arial"/>
        </w:rPr>
      </w:pPr>
      <w:r w:rsidRPr="001570FD">
        <w:rPr>
          <w:rFonts w:ascii="Arial" w:hAnsi="Arial" w:cs="Arial"/>
        </w:rPr>
        <w:t xml:space="preserve">Applications will be </w:t>
      </w:r>
      <w:proofErr w:type="gramStart"/>
      <w:r w:rsidRPr="001570FD">
        <w:rPr>
          <w:rFonts w:ascii="Arial" w:hAnsi="Arial" w:cs="Arial"/>
        </w:rPr>
        <w:t>evaluated</w:t>
      </w:r>
      <w:proofErr w:type="gramEnd"/>
      <w:r w:rsidRPr="001570FD">
        <w:rPr>
          <w:rFonts w:ascii="Arial" w:hAnsi="Arial" w:cs="Arial"/>
        </w:rPr>
        <w:t xml:space="preserve"> and candidates notified of their inclusion in the upcoming cohort in </w:t>
      </w:r>
      <w:r w:rsidR="001570FD" w:rsidRPr="001570FD">
        <w:rPr>
          <w:rFonts w:ascii="Arial" w:hAnsi="Arial" w:cs="Arial"/>
        </w:rPr>
        <w:t>June</w:t>
      </w:r>
      <w:r w:rsidRPr="001570FD">
        <w:rPr>
          <w:rFonts w:ascii="Arial" w:hAnsi="Arial" w:cs="Arial"/>
        </w:rPr>
        <w:t xml:space="preserve"> 202</w:t>
      </w:r>
      <w:r w:rsidR="001570FD" w:rsidRPr="001570FD">
        <w:rPr>
          <w:rFonts w:ascii="Arial" w:hAnsi="Arial" w:cs="Arial"/>
        </w:rPr>
        <w:t>3</w:t>
      </w:r>
      <w:r w:rsidRPr="001570FD">
        <w:rPr>
          <w:rFonts w:ascii="Arial" w:hAnsi="Arial" w:cs="Arial"/>
        </w:rPr>
        <w:t xml:space="preserve">. </w:t>
      </w:r>
    </w:p>
    <w:p w14:paraId="129CF2ED" w14:textId="77777777" w:rsidR="002A4270" w:rsidRPr="00B0049B" w:rsidRDefault="002A4270" w:rsidP="0015088B">
      <w:pPr>
        <w:rPr>
          <w:rFonts w:ascii="Arial" w:hAnsi="Arial" w:cs="Arial"/>
        </w:rPr>
      </w:pPr>
    </w:p>
    <w:sectPr w:rsidR="002A4270" w:rsidRPr="00B00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3392"/>
    <w:multiLevelType w:val="hybridMultilevel"/>
    <w:tmpl w:val="2A9AC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908FE"/>
    <w:multiLevelType w:val="hybridMultilevel"/>
    <w:tmpl w:val="3A32F5F4"/>
    <w:lvl w:ilvl="0" w:tplc="945051B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250527">
    <w:abstractNumId w:val="0"/>
  </w:num>
  <w:num w:numId="2" w16cid:durableId="144233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76"/>
    <w:rsid w:val="00006946"/>
    <w:rsid w:val="00022A88"/>
    <w:rsid w:val="000C7C9D"/>
    <w:rsid w:val="000D1D86"/>
    <w:rsid w:val="0015088B"/>
    <w:rsid w:val="00156B58"/>
    <w:rsid w:val="001570FD"/>
    <w:rsid w:val="001717E4"/>
    <w:rsid w:val="00177874"/>
    <w:rsid w:val="001A1DD9"/>
    <w:rsid w:val="001B2A32"/>
    <w:rsid w:val="001C4F81"/>
    <w:rsid w:val="001E56AF"/>
    <w:rsid w:val="001E7AA9"/>
    <w:rsid w:val="00233CC5"/>
    <w:rsid w:val="00262049"/>
    <w:rsid w:val="0027674D"/>
    <w:rsid w:val="002A4270"/>
    <w:rsid w:val="002A7957"/>
    <w:rsid w:val="002D09B9"/>
    <w:rsid w:val="00344C87"/>
    <w:rsid w:val="003A7157"/>
    <w:rsid w:val="00404B76"/>
    <w:rsid w:val="00417E6F"/>
    <w:rsid w:val="00444C2C"/>
    <w:rsid w:val="004469E9"/>
    <w:rsid w:val="00467AF3"/>
    <w:rsid w:val="004C5BF5"/>
    <w:rsid w:val="004D281E"/>
    <w:rsid w:val="005027A8"/>
    <w:rsid w:val="0051490D"/>
    <w:rsid w:val="00532828"/>
    <w:rsid w:val="0058279F"/>
    <w:rsid w:val="006932F9"/>
    <w:rsid w:val="006959DF"/>
    <w:rsid w:val="006A75A2"/>
    <w:rsid w:val="006B2220"/>
    <w:rsid w:val="00710379"/>
    <w:rsid w:val="00870338"/>
    <w:rsid w:val="008758FD"/>
    <w:rsid w:val="008E62C7"/>
    <w:rsid w:val="0095230C"/>
    <w:rsid w:val="00992103"/>
    <w:rsid w:val="009B0FA6"/>
    <w:rsid w:val="009D281F"/>
    <w:rsid w:val="00A11EF6"/>
    <w:rsid w:val="00A36FEC"/>
    <w:rsid w:val="00A70248"/>
    <w:rsid w:val="00AA38B9"/>
    <w:rsid w:val="00AB029C"/>
    <w:rsid w:val="00AB7AE5"/>
    <w:rsid w:val="00AC5273"/>
    <w:rsid w:val="00AE0498"/>
    <w:rsid w:val="00AE12C3"/>
    <w:rsid w:val="00B22B2F"/>
    <w:rsid w:val="00B41490"/>
    <w:rsid w:val="00B53A9E"/>
    <w:rsid w:val="00B561BC"/>
    <w:rsid w:val="00C23AC6"/>
    <w:rsid w:val="00C66779"/>
    <w:rsid w:val="00C72C25"/>
    <w:rsid w:val="00CB608C"/>
    <w:rsid w:val="00CE6458"/>
    <w:rsid w:val="00DA167F"/>
    <w:rsid w:val="00E14D0F"/>
    <w:rsid w:val="00E5783D"/>
    <w:rsid w:val="00E847C5"/>
    <w:rsid w:val="00E9100E"/>
    <w:rsid w:val="00E9662D"/>
    <w:rsid w:val="00EC57DF"/>
    <w:rsid w:val="00F063F3"/>
    <w:rsid w:val="00F11453"/>
    <w:rsid w:val="00F13E91"/>
    <w:rsid w:val="00FB3483"/>
    <w:rsid w:val="00FB4480"/>
    <w:rsid w:val="00FB4A2F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5FB6"/>
  <w15:chartTrackingRefBased/>
  <w15:docId w15:val="{23705DBF-4CFB-4D41-B226-A8193BA2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10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42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mble@uw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Iliff</dc:creator>
  <cp:keywords/>
  <dc:description/>
  <cp:lastModifiedBy>Jeffrey J Iliff</cp:lastModifiedBy>
  <cp:revision>3</cp:revision>
  <dcterms:created xsi:type="dcterms:W3CDTF">2023-05-08T22:57:00Z</dcterms:created>
  <dcterms:modified xsi:type="dcterms:W3CDTF">2023-05-10T05:51:00Z</dcterms:modified>
</cp:coreProperties>
</file>