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BF2EE" w14:textId="77777777" w:rsidR="00000000" w:rsidRPr="00F952C6" w:rsidRDefault="00590E70">
      <w:pPr>
        <w:pStyle w:val="p6"/>
        <w:rPr>
          <w:rFonts w:ascii="Arial" w:hAnsi="Arial" w:cs="Arial"/>
          <w:b/>
          <w:sz w:val="22"/>
          <w:szCs w:val="22"/>
        </w:rPr>
      </w:pPr>
    </w:p>
    <w:p w14:paraId="28C38BC0" w14:textId="77777777" w:rsidR="00000000" w:rsidRPr="00F952C6" w:rsidRDefault="00590E70">
      <w:pPr>
        <w:pStyle w:val="p6"/>
        <w:rPr>
          <w:rFonts w:ascii="Arial" w:hAnsi="Arial" w:cs="Arial"/>
          <w:b/>
          <w:sz w:val="22"/>
          <w:szCs w:val="22"/>
        </w:rPr>
      </w:pPr>
    </w:p>
    <w:p w14:paraId="70D4FED1" w14:textId="77777777" w:rsidR="00000000" w:rsidRPr="00F952C6" w:rsidRDefault="00590E70">
      <w:pPr>
        <w:pStyle w:val="p6"/>
        <w:rPr>
          <w:rFonts w:ascii="Arial" w:hAnsi="Arial" w:cs="Arial"/>
          <w:b/>
          <w:sz w:val="22"/>
          <w:szCs w:val="22"/>
        </w:rPr>
      </w:pPr>
      <w:r w:rsidRPr="00F952C6">
        <w:rPr>
          <w:rFonts w:ascii="Arial" w:hAnsi="Arial" w:cs="Arial"/>
          <w:b/>
          <w:sz w:val="22"/>
          <w:szCs w:val="22"/>
        </w:rPr>
        <w:t>Text that could be used in a UW consent form – replace the XX with the appropriate name</w:t>
      </w:r>
    </w:p>
    <w:p w14:paraId="36408F5D" w14:textId="77777777" w:rsidR="00000000" w:rsidRPr="00F952C6" w:rsidRDefault="00590E70">
      <w:pPr>
        <w:pStyle w:val="p6"/>
        <w:rPr>
          <w:rFonts w:ascii="Arial" w:hAnsi="Arial" w:cs="Arial"/>
          <w:sz w:val="22"/>
          <w:szCs w:val="22"/>
        </w:rPr>
      </w:pPr>
    </w:p>
    <w:p w14:paraId="10F0A77B" w14:textId="77777777" w:rsidR="00DA6810" w:rsidRPr="00F952C6" w:rsidRDefault="00DA6810" w:rsidP="00DA6810">
      <w:pPr>
        <w:rPr>
          <w:rFonts w:ascii="Arial" w:hAnsi="Arial" w:cs="Arial"/>
          <w:sz w:val="22"/>
          <w:szCs w:val="22"/>
        </w:rPr>
      </w:pPr>
      <w:r w:rsidRPr="00F952C6">
        <w:rPr>
          <w:rFonts w:ascii="Arial" w:hAnsi="Arial" w:cs="Arial"/>
          <w:sz w:val="22"/>
          <w:szCs w:val="22"/>
        </w:rPr>
        <w:t>Name of participant: _________________________________________________________ Age: ___________</w:t>
      </w:r>
    </w:p>
    <w:p w14:paraId="7B55E343" w14:textId="77777777" w:rsidR="00DA6810" w:rsidRPr="00F952C6" w:rsidRDefault="00DA6810" w:rsidP="00DA6810">
      <w:pPr>
        <w:rPr>
          <w:rFonts w:ascii="Arial" w:hAnsi="Arial" w:cs="Arial"/>
          <w:i/>
          <w:sz w:val="22"/>
          <w:szCs w:val="22"/>
        </w:rPr>
      </w:pPr>
    </w:p>
    <w:p w14:paraId="28FC696B" w14:textId="77777777" w:rsidR="00DA6810" w:rsidRPr="00F952C6" w:rsidRDefault="00DA6810" w:rsidP="00DA6810">
      <w:pPr>
        <w:tabs>
          <w:tab w:val="left" w:pos="600"/>
          <w:tab w:val="left" w:pos="900"/>
          <w:tab w:val="left" w:pos="1800"/>
          <w:tab w:val="left" w:pos="2400"/>
        </w:tabs>
        <w:spacing w:before="120" w:after="120" w:line="240" w:lineRule="atLeast"/>
        <w:rPr>
          <w:rFonts w:ascii="Arial" w:hAnsi="Arial" w:cs="Arial"/>
          <w:i/>
          <w:iCs/>
          <w:sz w:val="22"/>
          <w:szCs w:val="22"/>
        </w:rPr>
      </w:pPr>
      <w:r w:rsidRPr="00F952C6">
        <w:rPr>
          <w:rFonts w:ascii="Arial" w:hAnsi="Arial" w:cs="Arial"/>
          <w:i/>
          <w:iCs/>
          <w:sz w:val="22"/>
          <w:szCs w:val="22"/>
        </w:rPr>
        <w:t>We are asking you to be in a research study.  This form gives you information to help you decide whether or not to be in the study. Being in the study is voluntary. Please read this carefully.  You may ask any questions about the study. Then you can decide whether or not you want to be in the study.</w:t>
      </w:r>
    </w:p>
    <w:p w14:paraId="13FBFAE0" w14:textId="77777777" w:rsidR="00000000" w:rsidRPr="00F952C6" w:rsidRDefault="00590E70">
      <w:pPr>
        <w:pStyle w:val="p6"/>
        <w:rPr>
          <w:rFonts w:ascii="Arial" w:hAnsi="Arial" w:cs="Arial"/>
          <w:sz w:val="22"/>
          <w:szCs w:val="22"/>
        </w:rPr>
      </w:pPr>
    </w:p>
    <w:p w14:paraId="44D4223D" w14:textId="1F39CC9E" w:rsidR="00000000" w:rsidRPr="00F952C6" w:rsidRDefault="00DA6810">
      <w:pPr>
        <w:widowControl/>
        <w:spacing w:line="300" w:lineRule="atLeast"/>
        <w:rPr>
          <w:rFonts w:ascii="Arial" w:hAnsi="Arial" w:cs="Arial"/>
          <w:b/>
          <w:bCs/>
          <w:sz w:val="22"/>
          <w:szCs w:val="22"/>
          <w:u w:val="single"/>
        </w:rPr>
      </w:pPr>
      <w:r w:rsidRPr="00F952C6">
        <w:rPr>
          <w:rFonts w:ascii="Arial" w:hAnsi="Arial" w:cs="Arial"/>
          <w:b/>
          <w:bCs/>
          <w:sz w:val="22"/>
          <w:szCs w:val="22"/>
          <w:u w:val="single"/>
        </w:rPr>
        <w:t xml:space="preserve">What is the purpose </w:t>
      </w:r>
      <w:proofErr w:type="gramStart"/>
      <w:r w:rsidRPr="00F952C6">
        <w:rPr>
          <w:rFonts w:ascii="Arial" w:hAnsi="Arial" w:cs="Arial"/>
          <w:b/>
          <w:bCs/>
          <w:sz w:val="22"/>
          <w:szCs w:val="22"/>
          <w:u w:val="single"/>
        </w:rPr>
        <w:t>of  this</w:t>
      </w:r>
      <w:proofErr w:type="gramEnd"/>
      <w:r w:rsidRPr="00F952C6">
        <w:rPr>
          <w:rFonts w:ascii="Arial" w:hAnsi="Arial" w:cs="Arial"/>
          <w:b/>
          <w:bCs/>
          <w:sz w:val="22"/>
          <w:szCs w:val="22"/>
          <w:u w:val="single"/>
        </w:rPr>
        <w:t xml:space="preserve"> study?</w:t>
      </w:r>
      <w:r w:rsidR="00590E70" w:rsidRPr="00F952C6">
        <w:rPr>
          <w:rFonts w:ascii="Arial" w:hAnsi="Arial" w:cs="Arial"/>
          <w:b/>
          <w:bCs/>
          <w:sz w:val="22"/>
          <w:szCs w:val="22"/>
          <w:u w:val="single"/>
        </w:rPr>
        <w:t xml:space="preserve"> </w:t>
      </w:r>
    </w:p>
    <w:p w14:paraId="19326736" w14:textId="4E59BEA2" w:rsidR="00000000" w:rsidRPr="00F952C6" w:rsidRDefault="00590E70">
      <w:pPr>
        <w:widowControl/>
        <w:spacing w:line="300" w:lineRule="atLeast"/>
        <w:rPr>
          <w:rFonts w:ascii="Arial" w:hAnsi="Arial" w:cs="Arial"/>
          <w:sz w:val="22"/>
          <w:szCs w:val="22"/>
        </w:rPr>
      </w:pPr>
      <w:r w:rsidRPr="00F952C6">
        <w:rPr>
          <w:rFonts w:ascii="Arial" w:hAnsi="Arial" w:cs="Arial"/>
          <w:sz w:val="22"/>
          <w:szCs w:val="22"/>
        </w:rPr>
        <w:t>The purpose of this study is to learn why …. To do this study, we</w:t>
      </w:r>
      <w:r w:rsidRPr="00F952C6">
        <w:rPr>
          <w:rFonts w:ascii="Arial" w:hAnsi="Arial" w:cs="Arial"/>
          <w:sz w:val="22"/>
          <w:szCs w:val="22"/>
        </w:rPr>
        <w:t xml:space="preserve"> will be enrolling both persons with XXX and control subjects (persons without XXX).  We will take pictures of your brain using a large machine called </w:t>
      </w:r>
      <w:proofErr w:type="gramStart"/>
      <w:r w:rsidRPr="00F952C6">
        <w:rPr>
          <w:rFonts w:ascii="Arial" w:hAnsi="Arial" w:cs="Arial"/>
          <w:sz w:val="22"/>
          <w:szCs w:val="22"/>
        </w:rPr>
        <w:t>a</w:t>
      </w:r>
      <w:proofErr w:type="gramEnd"/>
      <w:r w:rsidRPr="00F952C6">
        <w:rPr>
          <w:rFonts w:ascii="Arial" w:hAnsi="Arial" w:cs="Arial"/>
          <w:sz w:val="22"/>
          <w:szCs w:val="22"/>
        </w:rPr>
        <w:t xml:space="preserve"> </w:t>
      </w:r>
      <w:r w:rsidR="00DA6810" w:rsidRPr="00F952C6">
        <w:rPr>
          <w:rFonts w:ascii="Arial" w:hAnsi="Arial" w:cs="Arial"/>
          <w:sz w:val="22"/>
          <w:szCs w:val="22"/>
        </w:rPr>
        <w:t>MRI scanner</w:t>
      </w:r>
      <w:r w:rsidRPr="00F952C6">
        <w:rPr>
          <w:rFonts w:ascii="Arial" w:hAnsi="Arial" w:cs="Arial"/>
          <w:sz w:val="22"/>
          <w:szCs w:val="22"/>
        </w:rPr>
        <w:t>.  We hope that the information we get from this study will help us better und</w:t>
      </w:r>
      <w:r w:rsidRPr="00F952C6">
        <w:rPr>
          <w:rFonts w:ascii="Arial" w:hAnsi="Arial" w:cs="Arial"/>
          <w:sz w:val="22"/>
          <w:szCs w:val="22"/>
        </w:rPr>
        <w:t>erstand how to help people with XXX.   </w:t>
      </w:r>
    </w:p>
    <w:p w14:paraId="3DAE4F6B" w14:textId="043C8DAA" w:rsidR="00000000" w:rsidRPr="00F952C6" w:rsidRDefault="00590E70">
      <w:pPr>
        <w:widowControl/>
        <w:spacing w:line="300" w:lineRule="atLeast"/>
        <w:rPr>
          <w:rFonts w:ascii="Arial" w:hAnsi="Arial" w:cs="Arial"/>
          <w:sz w:val="22"/>
          <w:szCs w:val="22"/>
        </w:rPr>
      </w:pPr>
    </w:p>
    <w:p w14:paraId="5C152B2D" w14:textId="29995F0A" w:rsidR="00DA6810" w:rsidRPr="00F952C6" w:rsidRDefault="00DA6810" w:rsidP="00DA6810">
      <w:pPr>
        <w:widowControl/>
        <w:rPr>
          <w:rFonts w:ascii="Arial" w:hAnsi="Arial" w:cs="Arial"/>
          <w:b/>
          <w:sz w:val="22"/>
          <w:szCs w:val="22"/>
        </w:rPr>
      </w:pPr>
      <w:r w:rsidRPr="00F952C6">
        <w:rPr>
          <w:rFonts w:ascii="Arial" w:hAnsi="Arial" w:cs="Arial"/>
          <w:b/>
          <w:sz w:val="22"/>
          <w:szCs w:val="22"/>
        </w:rPr>
        <w:t>What will happen and how long will you be in the study?</w:t>
      </w:r>
    </w:p>
    <w:p w14:paraId="7BDFBE6C" w14:textId="40B74B93" w:rsidR="00DA6810" w:rsidRPr="00F952C6" w:rsidRDefault="00DA6810" w:rsidP="00DA6810">
      <w:pPr>
        <w:widowControl/>
        <w:rPr>
          <w:rFonts w:ascii="Arial" w:hAnsi="Arial" w:cs="Arial"/>
          <w:b/>
          <w:sz w:val="22"/>
          <w:szCs w:val="22"/>
        </w:rPr>
      </w:pPr>
      <w:r w:rsidRPr="00F952C6">
        <w:rPr>
          <w:rFonts w:ascii="Arial" w:hAnsi="Arial" w:cs="Arial"/>
          <w:b/>
          <w:sz w:val="22"/>
          <w:szCs w:val="22"/>
        </w:rPr>
        <w:t>Study specific details XXX</w:t>
      </w:r>
    </w:p>
    <w:p w14:paraId="1E0D2084" w14:textId="77777777" w:rsidR="00DA6810" w:rsidRPr="00F952C6" w:rsidRDefault="00DA6810" w:rsidP="00DA6810">
      <w:pPr>
        <w:autoSpaceDE w:val="0"/>
        <w:autoSpaceDN w:val="0"/>
        <w:adjustRightInd w:val="0"/>
        <w:rPr>
          <w:rFonts w:ascii="Arial" w:hAnsi="Arial" w:cs="Arial"/>
          <w:sz w:val="22"/>
          <w:szCs w:val="22"/>
        </w:rPr>
      </w:pPr>
      <w:r w:rsidRPr="00F952C6">
        <w:rPr>
          <w:rFonts w:ascii="Arial" w:hAnsi="Arial" w:cs="Arial"/>
          <w:sz w:val="22"/>
          <w:szCs w:val="22"/>
        </w:rPr>
        <w:t>During the scan, you will have to lie still</w:t>
      </w:r>
      <w:r w:rsidRPr="00F952C6">
        <w:rPr>
          <w:rFonts w:ascii="Arial" w:hAnsi="Arial" w:cs="Arial"/>
          <w:sz w:val="22"/>
          <w:szCs w:val="22"/>
        </w:rPr>
        <w:t xml:space="preserve">. </w:t>
      </w:r>
      <w:r w:rsidRPr="00F952C6">
        <w:rPr>
          <w:rFonts w:ascii="Arial" w:hAnsi="Arial" w:cs="Arial"/>
          <w:sz w:val="22"/>
          <w:szCs w:val="22"/>
        </w:rPr>
        <w:t xml:space="preserve">An MRI scan is taken in a large machine that is shaped like a tunnel. This scan does not use x-rays. Instead, it uses a strong magnet and radio waves, like those used in an AM/FM radio to make pictures of your body. </w:t>
      </w:r>
      <w:r w:rsidRPr="00F952C6">
        <w:rPr>
          <w:rFonts w:ascii="Arial" w:hAnsi="Arial" w:cs="Arial"/>
          <w:sz w:val="22"/>
          <w:szCs w:val="22"/>
        </w:rPr>
        <w:t>M</w:t>
      </w:r>
      <w:r w:rsidRPr="00F952C6">
        <w:rPr>
          <w:rFonts w:ascii="Arial" w:hAnsi="Arial" w:cs="Arial"/>
          <w:sz w:val="22"/>
          <w:szCs w:val="22"/>
        </w:rPr>
        <w:t>etal can sometimes</w:t>
      </w:r>
      <w:r w:rsidRPr="00F952C6">
        <w:rPr>
          <w:rFonts w:ascii="Arial" w:hAnsi="Arial" w:cs="Arial"/>
          <w:sz w:val="22"/>
          <w:szCs w:val="22"/>
        </w:rPr>
        <w:t xml:space="preserve"> </w:t>
      </w:r>
      <w:r w:rsidRPr="00F952C6">
        <w:rPr>
          <w:rFonts w:ascii="Arial" w:hAnsi="Arial" w:cs="Arial"/>
          <w:sz w:val="22"/>
          <w:szCs w:val="22"/>
        </w:rPr>
        <w:t>cause poor pictures if it is close to the part of the body being scanned. For these reasons, you will be asked</w:t>
      </w:r>
      <w:r w:rsidRPr="00F952C6">
        <w:rPr>
          <w:rFonts w:ascii="Arial" w:hAnsi="Arial" w:cs="Arial"/>
          <w:sz w:val="22"/>
          <w:szCs w:val="22"/>
        </w:rPr>
        <w:t xml:space="preserve"> </w:t>
      </w:r>
      <w:r w:rsidRPr="00F952C6">
        <w:rPr>
          <w:rFonts w:ascii="Arial" w:hAnsi="Arial" w:cs="Arial"/>
          <w:sz w:val="22"/>
          <w:szCs w:val="22"/>
        </w:rPr>
        <w:t>to remove these objects before going into the room for the scan. You will complete a survey to make sure it is safe for you to enter the MRI scanner. You will hear “hammering”, clicking, or squealing noises during the scan. You will be given earplugs and/or headphones to reduce the noise. You will also be told how to alert the staff if you need them.</w:t>
      </w:r>
    </w:p>
    <w:p w14:paraId="78A536D9" w14:textId="77777777" w:rsidR="00DA6810" w:rsidRPr="00F952C6" w:rsidRDefault="00DA6810" w:rsidP="00DA6810">
      <w:pPr>
        <w:autoSpaceDE w:val="0"/>
        <w:autoSpaceDN w:val="0"/>
        <w:adjustRightInd w:val="0"/>
        <w:rPr>
          <w:rFonts w:ascii="Arial" w:hAnsi="Arial" w:cs="Arial"/>
          <w:sz w:val="22"/>
          <w:szCs w:val="22"/>
        </w:rPr>
      </w:pPr>
    </w:p>
    <w:p w14:paraId="3A74B039" w14:textId="7C463505" w:rsidR="00DA6810" w:rsidRPr="00F952C6" w:rsidRDefault="00DA6810" w:rsidP="00DA6810">
      <w:pPr>
        <w:autoSpaceDE w:val="0"/>
        <w:autoSpaceDN w:val="0"/>
        <w:adjustRightInd w:val="0"/>
        <w:rPr>
          <w:rFonts w:ascii="Arial" w:hAnsi="Arial" w:cs="Arial"/>
          <w:sz w:val="22"/>
          <w:szCs w:val="22"/>
        </w:rPr>
      </w:pPr>
      <w:r w:rsidRPr="00F952C6">
        <w:rPr>
          <w:rFonts w:ascii="Arial" w:hAnsi="Arial" w:cs="Arial"/>
          <w:sz w:val="22"/>
          <w:szCs w:val="22"/>
        </w:rPr>
        <w:t>During the scan, the MRI staff is able to hear and talk to you. You will also be able to hear the staff. You</w:t>
      </w:r>
      <w:r w:rsidRPr="00F952C6">
        <w:rPr>
          <w:rFonts w:ascii="Arial" w:hAnsi="Arial" w:cs="Arial"/>
          <w:sz w:val="22"/>
          <w:szCs w:val="22"/>
        </w:rPr>
        <w:t xml:space="preserve"> </w:t>
      </w:r>
      <w:r w:rsidRPr="00F952C6">
        <w:rPr>
          <w:rFonts w:ascii="Arial" w:hAnsi="Arial" w:cs="Arial"/>
          <w:sz w:val="22"/>
          <w:szCs w:val="22"/>
        </w:rPr>
        <w:t>will be asked to lie very still throughout the scan. In this study, the MRI scan will be used for research purposes only</w:t>
      </w:r>
      <w:r w:rsidRPr="00F952C6">
        <w:rPr>
          <w:rFonts w:ascii="Arial" w:hAnsi="Arial" w:cs="Arial"/>
          <w:sz w:val="22"/>
          <w:szCs w:val="22"/>
        </w:rPr>
        <w:t xml:space="preserve"> and is not diagnostic.</w:t>
      </w:r>
    </w:p>
    <w:p w14:paraId="3C442A07" w14:textId="77777777" w:rsidR="00DA6810" w:rsidRPr="00F952C6" w:rsidRDefault="00DA6810" w:rsidP="00DA6810">
      <w:pPr>
        <w:widowControl/>
        <w:rPr>
          <w:rFonts w:ascii="Arial" w:hAnsi="Arial" w:cs="Arial"/>
          <w:b/>
          <w:sz w:val="22"/>
          <w:szCs w:val="22"/>
        </w:rPr>
      </w:pPr>
    </w:p>
    <w:p w14:paraId="22135E4B" w14:textId="77777777" w:rsidR="00DA6810" w:rsidRPr="00F952C6" w:rsidRDefault="00DA6810">
      <w:pPr>
        <w:widowControl/>
        <w:spacing w:line="300" w:lineRule="atLeast"/>
        <w:rPr>
          <w:rFonts w:ascii="Arial" w:hAnsi="Arial" w:cs="Arial"/>
          <w:sz w:val="22"/>
          <w:szCs w:val="22"/>
        </w:rPr>
      </w:pPr>
    </w:p>
    <w:p w14:paraId="41C8424B" w14:textId="77777777" w:rsidR="00DA6810" w:rsidRPr="00F952C6" w:rsidRDefault="00DA6810" w:rsidP="00DA6810">
      <w:pPr>
        <w:widowControl/>
        <w:rPr>
          <w:rFonts w:ascii="Arial" w:hAnsi="Arial" w:cs="Arial"/>
          <w:b/>
          <w:sz w:val="22"/>
          <w:szCs w:val="22"/>
          <w:u w:val="single"/>
        </w:rPr>
      </w:pPr>
      <w:r w:rsidRPr="00F952C6">
        <w:rPr>
          <w:rFonts w:ascii="Arial" w:hAnsi="Arial" w:cs="Arial"/>
          <w:b/>
          <w:sz w:val="22"/>
          <w:szCs w:val="22"/>
          <w:u w:val="single"/>
        </w:rPr>
        <w:t>Risks that you can expect if you take part in this study:</w:t>
      </w:r>
    </w:p>
    <w:p w14:paraId="43E8E83D" w14:textId="5B96D009" w:rsidR="00DA6810" w:rsidRPr="00F952C6" w:rsidRDefault="00DA6810" w:rsidP="00DA6810">
      <w:pPr>
        <w:jc w:val="both"/>
        <w:rPr>
          <w:rFonts w:ascii="Arial" w:hAnsi="Arial" w:cs="Arial"/>
          <w:sz w:val="22"/>
          <w:szCs w:val="22"/>
        </w:rPr>
      </w:pPr>
      <w:r w:rsidRPr="00F952C6">
        <w:rPr>
          <w:rFonts w:ascii="Arial" w:hAnsi="Arial" w:cs="Arial"/>
          <w:sz w:val="22"/>
          <w:szCs w:val="22"/>
        </w:rPr>
        <w:t xml:space="preserve">There are no known major risks with an MRI scan. However, even though the tunnel is open, it may bother </w:t>
      </w:r>
      <w:r w:rsidRPr="00F952C6">
        <w:rPr>
          <w:rFonts w:ascii="Arial" w:hAnsi="Arial" w:cs="Arial"/>
          <w:sz w:val="22"/>
          <w:szCs w:val="22"/>
        </w:rPr>
        <w:t>you</w:t>
      </w:r>
      <w:r w:rsidRPr="00F952C6">
        <w:rPr>
          <w:rFonts w:ascii="Arial" w:hAnsi="Arial" w:cs="Arial"/>
          <w:sz w:val="22"/>
          <w:szCs w:val="22"/>
        </w:rPr>
        <w:t xml:space="preserve"> to be placed in a tight space (claustrophobia), and to hear the noise made by the magnet during the scan. </w:t>
      </w:r>
      <w:r w:rsidRPr="00F952C6">
        <w:rPr>
          <w:rFonts w:ascii="Arial" w:hAnsi="Arial" w:cs="Arial"/>
          <w:sz w:val="22"/>
          <w:szCs w:val="22"/>
        </w:rPr>
        <w:t>You</w:t>
      </w:r>
      <w:r w:rsidRPr="00F952C6">
        <w:rPr>
          <w:rFonts w:ascii="Arial" w:hAnsi="Arial" w:cs="Arial"/>
          <w:sz w:val="22"/>
          <w:szCs w:val="22"/>
        </w:rPr>
        <w:t xml:space="preserve"> will be given earplugs and/or headphones to reduce the noise. </w:t>
      </w:r>
      <w:r w:rsidRPr="00F952C6">
        <w:rPr>
          <w:rFonts w:ascii="Arial" w:hAnsi="Arial" w:cs="Arial"/>
          <w:sz w:val="22"/>
          <w:szCs w:val="22"/>
        </w:rPr>
        <w:t>You</w:t>
      </w:r>
      <w:r w:rsidRPr="00F952C6">
        <w:rPr>
          <w:rFonts w:ascii="Arial" w:hAnsi="Arial" w:cs="Arial"/>
          <w:sz w:val="22"/>
          <w:szCs w:val="22"/>
        </w:rPr>
        <w:t xml:space="preserve"> may also feel the table vibrate and/or move slightly during the scan. It may be hard to lie on the table during the scan. If there are any metal pieces in the body, they could move during the scan and damage nearby tissues or organs (this may exclude the patient from scanning). Transdermal patches slowly deliver medicines through the skin.  Some patches have metal in the layer of the patch that is not in contact with the skin (the backing).  You may not be able to see the metal in the backing of these patches.  Patches that contain metal can overheat during an MRI scan and </w:t>
      </w:r>
      <w:proofErr w:type="gramStart"/>
      <w:r w:rsidRPr="00F952C6">
        <w:rPr>
          <w:rFonts w:ascii="Arial" w:hAnsi="Arial" w:cs="Arial"/>
          <w:sz w:val="22"/>
          <w:szCs w:val="22"/>
        </w:rPr>
        <w:t>cause</w:t>
      </w:r>
      <w:proofErr w:type="gramEnd"/>
      <w:r w:rsidRPr="00F952C6">
        <w:rPr>
          <w:rFonts w:ascii="Arial" w:hAnsi="Arial" w:cs="Arial"/>
          <w:sz w:val="22"/>
          <w:szCs w:val="22"/>
        </w:rPr>
        <w:t xml:space="preserve"> skin burns in the immediate area of the patch. If </w:t>
      </w:r>
      <w:r w:rsidRPr="00F952C6">
        <w:rPr>
          <w:rFonts w:ascii="Arial" w:hAnsi="Arial" w:cs="Arial"/>
          <w:sz w:val="22"/>
          <w:szCs w:val="22"/>
        </w:rPr>
        <w:t>you</w:t>
      </w:r>
      <w:r w:rsidRPr="00F952C6">
        <w:rPr>
          <w:rFonts w:ascii="Arial" w:hAnsi="Arial" w:cs="Arial"/>
          <w:sz w:val="22"/>
          <w:szCs w:val="22"/>
        </w:rPr>
        <w:t xml:space="preserve"> use a transdermal patch (medicated patches applied to the skin), </w:t>
      </w:r>
      <w:r w:rsidRPr="00F952C6">
        <w:rPr>
          <w:rFonts w:ascii="Arial" w:hAnsi="Arial" w:cs="Arial"/>
          <w:sz w:val="22"/>
          <w:szCs w:val="22"/>
        </w:rPr>
        <w:t xml:space="preserve">it </w:t>
      </w:r>
      <w:r w:rsidRPr="00F952C6">
        <w:rPr>
          <w:rFonts w:ascii="Arial" w:hAnsi="Arial" w:cs="Arial"/>
          <w:sz w:val="22"/>
          <w:szCs w:val="22"/>
        </w:rPr>
        <w:t xml:space="preserve">may have to be taken off during the MRI scan.  </w:t>
      </w:r>
    </w:p>
    <w:p w14:paraId="59223F1B" w14:textId="77777777" w:rsidR="00DA6810" w:rsidRPr="00F952C6" w:rsidRDefault="00DA6810" w:rsidP="00DA6810">
      <w:pPr>
        <w:rPr>
          <w:rFonts w:ascii="Arial" w:hAnsi="Arial" w:cs="Arial"/>
          <w:sz w:val="22"/>
          <w:szCs w:val="22"/>
        </w:rPr>
      </w:pPr>
    </w:p>
    <w:p w14:paraId="11DBCB93" w14:textId="1CBEB79D" w:rsidR="00DA6810" w:rsidRPr="00F952C6" w:rsidRDefault="00DA6810" w:rsidP="00DA6810">
      <w:pPr>
        <w:rPr>
          <w:rFonts w:ascii="Arial" w:hAnsi="Arial" w:cs="Arial"/>
          <w:sz w:val="22"/>
          <w:szCs w:val="22"/>
        </w:rPr>
      </w:pPr>
      <w:r w:rsidRPr="00F952C6">
        <w:rPr>
          <w:rFonts w:ascii="Arial" w:hAnsi="Arial" w:cs="Arial"/>
          <w:sz w:val="22"/>
          <w:szCs w:val="22"/>
        </w:rPr>
        <w:t xml:space="preserve">Incidental findings: </w:t>
      </w:r>
      <w:r w:rsidRPr="00F952C6">
        <w:rPr>
          <w:rFonts w:ascii="Arial" w:hAnsi="Arial" w:cs="Arial"/>
          <w:sz w:val="22"/>
          <w:szCs w:val="22"/>
        </w:rPr>
        <w:t>XXX</w:t>
      </w:r>
    </w:p>
    <w:p w14:paraId="3D81AE9C" w14:textId="77777777" w:rsidR="00DA6810" w:rsidRPr="00F952C6" w:rsidRDefault="00DA6810">
      <w:pPr>
        <w:widowControl/>
        <w:spacing w:line="300" w:lineRule="atLeast"/>
        <w:rPr>
          <w:rFonts w:ascii="Arial" w:hAnsi="Arial" w:cs="Arial"/>
          <w:b/>
          <w:bCs/>
          <w:sz w:val="22"/>
          <w:szCs w:val="22"/>
          <w:u w:val="single"/>
        </w:rPr>
      </w:pPr>
    </w:p>
    <w:p w14:paraId="3238A2BF" w14:textId="77777777" w:rsidR="00DA6810" w:rsidRPr="00F952C6" w:rsidRDefault="00DA6810">
      <w:pPr>
        <w:widowControl/>
        <w:spacing w:line="300" w:lineRule="atLeast"/>
        <w:rPr>
          <w:rFonts w:ascii="Arial" w:hAnsi="Arial" w:cs="Arial"/>
          <w:b/>
          <w:bCs/>
          <w:sz w:val="22"/>
          <w:szCs w:val="22"/>
          <w:u w:val="single"/>
        </w:rPr>
      </w:pPr>
    </w:p>
    <w:p w14:paraId="63299CAD" w14:textId="4394A323" w:rsidR="00000000" w:rsidRPr="00F952C6" w:rsidRDefault="00F64A06">
      <w:pPr>
        <w:widowControl/>
        <w:spacing w:line="300" w:lineRule="atLeast"/>
        <w:rPr>
          <w:rFonts w:ascii="Arial" w:hAnsi="Arial" w:cs="Arial"/>
          <w:b/>
          <w:bCs/>
          <w:sz w:val="22"/>
          <w:szCs w:val="22"/>
          <w:u w:val="single"/>
        </w:rPr>
      </w:pPr>
      <w:r w:rsidRPr="00F952C6">
        <w:rPr>
          <w:rFonts w:ascii="Arial" w:hAnsi="Arial" w:cs="Arial"/>
          <w:b/>
          <w:bCs/>
          <w:sz w:val="22"/>
          <w:szCs w:val="22"/>
          <w:u w:val="single"/>
        </w:rPr>
        <w:t>Benefits of this study:</w:t>
      </w:r>
    </w:p>
    <w:p w14:paraId="25C4A620" w14:textId="11DDF57F" w:rsidR="00F64A06" w:rsidRPr="00F952C6" w:rsidRDefault="00590E70">
      <w:pPr>
        <w:widowControl/>
        <w:spacing w:line="300" w:lineRule="atLeast"/>
        <w:rPr>
          <w:rFonts w:ascii="Arial" w:hAnsi="Arial" w:cs="Arial"/>
          <w:sz w:val="22"/>
          <w:szCs w:val="22"/>
        </w:rPr>
      </w:pPr>
      <w:r w:rsidRPr="00F952C6">
        <w:rPr>
          <w:rFonts w:ascii="Arial" w:hAnsi="Arial" w:cs="Arial"/>
          <w:sz w:val="22"/>
          <w:szCs w:val="22"/>
        </w:rPr>
        <w:t xml:space="preserve">You will not directly benefit from being in this study, but the information learned from this study is intended help </w:t>
      </w:r>
      <w:r w:rsidR="008D09EA" w:rsidRPr="00F952C6">
        <w:rPr>
          <w:rFonts w:ascii="Arial" w:hAnsi="Arial" w:cs="Arial"/>
          <w:sz w:val="22"/>
          <w:szCs w:val="22"/>
        </w:rPr>
        <w:t>XXX</w:t>
      </w:r>
    </w:p>
    <w:p w14:paraId="3B9E7492" w14:textId="77777777" w:rsidR="00F64A06" w:rsidRPr="00F952C6" w:rsidRDefault="00F64A06">
      <w:pPr>
        <w:widowControl/>
        <w:spacing w:line="300" w:lineRule="atLeast"/>
        <w:rPr>
          <w:rFonts w:ascii="Arial" w:hAnsi="Arial" w:cs="Arial"/>
          <w:sz w:val="22"/>
          <w:szCs w:val="22"/>
        </w:rPr>
      </w:pPr>
    </w:p>
    <w:p w14:paraId="42502501" w14:textId="77777777" w:rsidR="00F64A06" w:rsidRPr="00F952C6" w:rsidRDefault="00F64A06">
      <w:pPr>
        <w:widowControl/>
        <w:spacing w:line="300" w:lineRule="atLeast"/>
        <w:rPr>
          <w:rFonts w:ascii="Arial" w:hAnsi="Arial" w:cs="Arial"/>
          <w:b/>
          <w:sz w:val="22"/>
          <w:szCs w:val="22"/>
          <w:u w:val="single"/>
        </w:rPr>
      </w:pPr>
      <w:r w:rsidRPr="00F952C6">
        <w:rPr>
          <w:rFonts w:ascii="Arial" w:hAnsi="Arial" w:cs="Arial"/>
          <w:b/>
          <w:sz w:val="22"/>
          <w:szCs w:val="22"/>
          <w:u w:val="single"/>
        </w:rPr>
        <w:t>Payments for your time spent taking part in this study or expenses:</w:t>
      </w:r>
    </w:p>
    <w:p w14:paraId="312EAA8B" w14:textId="77777777" w:rsidR="00F64A06" w:rsidRPr="00F952C6" w:rsidRDefault="00F64A06">
      <w:pPr>
        <w:widowControl/>
        <w:spacing w:line="300" w:lineRule="atLeast"/>
        <w:rPr>
          <w:rFonts w:ascii="Arial" w:hAnsi="Arial" w:cs="Arial"/>
          <w:sz w:val="22"/>
          <w:szCs w:val="22"/>
          <w:u w:val="single"/>
        </w:rPr>
      </w:pPr>
    </w:p>
    <w:p w14:paraId="66515895" w14:textId="77777777" w:rsidR="00F64A06" w:rsidRPr="00F952C6" w:rsidRDefault="00F64A06" w:rsidP="00F64A06">
      <w:pPr>
        <w:autoSpaceDE w:val="0"/>
        <w:autoSpaceDN w:val="0"/>
        <w:adjustRightInd w:val="0"/>
        <w:rPr>
          <w:rFonts w:ascii="Arial" w:hAnsi="Arial" w:cs="Arial"/>
          <w:b/>
          <w:sz w:val="22"/>
          <w:szCs w:val="22"/>
          <w:u w:val="single"/>
        </w:rPr>
      </w:pPr>
      <w:r w:rsidRPr="00F952C6">
        <w:rPr>
          <w:rFonts w:ascii="Arial" w:hAnsi="Arial" w:cs="Arial"/>
          <w:b/>
          <w:sz w:val="22"/>
          <w:szCs w:val="22"/>
          <w:u w:val="single"/>
        </w:rPr>
        <w:t xml:space="preserve">Research-related injury: </w:t>
      </w:r>
    </w:p>
    <w:p w14:paraId="59C02DE9" w14:textId="77777777" w:rsidR="00F64A06" w:rsidRPr="00F952C6" w:rsidRDefault="00F64A06" w:rsidP="00F64A06">
      <w:pPr>
        <w:autoSpaceDE w:val="0"/>
        <w:autoSpaceDN w:val="0"/>
        <w:adjustRightInd w:val="0"/>
        <w:rPr>
          <w:rFonts w:ascii="Arial" w:hAnsi="Arial" w:cs="Arial"/>
          <w:b/>
          <w:sz w:val="22"/>
          <w:szCs w:val="22"/>
        </w:rPr>
      </w:pPr>
      <w:bookmarkStart w:id="0" w:name="_GoBack"/>
      <w:bookmarkEnd w:id="0"/>
    </w:p>
    <w:p w14:paraId="3CAE1F0F" w14:textId="77777777" w:rsidR="00F64A06" w:rsidRPr="00F952C6" w:rsidRDefault="00F64A06" w:rsidP="00F64A06">
      <w:pPr>
        <w:autoSpaceDE w:val="0"/>
        <w:autoSpaceDN w:val="0"/>
        <w:adjustRightInd w:val="0"/>
        <w:rPr>
          <w:rFonts w:ascii="Arial" w:hAnsi="Arial" w:cs="Arial"/>
          <w:color w:val="000000"/>
          <w:sz w:val="22"/>
          <w:szCs w:val="22"/>
        </w:rPr>
      </w:pPr>
      <w:r w:rsidRPr="00F952C6">
        <w:rPr>
          <w:rFonts w:ascii="Arial" w:hAnsi="Arial" w:cs="Arial"/>
          <w:color w:val="000000"/>
          <w:sz w:val="22"/>
          <w:szCs w:val="22"/>
        </w:rPr>
        <w:t xml:space="preserve">If you think you have a medical problem or illness related to this research, contact </w:t>
      </w:r>
      <w:r w:rsidRPr="00F952C6">
        <w:rPr>
          <w:rFonts w:ascii="Arial" w:hAnsi="Arial" w:cs="Arial"/>
          <w:color w:val="000000"/>
          <w:sz w:val="22"/>
          <w:szCs w:val="22"/>
        </w:rPr>
        <w:t xml:space="preserve">Cole Anderson (206 685 1604) </w:t>
      </w:r>
      <w:r w:rsidRPr="00F952C6">
        <w:rPr>
          <w:rFonts w:ascii="Arial" w:hAnsi="Arial" w:cs="Arial"/>
          <w:color w:val="000000"/>
          <w:sz w:val="22"/>
          <w:szCs w:val="22"/>
        </w:rPr>
        <w:t xml:space="preserve">right away. </w:t>
      </w:r>
      <w:r w:rsidRPr="00F952C6">
        <w:rPr>
          <w:rFonts w:ascii="Arial" w:hAnsi="Arial" w:cs="Arial"/>
          <w:color w:val="000000"/>
          <w:sz w:val="22"/>
          <w:szCs w:val="22"/>
        </w:rPr>
        <w:t xml:space="preserve">He </w:t>
      </w:r>
      <w:r w:rsidRPr="00F952C6">
        <w:rPr>
          <w:rFonts w:ascii="Arial" w:hAnsi="Arial" w:cs="Arial"/>
          <w:color w:val="000000"/>
          <w:sz w:val="22"/>
          <w:szCs w:val="22"/>
        </w:rPr>
        <w:t>will refer you for treatment.</w:t>
      </w:r>
    </w:p>
    <w:p w14:paraId="7EEA4D00" w14:textId="77777777" w:rsidR="00F64A06" w:rsidRPr="00F952C6" w:rsidRDefault="00F64A06" w:rsidP="00F64A06">
      <w:pPr>
        <w:autoSpaceDE w:val="0"/>
        <w:autoSpaceDN w:val="0"/>
        <w:adjustRightInd w:val="0"/>
        <w:rPr>
          <w:rFonts w:ascii="Arial" w:hAnsi="Arial" w:cs="Arial"/>
          <w:b/>
          <w:sz w:val="22"/>
          <w:szCs w:val="22"/>
        </w:rPr>
      </w:pPr>
    </w:p>
    <w:p w14:paraId="7D98EEEF" w14:textId="77777777" w:rsidR="00F64A06" w:rsidRPr="00F952C6" w:rsidRDefault="00F64A06" w:rsidP="00F64A06">
      <w:pPr>
        <w:tabs>
          <w:tab w:val="left" w:pos="600"/>
          <w:tab w:val="left" w:pos="900"/>
          <w:tab w:val="left" w:pos="1800"/>
          <w:tab w:val="left" w:pos="2400"/>
        </w:tabs>
        <w:spacing w:before="120" w:after="120" w:line="240" w:lineRule="atLeast"/>
        <w:jc w:val="both"/>
        <w:rPr>
          <w:rFonts w:ascii="Arial" w:hAnsi="Arial" w:cs="Arial"/>
          <w:bCs/>
          <w:sz w:val="22"/>
          <w:szCs w:val="22"/>
        </w:rPr>
      </w:pPr>
      <w:r w:rsidRPr="00F952C6">
        <w:rPr>
          <w:rFonts w:ascii="Arial" w:hAnsi="Arial" w:cs="Arial"/>
          <w:bCs/>
          <w:sz w:val="22"/>
          <w:szCs w:val="22"/>
        </w:rPr>
        <w:t xml:space="preserve">The costs of the treatment may be billed to you or your health insurance just like other medical costs, or it may be covered by the UW’s discretionary Human Subjects Assistance Program (HSAP), depending on a number of factors.  The researcher may request HSAP coverage by following established procedures. If you wish to request HSAP coverage yourself, contact the researcher or the UW Human Subjects Division at </w:t>
      </w:r>
      <w:hyperlink r:id="rId9" w:history="1">
        <w:r w:rsidRPr="00F952C6">
          <w:rPr>
            <w:rStyle w:val="Hyperlink"/>
            <w:rFonts w:ascii="Arial" w:hAnsi="Arial" w:cs="Arial"/>
            <w:bCs/>
            <w:sz w:val="22"/>
            <w:szCs w:val="22"/>
          </w:rPr>
          <w:t>hsdinfo@uw.edu</w:t>
        </w:r>
      </w:hyperlink>
      <w:r w:rsidRPr="00F952C6">
        <w:rPr>
          <w:rFonts w:ascii="Arial" w:hAnsi="Arial" w:cs="Arial"/>
          <w:bCs/>
          <w:sz w:val="22"/>
          <w:szCs w:val="22"/>
        </w:rPr>
        <w:t xml:space="preserve"> or 206-543-0098. You may also call collect to the UW Human Subjects Division at 206-221-5940 if you do not otherwise have access to a telephone. Ask the researcher if you would like information about the limits and conditions of the HSAP. The UW does not normally provide any other form of compensation for injury. However, the law may allow you to seek payment for injury-related expenses if they are caused by malpractice or the fault of the researchers. You do not waive any right to seek payment by signing this consent form.</w:t>
      </w:r>
    </w:p>
    <w:p w14:paraId="6F13436D" w14:textId="77777777" w:rsidR="00F64A06" w:rsidRPr="00F952C6" w:rsidRDefault="00F64A06" w:rsidP="00F64A06">
      <w:pPr>
        <w:autoSpaceDE w:val="0"/>
        <w:autoSpaceDN w:val="0"/>
        <w:adjustRightInd w:val="0"/>
        <w:ind w:left="720"/>
        <w:rPr>
          <w:rFonts w:ascii="Arial" w:hAnsi="Arial" w:cs="Arial"/>
          <w:b/>
          <w:sz w:val="22"/>
          <w:szCs w:val="22"/>
        </w:rPr>
      </w:pPr>
    </w:p>
    <w:p w14:paraId="510EAF7F" w14:textId="77777777" w:rsidR="00F64A06" w:rsidRPr="00F952C6" w:rsidRDefault="00F64A06" w:rsidP="00F64A06">
      <w:pPr>
        <w:rPr>
          <w:rFonts w:ascii="Arial" w:hAnsi="Arial" w:cs="Arial"/>
          <w:b/>
          <w:sz w:val="22"/>
          <w:szCs w:val="22"/>
        </w:rPr>
      </w:pPr>
    </w:p>
    <w:p w14:paraId="3B6F8190" w14:textId="3B0DAAD5" w:rsidR="00F64A06" w:rsidRPr="00F952C6" w:rsidRDefault="00F64A06" w:rsidP="00F64A06">
      <w:pPr>
        <w:rPr>
          <w:rFonts w:ascii="Arial" w:hAnsi="Arial" w:cs="Arial"/>
          <w:b/>
          <w:sz w:val="22"/>
          <w:szCs w:val="22"/>
          <w:u w:val="single"/>
        </w:rPr>
      </w:pPr>
      <w:bookmarkStart w:id="1" w:name="ICD12"/>
      <w:bookmarkEnd w:id="1"/>
      <w:r w:rsidRPr="00F952C6">
        <w:rPr>
          <w:rFonts w:ascii="Arial" w:hAnsi="Arial" w:cs="Arial"/>
          <w:b/>
          <w:sz w:val="22"/>
          <w:szCs w:val="22"/>
          <w:u w:val="single"/>
        </w:rPr>
        <w:t>Who to call for any questions?</w:t>
      </w:r>
    </w:p>
    <w:p w14:paraId="165F935C" w14:textId="77777777" w:rsidR="00F64A06" w:rsidRPr="00F952C6" w:rsidRDefault="00F64A06" w:rsidP="00F64A06">
      <w:pPr>
        <w:rPr>
          <w:rFonts w:ascii="Arial" w:hAnsi="Arial" w:cs="Arial"/>
          <w:b/>
          <w:sz w:val="22"/>
          <w:szCs w:val="22"/>
          <w:u w:val="single"/>
        </w:rPr>
      </w:pPr>
    </w:p>
    <w:p w14:paraId="29A7998F" w14:textId="1DBACEEE" w:rsidR="00F64A06" w:rsidRPr="00F952C6" w:rsidRDefault="00F64A06" w:rsidP="00F64A06">
      <w:pPr>
        <w:rPr>
          <w:rFonts w:ascii="Arial" w:hAnsi="Arial" w:cs="Arial"/>
          <w:b/>
          <w:sz w:val="22"/>
          <w:szCs w:val="22"/>
          <w:u w:val="single"/>
        </w:rPr>
      </w:pPr>
    </w:p>
    <w:p w14:paraId="1E6083B5" w14:textId="77777777" w:rsidR="00F64A06" w:rsidRPr="00F952C6" w:rsidRDefault="00F64A06" w:rsidP="00F64A06">
      <w:pPr>
        <w:pStyle w:val="Heading1"/>
        <w:rPr>
          <w:rFonts w:ascii="Arial" w:hAnsi="Arial" w:cs="Arial"/>
          <w:b w:val="0"/>
          <w:bCs/>
          <w:sz w:val="22"/>
          <w:szCs w:val="22"/>
          <w:u w:val="none"/>
        </w:rPr>
      </w:pPr>
      <w:r w:rsidRPr="00F952C6">
        <w:rPr>
          <w:rFonts w:ascii="Arial" w:hAnsi="Arial" w:cs="Arial"/>
          <w:sz w:val="22"/>
          <w:szCs w:val="22"/>
        </w:rPr>
        <w:t>STATEMENT BY PERSON AGREEING TO BE IN THIS STUDY</w:t>
      </w:r>
      <w:r w:rsidRPr="00F952C6">
        <w:rPr>
          <w:rFonts w:ascii="Arial" w:hAnsi="Arial" w:cs="Arial"/>
          <w:sz w:val="22"/>
          <w:szCs w:val="22"/>
        </w:rPr>
        <w:t xml:space="preserve">. </w:t>
      </w:r>
      <w:r w:rsidRPr="00F952C6">
        <w:rPr>
          <w:rFonts w:ascii="Arial" w:hAnsi="Arial" w:cs="Arial"/>
          <w:b w:val="0"/>
          <w:sz w:val="22"/>
          <w:szCs w:val="22"/>
          <w:u w:val="none"/>
        </w:rPr>
        <w:t>T</w:t>
      </w:r>
      <w:r w:rsidRPr="00F952C6">
        <w:rPr>
          <w:rFonts w:ascii="Arial" w:hAnsi="Arial" w:cs="Arial"/>
          <w:b w:val="0"/>
          <w:bCs/>
          <w:sz w:val="22"/>
          <w:szCs w:val="22"/>
          <w:u w:val="none"/>
        </w:rPr>
        <w:t>his study has been explained to me.  I volunteer to take part in this research.  I have had a chance to ask questions.  If I have questions later about the research, or if I have been harmed by participating in this study, I can contact one of the researchers listed on the first page of this consent form.  If I have questions about my rights as a research subject, I can call the Human Subjects Division at (206) 543-0098 or call collect at (206) 221-5940.</w:t>
      </w:r>
    </w:p>
    <w:p w14:paraId="77A96608" w14:textId="77777777" w:rsidR="00F64A06" w:rsidRPr="00F952C6" w:rsidRDefault="00F64A06" w:rsidP="00F64A06">
      <w:pPr>
        <w:jc w:val="both"/>
        <w:rPr>
          <w:rFonts w:ascii="Arial" w:hAnsi="Arial" w:cs="Arial"/>
          <w:b/>
          <w:sz w:val="22"/>
          <w:szCs w:val="22"/>
        </w:rPr>
      </w:pPr>
      <w:r w:rsidRPr="00F952C6">
        <w:rPr>
          <w:rFonts w:ascii="Arial" w:hAnsi="Arial" w:cs="Arial"/>
          <w:b/>
          <w:sz w:val="22"/>
          <w:szCs w:val="22"/>
        </w:rPr>
        <w:t xml:space="preserve">   </w:t>
      </w:r>
    </w:p>
    <w:p w14:paraId="38BC3259" w14:textId="77777777" w:rsidR="00F64A06" w:rsidRPr="00F952C6" w:rsidRDefault="00F64A06" w:rsidP="00F64A06">
      <w:pPr>
        <w:ind w:left="720" w:hanging="720"/>
        <w:jc w:val="both"/>
        <w:rPr>
          <w:rFonts w:ascii="Arial" w:hAnsi="Arial" w:cs="Arial"/>
          <w:b/>
          <w:sz w:val="22"/>
          <w:szCs w:val="22"/>
          <w:u w:val="single"/>
        </w:rPr>
      </w:pPr>
    </w:p>
    <w:p w14:paraId="26E45A79" w14:textId="77777777" w:rsidR="00F64A06" w:rsidRPr="00F952C6" w:rsidRDefault="00F64A06" w:rsidP="00F64A06">
      <w:pPr>
        <w:tabs>
          <w:tab w:val="left" w:pos="1440"/>
        </w:tabs>
        <w:ind w:left="720" w:hanging="720"/>
        <w:jc w:val="both"/>
        <w:rPr>
          <w:rFonts w:ascii="Arial" w:hAnsi="Arial" w:cs="Arial"/>
          <w:sz w:val="22"/>
          <w:szCs w:val="22"/>
          <w:u w:val="single"/>
        </w:rPr>
      </w:pPr>
    </w:p>
    <w:p w14:paraId="216F9B24" w14:textId="77777777" w:rsidR="00F64A06" w:rsidRPr="00F952C6" w:rsidRDefault="00F64A06" w:rsidP="00F64A06">
      <w:pPr>
        <w:tabs>
          <w:tab w:val="left" w:pos="1440"/>
        </w:tabs>
        <w:ind w:left="720" w:hanging="720"/>
        <w:jc w:val="both"/>
        <w:rPr>
          <w:rFonts w:ascii="Arial" w:hAnsi="Arial" w:cs="Arial"/>
          <w:sz w:val="22"/>
          <w:szCs w:val="22"/>
        </w:rPr>
      </w:pP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p>
    <w:p w14:paraId="519F7CFC" w14:textId="77777777" w:rsidR="00F64A06" w:rsidRPr="00F952C6" w:rsidRDefault="00F64A06" w:rsidP="00F64A06">
      <w:pPr>
        <w:ind w:left="720" w:hanging="720"/>
        <w:jc w:val="both"/>
        <w:rPr>
          <w:rFonts w:ascii="Arial" w:hAnsi="Arial" w:cs="Arial"/>
          <w:sz w:val="22"/>
          <w:szCs w:val="22"/>
        </w:rPr>
      </w:pPr>
      <w:r w:rsidRPr="00F952C6">
        <w:rPr>
          <w:rFonts w:ascii="Arial" w:hAnsi="Arial" w:cs="Arial"/>
          <w:sz w:val="22"/>
          <w:szCs w:val="22"/>
        </w:rPr>
        <w:t>Date</w:t>
      </w:r>
      <w:r w:rsidRPr="00F952C6">
        <w:rPr>
          <w:rFonts w:ascii="Arial" w:hAnsi="Arial" w:cs="Arial"/>
          <w:sz w:val="22"/>
          <w:szCs w:val="22"/>
        </w:rPr>
        <w:tab/>
      </w:r>
      <w:r w:rsidRPr="00F952C6">
        <w:rPr>
          <w:rFonts w:ascii="Arial" w:hAnsi="Arial" w:cs="Arial"/>
          <w:sz w:val="22"/>
          <w:szCs w:val="22"/>
        </w:rPr>
        <w:tab/>
      </w:r>
      <w:r w:rsidRPr="00F952C6">
        <w:rPr>
          <w:rFonts w:ascii="Arial" w:hAnsi="Arial" w:cs="Arial"/>
          <w:sz w:val="22"/>
          <w:szCs w:val="22"/>
        </w:rPr>
        <w:tab/>
      </w:r>
      <w:r w:rsidRPr="00F952C6">
        <w:rPr>
          <w:rFonts w:ascii="Arial" w:hAnsi="Arial" w:cs="Arial"/>
          <w:sz w:val="22"/>
          <w:szCs w:val="22"/>
        </w:rPr>
        <w:tab/>
        <w:t xml:space="preserve">Signature of </w:t>
      </w:r>
      <w:r w:rsidRPr="00F952C6">
        <w:rPr>
          <w:rFonts w:ascii="Arial" w:hAnsi="Arial" w:cs="Arial"/>
          <w:sz w:val="22"/>
          <w:szCs w:val="22"/>
        </w:rPr>
        <w:t>subject</w:t>
      </w:r>
      <w:r w:rsidRPr="00F952C6">
        <w:rPr>
          <w:rFonts w:ascii="Arial" w:hAnsi="Arial" w:cs="Arial"/>
          <w:sz w:val="22"/>
          <w:szCs w:val="22"/>
        </w:rPr>
        <w:tab/>
      </w:r>
      <w:r w:rsidRPr="00F952C6">
        <w:rPr>
          <w:rFonts w:ascii="Arial" w:hAnsi="Arial" w:cs="Arial"/>
          <w:sz w:val="22"/>
          <w:szCs w:val="22"/>
        </w:rPr>
        <w:tab/>
      </w:r>
      <w:r w:rsidRPr="00F952C6">
        <w:rPr>
          <w:rFonts w:ascii="Arial" w:hAnsi="Arial" w:cs="Arial"/>
          <w:sz w:val="22"/>
          <w:szCs w:val="22"/>
        </w:rPr>
        <w:tab/>
      </w:r>
      <w:r w:rsidRPr="00F952C6">
        <w:rPr>
          <w:rFonts w:ascii="Arial" w:hAnsi="Arial" w:cs="Arial"/>
          <w:sz w:val="22"/>
          <w:szCs w:val="22"/>
        </w:rPr>
        <w:tab/>
      </w:r>
    </w:p>
    <w:p w14:paraId="6E8A9F45" w14:textId="77777777" w:rsidR="00F64A06" w:rsidRPr="00F952C6" w:rsidRDefault="00F64A06" w:rsidP="00F64A06">
      <w:pPr>
        <w:ind w:left="2160" w:firstLine="720"/>
        <w:jc w:val="both"/>
        <w:rPr>
          <w:rFonts w:ascii="Arial" w:hAnsi="Arial" w:cs="Arial"/>
          <w:sz w:val="22"/>
          <w:szCs w:val="22"/>
        </w:rPr>
      </w:pPr>
    </w:p>
    <w:p w14:paraId="570CFE18" w14:textId="77777777" w:rsidR="00F64A06" w:rsidRPr="00F952C6" w:rsidRDefault="00F64A06" w:rsidP="00F64A06">
      <w:pPr>
        <w:ind w:left="720" w:hanging="720"/>
        <w:jc w:val="both"/>
        <w:rPr>
          <w:rFonts w:ascii="Arial" w:hAnsi="Arial" w:cs="Arial"/>
          <w:sz w:val="22"/>
          <w:szCs w:val="22"/>
          <w:u w:val="single"/>
        </w:rPr>
      </w:pPr>
      <w:r w:rsidRPr="00F952C6">
        <w:rPr>
          <w:rFonts w:ascii="Arial" w:hAnsi="Arial" w:cs="Arial"/>
          <w:sz w:val="22"/>
          <w:szCs w:val="22"/>
        </w:rPr>
        <w:tab/>
      </w:r>
      <w:r w:rsidRPr="00F952C6">
        <w:rPr>
          <w:rFonts w:ascii="Arial" w:hAnsi="Arial" w:cs="Arial"/>
          <w:sz w:val="22"/>
          <w:szCs w:val="22"/>
        </w:rPr>
        <w:tab/>
      </w:r>
      <w:r w:rsidRPr="00F952C6">
        <w:rPr>
          <w:rFonts w:ascii="Arial" w:hAnsi="Arial" w:cs="Arial"/>
          <w:sz w:val="22"/>
          <w:szCs w:val="22"/>
        </w:rPr>
        <w:tab/>
      </w:r>
      <w:r w:rsidRPr="00F952C6">
        <w:rPr>
          <w:rFonts w:ascii="Arial" w:hAnsi="Arial" w:cs="Arial"/>
          <w:sz w:val="22"/>
          <w:szCs w:val="22"/>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p>
    <w:p w14:paraId="287CCB71" w14:textId="77777777" w:rsidR="00F64A06" w:rsidRPr="00F952C6" w:rsidRDefault="00F64A06" w:rsidP="00F64A06">
      <w:pPr>
        <w:ind w:left="720" w:hanging="720"/>
        <w:jc w:val="both"/>
        <w:rPr>
          <w:rFonts w:ascii="Arial" w:hAnsi="Arial" w:cs="Arial"/>
          <w:sz w:val="22"/>
          <w:szCs w:val="22"/>
        </w:rPr>
      </w:pPr>
      <w:r w:rsidRPr="00F952C6">
        <w:rPr>
          <w:rFonts w:ascii="Arial" w:hAnsi="Arial" w:cs="Arial"/>
          <w:sz w:val="22"/>
          <w:szCs w:val="22"/>
        </w:rPr>
        <w:tab/>
      </w:r>
      <w:r w:rsidRPr="00F952C6">
        <w:rPr>
          <w:rFonts w:ascii="Arial" w:hAnsi="Arial" w:cs="Arial"/>
          <w:sz w:val="22"/>
          <w:szCs w:val="22"/>
        </w:rPr>
        <w:tab/>
      </w:r>
      <w:r w:rsidRPr="00F952C6">
        <w:rPr>
          <w:rFonts w:ascii="Arial" w:hAnsi="Arial" w:cs="Arial"/>
          <w:sz w:val="22"/>
          <w:szCs w:val="22"/>
        </w:rPr>
        <w:tab/>
      </w:r>
      <w:r w:rsidRPr="00F952C6">
        <w:rPr>
          <w:rFonts w:ascii="Arial" w:hAnsi="Arial" w:cs="Arial"/>
          <w:sz w:val="22"/>
          <w:szCs w:val="22"/>
        </w:rPr>
        <w:tab/>
        <w:t>Printed Name and Title</w:t>
      </w:r>
      <w:r w:rsidRPr="00F952C6">
        <w:rPr>
          <w:rFonts w:ascii="Arial" w:hAnsi="Arial" w:cs="Arial"/>
          <w:sz w:val="22"/>
          <w:szCs w:val="22"/>
        </w:rPr>
        <w:tab/>
      </w:r>
    </w:p>
    <w:p w14:paraId="56957708" w14:textId="77777777" w:rsidR="00F64A06" w:rsidRPr="00F952C6" w:rsidRDefault="00F64A06" w:rsidP="00F64A06">
      <w:pPr>
        <w:ind w:left="720" w:hanging="720"/>
        <w:jc w:val="both"/>
        <w:rPr>
          <w:rFonts w:ascii="Arial" w:hAnsi="Arial" w:cs="Arial"/>
          <w:sz w:val="22"/>
          <w:szCs w:val="22"/>
        </w:rPr>
      </w:pPr>
    </w:p>
    <w:p w14:paraId="3F044499" w14:textId="77777777" w:rsidR="00F64A06" w:rsidRPr="00F952C6" w:rsidRDefault="00F64A06" w:rsidP="00F64A06">
      <w:pPr>
        <w:ind w:left="720" w:hanging="720"/>
        <w:jc w:val="both"/>
        <w:rPr>
          <w:rFonts w:ascii="Arial" w:hAnsi="Arial" w:cs="Arial"/>
          <w:sz w:val="22"/>
          <w:szCs w:val="22"/>
        </w:rPr>
      </w:pPr>
    </w:p>
    <w:p w14:paraId="21C8817E" w14:textId="77777777" w:rsidR="00F64A06" w:rsidRPr="00F952C6" w:rsidRDefault="00F64A06" w:rsidP="00F64A06">
      <w:pPr>
        <w:ind w:left="720" w:hanging="720"/>
        <w:jc w:val="both"/>
        <w:rPr>
          <w:rFonts w:ascii="Arial" w:hAnsi="Arial" w:cs="Arial"/>
          <w:sz w:val="22"/>
          <w:szCs w:val="22"/>
        </w:rPr>
      </w:pPr>
      <w:r w:rsidRPr="00F952C6">
        <w:rPr>
          <w:rFonts w:ascii="Arial" w:hAnsi="Arial" w:cs="Arial"/>
          <w:sz w:val="22"/>
          <w:szCs w:val="22"/>
        </w:rPr>
        <w:t>Consent obtained by:</w:t>
      </w:r>
      <w:r w:rsidRPr="00F952C6">
        <w:rPr>
          <w:rFonts w:ascii="Arial" w:hAnsi="Arial" w:cs="Arial"/>
          <w:sz w:val="22"/>
          <w:szCs w:val="22"/>
        </w:rPr>
        <w:tab/>
      </w:r>
    </w:p>
    <w:p w14:paraId="241C856F" w14:textId="77777777" w:rsidR="00F64A06" w:rsidRPr="00F952C6" w:rsidRDefault="00F64A06" w:rsidP="00F64A06">
      <w:pPr>
        <w:ind w:left="720" w:hanging="720"/>
        <w:jc w:val="both"/>
        <w:rPr>
          <w:rFonts w:ascii="Arial" w:hAnsi="Arial" w:cs="Arial"/>
          <w:sz w:val="22"/>
          <w:szCs w:val="22"/>
        </w:rPr>
      </w:pPr>
      <w:r w:rsidRPr="00F952C6">
        <w:rPr>
          <w:rFonts w:ascii="Arial" w:hAnsi="Arial" w:cs="Arial"/>
          <w:sz w:val="22"/>
          <w:szCs w:val="22"/>
        </w:rPr>
        <w:tab/>
      </w:r>
    </w:p>
    <w:p w14:paraId="7537B1D0" w14:textId="77777777" w:rsidR="00F64A06" w:rsidRPr="00F952C6" w:rsidRDefault="00F64A06" w:rsidP="00F64A06">
      <w:pPr>
        <w:tabs>
          <w:tab w:val="left" w:pos="1440"/>
        </w:tabs>
        <w:ind w:left="720" w:hanging="720"/>
        <w:jc w:val="both"/>
        <w:rPr>
          <w:rFonts w:ascii="Arial" w:hAnsi="Arial" w:cs="Arial"/>
          <w:sz w:val="22"/>
          <w:szCs w:val="22"/>
        </w:rPr>
      </w:pP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r w:rsidRPr="00F952C6">
        <w:rPr>
          <w:rFonts w:ascii="Arial" w:hAnsi="Arial" w:cs="Arial"/>
          <w:sz w:val="22"/>
          <w:szCs w:val="22"/>
          <w:u w:val="single"/>
        </w:rPr>
        <w:tab/>
      </w:r>
    </w:p>
    <w:p w14:paraId="74AD6521" w14:textId="77777777" w:rsidR="00F64A06" w:rsidRPr="00F952C6" w:rsidRDefault="00F64A06" w:rsidP="00F64A06">
      <w:pPr>
        <w:ind w:left="720" w:hanging="720"/>
        <w:jc w:val="both"/>
        <w:rPr>
          <w:rFonts w:ascii="Arial" w:hAnsi="Arial" w:cs="Arial"/>
          <w:sz w:val="22"/>
          <w:szCs w:val="22"/>
        </w:rPr>
      </w:pPr>
      <w:r w:rsidRPr="00F952C6">
        <w:rPr>
          <w:rFonts w:ascii="Arial" w:hAnsi="Arial" w:cs="Arial"/>
          <w:sz w:val="22"/>
          <w:szCs w:val="22"/>
        </w:rPr>
        <w:t>Date</w:t>
      </w:r>
      <w:r w:rsidRPr="00F952C6">
        <w:rPr>
          <w:rFonts w:ascii="Arial" w:hAnsi="Arial" w:cs="Arial"/>
          <w:sz w:val="22"/>
          <w:szCs w:val="22"/>
        </w:rPr>
        <w:tab/>
      </w:r>
      <w:r w:rsidRPr="00F952C6">
        <w:rPr>
          <w:rFonts w:ascii="Arial" w:hAnsi="Arial" w:cs="Arial"/>
          <w:sz w:val="22"/>
          <w:szCs w:val="22"/>
        </w:rPr>
        <w:tab/>
      </w:r>
      <w:r w:rsidRPr="00F952C6">
        <w:rPr>
          <w:rFonts w:ascii="Arial" w:hAnsi="Arial" w:cs="Arial"/>
          <w:sz w:val="22"/>
          <w:szCs w:val="22"/>
        </w:rPr>
        <w:tab/>
      </w:r>
      <w:r w:rsidRPr="00F952C6">
        <w:rPr>
          <w:rFonts w:ascii="Arial" w:hAnsi="Arial" w:cs="Arial"/>
          <w:sz w:val="22"/>
          <w:szCs w:val="22"/>
        </w:rPr>
        <w:tab/>
        <w:t>Signature</w:t>
      </w:r>
      <w:r w:rsidRPr="00F952C6">
        <w:rPr>
          <w:rFonts w:ascii="Arial" w:hAnsi="Arial" w:cs="Arial"/>
          <w:sz w:val="22"/>
          <w:szCs w:val="22"/>
        </w:rPr>
        <w:tab/>
      </w:r>
      <w:r w:rsidRPr="00F952C6">
        <w:rPr>
          <w:rFonts w:ascii="Arial" w:hAnsi="Arial" w:cs="Arial"/>
          <w:sz w:val="22"/>
          <w:szCs w:val="22"/>
        </w:rPr>
        <w:tab/>
      </w:r>
      <w:r w:rsidRPr="00F952C6">
        <w:rPr>
          <w:rFonts w:ascii="Arial" w:hAnsi="Arial" w:cs="Arial"/>
          <w:sz w:val="22"/>
          <w:szCs w:val="22"/>
        </w:rPr>
        <w:tab/>
      </w:r>
    </w:p>
    <w:p w14:paraId="22A13AFB" w14:textId="77777777" w:rsidR="00F64A06" w:rsidRPr="00F952C6" w:rsidRDefault="00F64A06" w:rsidP="00F64A06">
      <w:pPr>
        <w:rPr>
          <w:rFonts w:ascii="Arial" w:hAnsi="Arial" w:cs="Arial"/>
          <w:b/>
          <w:sz w:val="22"/>
          <w:szCs w:val="22"/>
          <w:u w:val="single"/>
        </w:rPr>
      </w:pPr>
    </w:p>
    <w:p w14:paraId="108AB054" w14:textId="31011222" w:rsidR="00590E70" w:rsidRPr="00F952C6" w:rsidRDefault="00590E70" w:rsidP="00F64A06">
      <w:pPr>
        <w:widowControl/>
        <w:spacing w:line="300" w:lineRule="atLeast"/>
        <w:rPr>
          <w:rFonts w:ascii="Arial" w:hAnsi="Arial" w:cs="Arial"/>
          <w:sz w:val="22"/>
          <w:szCs w:val="22"/>
          <w:u w:val="single"/>
        </w:rPr>
      </w:pPr>
    </w:p>
    <w:sectPr w:rsidR="00590E70" w:rsidRPr="00F952C6">
      <w:footerReference w:type="default" r:id="rId10"/>
      <w:type w:val="continuous"/>
      <w:pgSz w:w="12240" w:h="15840"/>
      <w:pgMar w:top="99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C83A6" w14:textId="77777777" w:rsidR="00590E70" w:rsidRDefault="00590E70">
      <w:r>
        <w:separator/>
      </w:r>
    </w:p>
  </w:endnote>
  <w:endnote w:type="continuationSeparator" w:id="0">
    <w:p w14:paraId="27FBC521" w14:textId="77777777" w:rsidR="00590E70" w:rsidRDefault="0059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CA08" w14:textId="77777777" w:rsidR="00000000" w:rsidRDefault="00590E70">
    <w:pPr>
      <w:pStyle w:val="Footer"/>
    </w:pPr>
    <w:r>
      <w:t>Consent form: rev. 8/3/06</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4</w:t>
    </w:r>
    <w:r>
      <w:rPr>
        <w:rStyle w:val="PageNumbe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893E" w14:textId="77777777" w:rsidR="00590E70" w:rsidRDefault="00590E70">
      <w:r>
        <w:separator/>
      </w:r>
    </w:p>
  </w:footnote>
  <w:footnote w:type="continuationSeparator" w:id="0">
    <w:p w14:paraId="3A0DE6CF" w14:textId="77777777" w:rsidR="00590E70" w:rsidRDefault="00590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0E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3B13899"/>
    <w:multiLevelType w:val="singleLevel"/>
    <w:tmpl w:val="128253CA"/>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10"/>
    <w:rsid w:val="00590E70"/>
    <w:rsid w:val="008D09EA"/>
    <w:rsid w:val="00B83AF2"/>
    <w:rsid w:val="00DA6810"/>
    <w:rsid w:val="00F64A06"/>
    <w:rsid w:val="00F952C6"/>
    <w:rsid w:val="00FC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6C395"/>
  <w15:chartTrackingRefBased/>
  <w15:docId w15:val="{AB63A948-62B9-BC48-AA0D-0673F38A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eastAsia="Times New Roman"/>
      <w:sz w:val="24"/>
    </w:rPr>
  </w:style>
  <w:style w:type="paragraph" w:styleId="Heading1">
    <w:name w:val="heading 1"/>
    <w:basedOn w:val="Normal"/>
    <w:next w:val="Normal"/>
    <w:link w:val="Heading1Char"/>
    <w:uiPriority w:val="9"/>
    <w:qFormat/>
    <w:rsid w:val="00F64A06"/>
    <w:pPr>
      <w:keepNext/>
      <w:widowControl/>
      <w:jc w:val="both"/>
      <w:outlineLvl w:val="0"/>
    </w:pPr>
    <w:rPr>
      <w:rFonts w:ascii="Times New Roman" w:hAnsi="Times New Roman"/>
      <w:b/>
      <w:szCs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480" w:lineRule="atLeast"/>
    </w:pPr>
  </w:style>
  <w:style w:type="paragraph" w:customStyle="1" w:styleId="t2">
    <w:name w:val="t2"/>
    <w:basedOn w:val="Normal"/>
    <w:pPr>
      <w:spacing w:line="300" w:lineRule="atLeast"/>
    </w:pPr>
  </w:style>
  <w:style w:type="paragraph" w:customStyle="1" w:styleId="t3">
    <w:name w:val="t3"/>
    <w:basedOn w:val="Normal"/>
    <w:pPr>
      <w:spacing w:line="300" w:lineRule="atLeast"/>
    </w:pPr>
  </w:style>
  <w:style w:type="paragraph" w:customStyle="1" w:styleId="p4">
    <w:name w:val="p4"/>
    <w:basedOn w:val="Normal"/>
    <w:pPr>
      <w:tabs>
        <w:tab w:val="left" w:pos="8240"/>
      </w:tabs>
      <w:spacing w:line="240" w:lineRule="atLeast"/>
      <w:ind w:left="6800"/>
    </w:pPr>
  </w:style>
  <w:style w:type="paragraph" w:customStyle="1" w:styleId="c5">
    <w:name w:val="c5"/>
    <w:basedOn w:val="Normal"/>
    <w:pPr>
      <w:spacing w:line="240" w:lineRule="atLeast"/>
      <w:jc w:val="center"/>
    </w:pPr>
  </w:style>
  <w:style w:type="paragraph" w:customStyle="1" w:styleId="p6">
    <w:name w:val="p6"/>
    <w:basedOn w:val="Normal"/>
    <w:pPr>
      <w:tabs>
        <w:tab w:val="left" w:pos="720"/>
      </w:tabs>
      <w:spacing w:line="300" w:lineRule="atLeast"/>
    </w:pPr>
  </w:style>
  <w:style w:type="paragraph" w:customStyle="1" w:styleId="p7">
    <w:name w:val="p7"/>
    <w:basedOn w:val="Normal"/>
    <w:pPr>
      <w:tabs>
        <w:tab w:val="left" w:pos="720"/>
      </w:tabs>
      <w:spacing w:line="300" w:lineRule="atLeast"/>
    </w:pPr>
  </w:style>
  <w:style w:type="paragraph" w:customStyle="1" w:styleId="p8">
    <w:name w:val="p8"/>
    <w:basedOn w:val="Normal"/>
    <w:pPr>
      <w:tabs>
        <w:tab w:val="left" w:pos="200"/>
      </w:tabs>
      <w:spacing w:line="240" w:lineRule="atLeast"/>
      <w:ind w:left="1296" w:hanging="144"/>
    </w:pPr>
  </w:style>
  <w:style w:type="paragraph" w:customStyle="1" w:styleId="p9">
    <w:name w:val="p9"/>
    <w:basedOn w:val="Normal"/>
    <w:pPr>
      <w:tabs>
        <w:tab w:val="left" w:pos="220"/>
      </w:tabs>
      <w:spacing w:line="240" w:lineRule="atLeast"/>
      <w:ind w:left="1220"/>
    </w:pPr>
  </w:style>
  <w:style w:type="paragraph" w:customStyle="1" w:styleId="p10">
    <w:name w:val="p10"/>
    <w:basedOn w:val="Normal"/>
    <w:pPr>
      <w:tabs>
        <w:tab w:val="left" w:pos="200"/>
      </w:tabs>
      <w:spacing w:line="240" w:lineRule="atLeast"/>
      <w:ind w:left="1240"/>
    </w:pPr>
  </w:style>
  <w:style w:type="paragraph" w:customStyle="1" w:styleId="p11">
    <w:name w:val="p11"/>
    <w:basedOn w:val="Normal"/>
    <w:pPr>
      <w:tabs>
        <w:tab w:val="left" w:pos="220"/>
      </w:tabs>
      <w:spacing w:line="300" w:lineRule="atLeast"/>
      <w:ind w:left="1220"/>
    </w:pPr>
  </w:style>
  <w:style w:type="paragraph" w:customStyle="1" w:styleId="t12">
    <w:name w:val="t12"/>
    <w:basedOn w:val="Normal"/>
    <w:pPr>
      <w:spacing w:line="240" w:lineRule="atLeast"/>
    </w:pPr>
  </w:style>
  <w:style w:type="paragraph" w:customStyle="1" w:styleId="t13">
    <w:name w:val="t13"/>
    <w:basedOn w:val="Normal"/>
    <w:pPr>
      <w:spacing w:line="240" w:lineRule="atLeast"/>
    </w:pPr>
  </w:style>
  <w:style w:type="paragraph" w:customStyle="1" w:styleId="t14">
    <w:name w:val="t14"/>
    <w:basedOn w:val="Normal"/>
    <w:pPr>
      <w:spacing w:line="240" w:lineRule="atLeast"/>
    </w:pPr>
  </w:style>
  <w:style w:type="paragraph" w:customStyle="1" w:styleId="p15">
    <w:name w:val="p15"/>
    <w:basedOn w:val="Normal"/>
    <w:pPr>
      <w:tabs>
        <w:tab w:val="left" w:pos="2000"/>
      </w:tabs>
      <w:spacing w:line="240" w:lineRule="atLeast"/>
      <w:ind w:left="576" w:hanging="2016"/>
    </w:pPr>
  </w:style>
  <w:style w:type="paragraph" w:customStyle="1" w:styleId="p16">
    <w:name w:val="p16"/>
    <w:basedOn w:val="Normal"/>
    <w:pPr>
      <w:spacing w:line="240" w:lineRule="atLeast"/>
    </w:pPr>
  </w:style>
  <w:style w:type="paragraph" w:customStyle="1" w:styleId="p17">
    <w:name w:val="p17"/>
    <w:basedOn w:val="Normal"/>
    <w:pPr>
      <w:spacing w:line="240" w:lineRule="atLeast"/>
      <w:ind w:left="740"/>
    </w:pPr>
  </w:style>
  <w:style w:type="paragraph" w:customStyle="1" w:styleId="p18">
    <w:name w:val="p18"/>
    <w:basedOn w:val="Normal"/>
    <w:pPr>
      <w:tabs>
        <w:tab w:val="left" w:pos="8180"/>
      </w:tabs>
      <w:spacing w:line="240" w:lineRule="atLeast"/>
      <w:ind w:left="6740"/>
    </w:pPr>
  </w:style>
  <w:style w:type="paragraph" w:customStyle="1" w:styleId="p19">
    <w:name w:val="p19"/>
    <w:basedOn w:val="Normal"/>
    <w:pPr>
      <w:tabs>
        <w:tab w:val="left" w:pos="720"/>
      </w:tabs>
      <w:spacing w:line="240" w:lineRule="atLeast"/>
    </w:pPr>
  </w:style>
  <w:style w:type="paragraph" w:customStyle="1" w:styleId="t20">
    <w:name w:val="t20"/>
    <w:basedOn w:val="Normal"/>
    <w:pPr>
      <w:spacing w:line="240" w:lineRule="atLeast"/>
    </w:pPr>
  </w:style>
  <w:style w:type="paragraph" w:customStyle="1" w:styleId="t21">
    <w:name w:val="t21"/>
    <w:basedOn w:val="Normal"/>
    <w:pPr>
      <w:spacing w:line="480" w:lineRule="atLeast"/>
    </w:pPr>
  </w:style>
  <w:style w:type="paragraph" w:customStyle="1" w:styleId="t22">
    <w:name w:val="t22"/>
    <w:basedOn w:val="Normal"/>
    <w:pPr>
      <w:spacing w:line="240" w:lineRule="atLeast"/>
    </w:pPr>
  </w:style>
  <w:style w:type="paragraph" w:customStyle="1" w:styleId="c23">
    <w:name w:val="c23"/>
    <w:basedOn w:val="Normal"/>
    <w:pPr>
      <w:spacing w:line="240" w:lineRule="atLeast"/>
      <w:jc w:val="center"/>
    </w:pPr>
  </w:style>
  <w:style w:type="paragraph" w:customStyle="1" w:styleId="p24">
    <w:name w:val="p24"/>
    <w:basedOn w:val="Normal"/>
    <w:pPr>
      <w:tabs>
        <w:tab w:val="left" w:pos="720"/>
      </w:tabs>
      <w:spacing w:line="240" w:lineRule="atLeast"/>
    </w:pPr>
  </w:style>
  <w:style w:type="paragraph" w:customStyle="1" w:styleId="p25">
    <w:name w:val="p25"/>
    <w:basedOn w:val="Normal"/>
    <w:pPr>
      <w:tabs>
        <w:tab w:val="left" w:pos="720"/>
      </w:tabs>
      <w:spacing w:line="340" w:lineRule="atLeast"/>
    </w:pPr>
  </w:style>
  <w:style w:type="paragraph" w:customStyle="1" w:styleId="p26">
    <w:name w:val="p26"/>
    <w:basedOn w:val="Normal"/>
    <w:pPr>
      <w:tabs>
        <w:tab w:val="left" w:pos="9180"/>
      </w:tabs>
      <w:spacing w:line="180" w:lineRule="atLeast"/>
      <w:ind w:left="77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F64A06"/>
    <w:rPr>
      <w:rFonts w:cs="Times New Roman"/>
      <w:color w:val="0000FF"/>
      <w:u w:val="single"/>
    </w:rPr>
  </w:style>
  <w:style w:type="character" w:customStyle="1" w:styleId="Heading1Char">
    <w:name w:val="Heading 1 Char"/>
    <w:basedOn w:val="DefaultParagraphFont"/>
    <w:link w:val="Heading1"/>
    <w:uiPriority w:val="9"/>
    <w:rsid w:val="00F64A06"/>
    <w:rPr>
      <w:rFonts w:ascii="Times New Roman" w:eastAsia="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sdinfo@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CE105499B4545A615CAA6DF83EE95" ma:contentTypeVersion="4" ma:contentTypeDescription="Create a new document." ma:contentTypeScope="" ma:versionID="52f4d65bae09602c8d8edc52c07197fc">
  <xsd:schema xmlns:xsd="http://www.w3.org/2001/XMLSchema" xmlns:xs="http://www.w3.org/2001/XMLSchema" xmlns:p="http://schemas.microsoft.com/office/2006/metadata/properties" xmlns:ns2="a0278c4b-ae71-4bee-a99b-d9248bc33628" targetNamespace="http://schemas.microsoft.com/office/2006/metadata/properties" ma:root="true" ma:fieldsID="461ca2c5236f8bc3e788f4979bcc8ea6" ns2:_="">
    <xsd:import namespace="a0278c4b-ae71-4bee-a99b-d9248bc336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78c4b-ae71-4bee-a99b-d9248bc33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01529-022F-4368-9A7D-8E1411899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78c4b-ae71-4bee-a99b-d9248bc33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34835-AC3D-475E-9443-AF68BC384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UW Radiology</Company>
  <LinksUpToDate>false</LinksUpToDate>
  <CharactersWithSpaces>5171</CharactersWithSpaces>
  <SharedDoc>false</SharedDoc>
  <HLinks>
    <vt:vector size="6" baseType="variant">
      <vt:variant>
        <vt:i4>5242980</vt:i4>
      </vt:variant>
      <vt:variant>
        <vt:i4>0</vt:i4>
      </vt:variant>
      <vt:variant>
        <vt:i4>0</vt:i4>
      </vt:variant>
      <vt:variant>
        <vt:i4>5</vt:i4>
      </vt:variant>
      <vt:variant>
        <vt:lpwstr>mailto:hsdinfo@uw.edu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Kate Armstrong</dc:creator>
  <cp:keywords/>
  <cp:lastModifiedBy>Swati Rane Levendovszky</cp:lastModifiedBy>
  <cp:revision>2</cp:revision>
  <cp:lastPrinted>2006-08-03T20:49:00Z</cp:lastPrinted>
  <dcterms:created xsi:type="dcterms:W3CDTF">2021-04-15T20:47:00Z</dcterms:created>
  <dcterms:modified xsi:type="dcterms:W3CDTF">2021-04-15T20:47:00Z</dcterms:modified>
</cp:coreProperties>
</file>