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3" w:lineRule="auto"/>
      </w:pPr>
      <w:r>
        <w:rPr/>
        <w:t>Quoting,</w:t>
      </w:r>
      <w:r>
        <w:rPr>
          <w:spacing w:val="-19"/>
        </w:rPr>
        <w:t> </w:t>
      </w:r>
      <w:r>
        <w:rPr/>
        <w:t>Paraphrasing,</w:t>
      </w:r>
      <w:r>
        <w:rPr>
          <w:spacing w:val="-19"/>
        </w:rPr>
        <w:t> </w:t>
      </w:r>
      <w:r>
        <w:rPr/>
        <w:t>&amp; </w:t>
      </w:r>
      <w:r>
        <w:rPr>
          <w:spacing w:val="-2"/>
        </w:rPr>
        <w:t>Summarizing</w:t>
      </w:r>
    </w:p>
    <w:p>
      <w:pPr>
        <w:pStyle w:val="BodyText"/>
        <w:spacing w:line="276" w:lineRule="auto" w:before="218"/>
        <w:ind w:right="48"/>
      </w:pPr>
      <w:r>
        <w:rPr/>
        <w:t>Research and the use of different kinds of evidence and texts are important skills and necessary strategies in writing, developing an argument, and participating in academic discourse.</w:t>
      </w:r>
      <w:r>
        <w:rPr>
          <w:spacing w:val="80"/>
        </w:rPr>
        <w:t> </w:t>
      </w:r>
      <w:r>
        <w:rPr/>
        <w:t>In other words, the work you engage in and produce at the university will require you to read about, think about, write about, organize, synthesize, and deploy other people’s ideas, words, concepts, studies, data, and expertise.</w:t>
      </w:r>
      <w:r>
        <w:rPr>
          <w:spacing w:val="40"/>
        </w:rPr>
        <w:t> </w:t>
      </w:r>
      <w:r>
        <w:rPr/>
        <w:t>Depending on the class and your discipline, what counts as solid, useful, and telling evidence will vary, but the use of evidence</w:t>
      </w:r>
      <w:r>
        <w:rPr>
          <w:spacing w:val="-2"/>
        </w:rPr>
        <w:t> </w:t>
      </w:r>
      <w:r>
        <w:rPr/>
        <w:t>and</w:t>
      </w:r>
      <w:r>
        <w:rPr>
          <w:spacing w:val="-4"/>
        </w:rPr>
        <w:t> </w:t>
      </w:r>
      <w:r>
        <w:rPr/>
        <w:t>the</w:t>
      </w:r>
      <w:r>
        <w:rPr>
          <w:spacing w:val="-3"/>
        </w:rPr>
        <w:t> </w:t>
      </w:r>
      <w:r>
        <w:rPr/>
        <w:t>incorporation</w:t>
      </w:r>
      <w:r>
        <w:rPr>
          <w:spacing w:val="-1"/>
        </w:rPr>
        <w:t> </w:t>
      </w:r>
      <w:r>
        <w:rPr/>
        <w:t>of evidence</w:t>
      </w:r>
      <w:r>
        <w:rPr>
          <w:spacing w:val="-3"/>
        </w:rPr>
        <w:t> </w:t>
      </w:r>
      <w:r>
        <w:rPr/>
        <w:t>to support your position</w:t>
      </w:r>
      <w:r>
        <w:rPr>
          <w:spacing w:val="-1"/>
        </w:rPr>
        <w:t> </w:t>
      </w:r>
      <w:r>
        <w:rPr/>
        <w:t>and</w:t>
      </w:r>
      <w:r>
        <w:rPr>
          <w:spacing w:val="-4"/>
        </w:rPr>
        <w:t> </w:t>
      </w:r>
      <w:r>
        <w:rPr/>
        <w:t>rhetorical authority will always be required.</w:t>
      </w:r>
      <w:r>
        <w:rPr>
          <w:spacing w:val="40"/>
        </w:rPr>
        <w:t> </w:t>
      </w:r>
      <w:r>
        <w:rPr/>
        <w:t>The use of research and evidence requires more than just copying passages</w:t>
      </w:r>
      <w:r>
        <w:rPr>
          <w:spacing w:val="-5"/>
        </w:rPr>
        <w:t> </w:t>
      </w:r>
      <w:r>
        <w:rPr/>
        <w:t>from</w:t>
      </w:r>
      <w:r>
        <w:rPr>
          <w:spacing w:val="-5"/>
        </w:rPr>
        <w:t> </w:t>
      </w:r>
      <w:r>
        <w:rPr/>
        <w:t>articles,</w:t>
      </w:r>
      <w:r>
        <w:rPr>
          <w:spacing w:val="-7"/>
        </w:rPr>
        <w:t> </w:t>
      </w:r>
      <w:r>
        <w:rPr/>
        <w:t>books,</w:t>
      </w:r>
      <w:r>
        <w:rPr>
          <w:spacing w:val="-2"/>
        </w:rPr>
        <w:t> </w:t>
      </w:r>
      <w:r>
        <w:rPr/>
        <w:t>websites,</w:t>
      </w:r>
      <w:r>
        <w:rPr>
          <w:spacing w:val="-2"/>
        </w:rPr>
        <w:t> </w:t>
      </w:r>
      <w:r>
        <w:rPr/>
        <w:t>or</w:t>
      </w:r>
      <w:r>
        <w:rPr>
          <w:spacing w:val="-5"/>
        </w:rPr>
        <w:t> </w:t>
      </w:r>
      <w:r>
        <w:rPr/>
        <w:t>sources;</w:t>
      </w:r>
      <w:r>
        <w:rPr>
          <w:spacing w:val="-6"/>
        </w:rPr>
        <w:t> </w:t>
      </w:r>
      <w:r>
        <w:rPr/>
        <w:t>this</w:t>
      </w:r>
      <w:r>
        <w:rPr>
          <w:spacing w:val="-5"/>
        </w:rPr>
        <w:t> </w:t>
      </w:r>
      <w:r>
        <w:rPr/>
        <w:t>would</w:t>
      </w:r>
      <w:r>
        <w:rPr>
          <w:spacing w:val="-2"/>
        </w:rPr>
        <w:t> </w:t>
      </w:r>
      <w:r>
        <w:rPr/>
        <w:t>be</w:t>
      </w:r>
      <w:r>
        <w:rPr>
          <w:spacing w:val="-6"/>
        </w:rPr>
        <w:t> </w:t>
      </w:r>
      <w:r>
        <w:rPr/>
        <w:t>negligent and</w:t>
      </w:r>
      <w:r>
        <w:rPr>
          <w:spacing w:val="-2"/>
        </w:rPr>
        <w:t> </w:t>
      </w:r>
      <w:r>
        <w:rPr/>
        <w:t>plagiarism. Part of research and writing and argument is demonstrating that you understand how to incorporate evidence, how you document evidence (MLA, APA, Chicago Style or CBE), and how you </w:t>
      </w:r>
      <w:r>
        <w:rPr>
          <w:b/>
        </w:rPr>
        <w:t>quote, paraphrase, and summarize </w:t>
      </w:r>
      <w:r>
        <w:rPr/>
        <w:t>the work of others.</w:t>
      </w:r>
    </w:p>
    <w:p>
      <w:pPr>
        <w:pStyle w:val="BodyText"/>
        <w:spacing w:line="276" w:lineRule="auto" w:before="199"/>
        <w:ind w:right="47"/>
      </w:pPr>
      <w:r>
        <w:rPr/>
        <w:t>Whether</w:t>
      </w:r>
      <w:r>
        <w:rPr>
          <w:spacing w:val="-6"/>
        </w:rPr>
        <w:t> </w:t>
      </w:r>
      <w:r>
        <w:rPr/>
        <w:t>you</w:t>
      </w:r>
      <w:r>
        <w:rPr>
          <w:spacing w:val="-4"/>
        </w:rPr>
        <w:t> </w:t>
      </w:r>
      <w:r>
        <w:rPr/>
        <w:t>are</w:t>
      </w:r>
      <w:r>
        <w:rPr>
          <w:spacing w:val="-1"/>
        </w:rPr>
        <w:t> </w:t>
      </w:r>
      <w:r>
        <w:rPr/>
        <w:t>quoting,</w:t>
      </w:r>
      <w:r>
        <w:rPr>
          <w:spacing w:val="-2"/>
        </w:rPr>
        <w:t> </w:t>
      </w:r>
      <w:r>
        <w:rPr/>
        <w:t>paraphrasing,</w:t>
      </w:r>
      <w:r>
        <w:rPr>
          <w:spacing w:val="-7"/>
        </w:rPr>
        <w:t> </w:t>
      </w:r>
      <w:r>
        <w:rPr/>
        <w:t>or</w:t>
      </w:r>
      <w:r>
        <w:rPr>
          <w:spacing w:val="-1"/>
        </w:rPr>
        <w:t> </w:t>
      </w:r>
      <w:r>
        <w:rPr/>
        <w:t>summarizing,</w:t>
      </w:r>
      <w:r>
        <w:rPr>
          <w:spacing w:val="-2"/>
        </w:rPr>
        <w:t> </w:t>
      </w:r>
      <w:r>
        <w:rPr/>
        <w:t>the</w:t>
      </w:r>
      <w:r>
        <w:rPr>
          <w:spacing w:val="-6"/>
        </w:rPr>
        <w:t> </w:t>
      </w:r>
      <w:r>
        <w:rPr/>
        <w:t>evidence</w:t>
      </w:r>
      <w:r>
        <w:rPr>
          <w:spacing w:val="-1"/>
        </w:rPr>
        <w:t> </w:t>
      </w:r>
      <w:r>
        <w:rPr/>
        <w:t>or</w:t>
      </w:r>
      <w:r>
        <w:rPr>
          <w:spacing w:val="-5"/>
        </w:rPr>
        <w:t> </w:t>
      </w:r>
      <w:r>
        <w:rPr/>
        <w:t>selected</w:t>
      </w:r>
      <w:r>
        <w:rPr>
          <w:spacing w:val="-7"/>
        </w:rPr>
        <w:t> </w:t>
      </w:r>
      <w:r>
        <w:rPr/>
        <w:t>text</w:t>
      </w:r>
      <w:r>
        <w:rPr>
          <w:spacing w:val="-4"/>
        </w:rPr>
        <w:t> </w:t>
      </w:r>
      <w:r>
        <w:rPr/>
        <w:t>you use must be relevant to your writing, must support your argument, must be carefully framed or incorporated, must be attributed and cited when necessary, must be properly punctuated according to your discipline’s style, and must be explicated or analyzed.</w:t>
      </w:r>
    </w:p>
    <w:p>
      <w:pPr>
        <w:pStyle w:val="Heading2"/>
        <w:spacing w:before="200"/>
        <w:rPr>
          <w:u w:val="none"/>
        </w:rPr>
      </w:pPr>
      <w:r>
        <w:rPr>
          <w:u w:val="single"/>
        </w:rPr>
        <w:t>A</w:t>
      </w:r>
      <w:r>
        <w:rPr>
          <w:spacing w:val="-2"/>
          <w:u w:val="single"/>
        </w:rPr>
        <w:t> </w:t>
      </w:r>
      <w:r>
        <w:rPr>
          <w:u w:val="single"/>
        </w:rPr>
        <w:t>Sample</w:t>
      </w:r>
      <w:r>
        <w:rPr>
          <w:spacing w:val="-3"/>
          <w:u w:val="single"/>
        </w:rPr>
        <w:t> </w:t>
      </w:r>
      <w:r>
        <w:rPr>
          <w:spacing w:val="-2"/>
          <w:u w:val="single"/>
        </w:rPr>
        <w:t>Passage</w:t>
      </w:r>
    </w:p>
    <w:p>
      <w:pPr>
        <w:pStyle w:val="BodyText"/>
        <w:spacing w:before="5"/>
        <w:rPr>
          <w:b/>
        </w:rPr>
      </w:pPr>
    </w:p>
    <w:tbl>
      <w:tblPr>
        <w:tblW w:w="0" w:type="auto"/>
        <w:jc w:val="left"/>
        <w:tblInd w:w="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81"/>
        <w:gridCol w:w="3901"/>
      </w:tblGrid>
      <w:tr>
        <w:trPr>
          <w:trHeight w:val="4796" w:hRule="atLeast"/>
        </w:trPr>
        <w:tc>
          <w:tcPr>
            <w:tcW w:w="3981" w:type="dxa"/>
          </w:tcPr>
          <w:p>
            <w:pPr>
              <w:pStyle w:val="TableParagraph"/>
              <w:spacing w:line="201" w:lineRule="exact"/>
              <w:ind w:left="50"/>
              <w:rPr>
                <w:sz w:val="16"/>
              </w:rPr>
            </w:pPr>
            <w:r>
              <w:rPr>
                <w:b/>
                <w:sz w:val="18"/>
              </w:rPr>
              <w:t>Squirrels</w:t>
            </w:r>
            <w:r>
              <w:rPr>
                <w:b/>
                <w:spacing w:val="6"/>
                <w:sz w:val="18"/>
              </w:rPr>
              <w:t> </w:t>
            </w:r>
            <w:r>
              <w:rPr>
                <w:sz w:val="16"/>
              </w:rPr>
              <w:t>(excerpt</w:t>
            </w:r>
            <w:r>
              <w:rPr>
                <w:spacing w:val="-3"/>
                <w:sz w:val="16"/>
              </w:rPr>
              <w:t> </w:t>
            </w:r>
            <w:r>
              <w:rPr>
                <w:sz w:val="16"/>
              </w:rPr>
              <w:t>by</w:t>
            </w:r>
            <w:r>
              <w:rPr>
                <w:spacing w:val="-5"/>
                <w:sz w:val="16"/>
              </w:rPr>
              <w:t> </w:t>
            </w:r>
            <w:r>
              <w:rPr>
                <w:sz w:val="16"/>
              </w:rPr>
              <w:t>Edmond</w:t>
            </w:r>
            <w:r>
              <w:rPr>
                <w:spacing w:val="-10"/>
                <w:sz w:val="16"/>
              </w:rPr>
              <w:t> </w:t>
            </w:r>
            <w:r>
              <w:rPr>
                <w:spacing w:val="-2"/>
                <w:sz w:val="16"/>
              </w:rPr>
              <w:t>Chang)</w:t>
            </w:r>
          </w:p>
          <w:p>
            <w:pPr>
              <w:pStyle w:val="TableParagraph"/>
              <w:spacing w:before="181"/>
              <w:ind w:left="50" w:right="115"/>
              <w:rPr>
                <w:sz w:val="16"/>
              </w:rPr>
            </w:pPr>
            <w:r>
              <w:rPr>
                <w:sz w:val="16"/>
              </w:rPr>
              <w:t>Squirrels belong to the order </w:t>
            </w:r>
            <w:r>
              <w:rPr>
                <w:i/>
                <w:sz w:val="16"/>
              </w:rPr>
              <w:t>rodentia </w:t>
            </w:r>
            <w:r>
              <w:rPr>
                <w:sz w:val="16"/>
              </w:rPr>
              <w:t>sharing a common</w:t>
            </w:r>
            <w:r>
              <w:rPr>
                <w:spacing w:val="40"/>
                <w:sz w:val="16"/>
              </w:rPr>
              <w:t> </w:t>
            </w:r>
            <w:r>
              <w:rPr>
                <w:sz w:val="16"/>
              </w:rPr>
              <w:t>heraldry with nearly 1,650 species. Rodents, whose family</w:t>
            </w:r>
            <w:r>
              <w:rPr>
                <w:spacing w:val="40"/>
                <w:sz w:val="16"/>
              </w:rPr>
              <w:t> </w:t>
            </w:r>
            <w:r>
              <w:rPr>
                <w:sz w:val="16"/>
              </w:rPr>
              <w:t>tree includes squirrels, mice, rats, guinea pigs, hamsters,</w:t>
            </w:r>
            <w:r>
              <w:rPr>
                <w:spacing w:val="40"/>
                <w:sz w:val="16"/>
              </w:rPr>
              <w:t> </w:t>
            </w:r>
            <w:r>
              <w:rPr>
                <w:sz w:val="16"/>
              </w:rPr>
              <w:t>beavers, porcupines, muskrats, chipmunks, woodchucks,</w:t>
            </w:r>
            <w:r>
              <w:rPr>
                <w:spacing w:val="40"/>
                <w:sz w:val="16"/>
              </w:rPr>
              <w:t> </w:t>
            </w:r>
            <w:r>
              <w:rPr>
                <w:sz w:val="16"/>
              </w:rPr>
              <w:t>lemmings, and voles (but not moles, shrews, hedgehogs,</w:t>
            </w:r>
            <w:r>
              <w:rPr>
                <w:spacing w:val="40"/>
                <w:sz w:val="16"/>
              </w:rPr>
              <w:t> </w:t>
            </w:r>
            <w:r>
              <w:rPr>
                <w:sz w:val="16"/>
              </w:rPr>
              <w:t>hares or rabbits), are the largest group of living mammals</w:t>
            </w:r>
            <w:r>
              <w:rPr>
                <w:spacing w:val="40"/>
                <w:sz w:val="16"/>
              </w:rPr>
              <w:t> </w:t>
            </w:r>
            <w:r>
              <w:rPr>
                <w:sz w:val="16"/>
              </w:rPr>
              <w:t>making</w:t>
            </w:r>
            <w:r>
              <w:rPr>
                <w:spacing w:val="-6"/>
                <w:sz w:val="16"/>
              </w:rPr>
              <w:t> </w:t>
            </w:r>
            <w:r>
              <w:rPr>
                <w:sz w:val="16"/>
              </w:rPr>
              <w:t>up</w:t>
            </w:r>
            <w:r>
              <w:rPr>
                <w:spacing w:val="-1"/>
                <w:sz w:val="16"/>
              </w:rPr>
              <w:t> </w:t>
            </w:r>
            <w:r>
              <w:rPr>
                <w:sz w:val="16"/>
              </w:rPr>
              <w:t>forty</w:t>
            </w:r>
            <w:r>
              <w:rPr>
                <w:spacing w:val="-1"/>
                <w:sz w:val="16"/>
              </w:rPr>
              <w:t> </w:t>
            </w:r>
            <w:r>
              <w:rPr>
                <w:sz w:val="16"/>
              </w:rPr>
              <w:t>percent of</w:t>
            </w:r>
            <w:r>
              <w:rPr>
                <w:spacing w:val="-3"/>
                <w:sz w:val="16"/>
              </w:rPr>
              <w:t> </w:t>
            </w:r>
            <w:r>
              <w:rPr>
                <w:sz w:val="16"/>
              </w:rPr>
              <w:t>all present day</w:t>
            </w:r>
            <w:r>
              <w:rPr>
                <w:spacing w:val="-1"/>
                <w:sz w:val="16"/>
              </w:rPr>
              <w:t> </w:t>
            </w:r>
            <w:r>
              <w:rPr>
                <w:sz w:val="16"/>
              </w:rPr>
              <w:t>mammalia.</w:t>
            </w:r>
            <w:r>
              <w:rPr>
                <w:spacing w:val="39"/>
                <w:sz w:val="16"/>
              </w:rPr>
              <w:t> </w:t>
            </w:r>
            <w:r>
              <w:rPr>
                <w:sz w:val="16"/>
              </w:rPr>
              <w:t>The</w:t>
            </w:r>
            <w:r>
              <w:rPr>
                <w:spacing w:val="40"/>
                <w:sz w:val="16"/>
              </w:rPr>
              <w:t> </w:t>
            </w:r>
            <w:r>
              <w:rPr>
                <w:sz w:val="16"/>
              </w:rPr>
              <w:t>largest</w:t>
            </w:r>
            <w:r>
              <w:rPr>
                <w:spacing w:val="-4"/>
                <w:sz w:val="16"/>
              </w:rPr>
              <w:t> </w:t>
            </w:r>
            <w:r>
              <w:rPr>
                <w:sz w:val="16"/>
              </w:rPr>
              <w:t>species</w:t>
            </w:r>
            <w:r>
              <w:rPr>
                <w:spacing w:val="-8"/>
                <w:sz w:val="16"/>
              </w:rPr>
              <w:t> </w:t>
            </w:r>
            <w:r>
              <w:rPr>
                <w:sz w:val="16"/>
              </w:rPr>
              <w:t>are</w:t>
            </w:r>
            <w:r>
              <w:rPr>
                <w:spacing w:val="-7"/>
                <w:sz w:val="16"/>
              </w:rPr>
              <w:t> </w:t>
            </w:r>
            <w:r>
              <w:rPr>
                <w:sz w:val="16"/>
              </w:rPr>
              <w:t>the</w:t>
            </w:r>
            <w:r>
              <w:rPr>
                <w:spacing w:val="-7"/>
                <w:sz w:val="16"/>
              </w:rPr>
              <w:t> </w:t>
            </w:r>
            <w:r>
              <w:rPr>
                <w:sz w:val="16"/>
              </w:rPr>
              <w:t>South</w:t>
            </w:r>
            <w:r>
              <w:rPr>
                <w:spacing w:val="-6"/>
                <w:sz w:val="16"/>
              </w:rPr>
              <w:t> </w:t>
            </w:r>
            <w:r>
              <w:rPr>
                <w:sz w:val="16"/>
              </w:rPr>
              <w:t>American</w:t>
            </w:r>
            <w:r>
              <w:rPr>
                <w:spacing w:val="-6"/>
                <w:sz w:val="16"/>
              </w:rPr>
              <w:t> </w:t>
            </w:r>
            <w:r>
              <w:rPr>
                <w:sz w:val="16"/>
              </w:rPr>
              <w:t>capibaras</w:t>
            </w:r>
            <w:r>
              <w:rPr>
                <w:spacing w:val="-4"/>
                <w:sz w:val="16"/>
              </w:rPr>
              <w:t> </w:t>
            </w:r>
            <w:r>
              <w:rPr>
                <w:sz w:val="16"/>
              </w:rPr>
              <w:t>who</w:t>
            </w:r>
            <w:r>
              <w:rPr>
                <w:spacing w:val="-6"/>
                <w:sz w:val="16"/>
              </w:rPr>
              <w:t> </w:t>
            </w:r>
            <w:r>
              <w:rPr>
                <w:sz w:val="16"/>
              </w:rPr>
              <w:t>grow</w:t>
            </w:r>
            <w:r>
              <w:rPr>
                <w:spacing w:val="40"/>
                <w:sz w:val="16"/>
              </w:rPr>
              <w:t> </w:t>
            </w:r>
            <w:r>
              <w:rPr>
                <w:sz w:val="16"/>
              </w:rPr>
              <w:t>to</w:t>
            </w:r>
            <w:r>
              <w:rPr>
                <w:spacing w:val="-2"/>
                <w:sz w:val="16"/>
              </w:rPr>
              <w:t> </w:t>
            </w:r>
            <w:r>
              <w:rPr>
                <w:sz w:val="16"/>
              </w:rPr>
              <w:t>the</w:t>
            </w:r>
            <w:r>
              <w:rPr>
                <w:spacing w:val="-2"/>
                <w:sz w:val="16"/>
              </w:rPr>
              <w:t> </w:t>
            </w:r>
            <w:r>
              <w:rPr>
                <w:sz w:val="16"/>
              </w:rPr>
              <w:t>size</w:t>
            </w:r>
            <w:r>
              <w:rPr>
                <w:spacing w:val="-3"/>
                <w:sz w:val="16"/>
              </w:rPr>
              <w:t> </w:t>
            </w:r>
            <w:r>
              <w:rPr>
                <w:sz w:val="16"/>
              </w:rPr>
              <w:t>of</w:t>
            </w:r>
            <w:r>
              <w:rPr>
                <w:spacing w:val="2"/>
                <w:sz w:val="16"/>
              </w:rPr>
              <w:t> </w:t>
            </w:r>
            <w:r>
              <w:rPr>
                <w:sz w:val="16"/>
              </w:rPr>
              <w:t>small pigs</w:t>
            </w:r>
            <w:r>
              <w:rPr>
                <w:spacing w:val="-7"/>
                <w:sz w:val="16"/>
              </w:rPr>
              <w:t> </w:t>
            </w:r>
            <w:r>
              <w:rPr>
                <w:sz w:val="16"/>
              </w:rPr>
              <w:t>and</w:t>
            </w:r>
            <w:r>
              <w:rPr>
                <w:spacing w:val="-1"/>
                <w:sz w:val="16"/>
              </w:rPr>
              <w:t> </w:t>
            </w:r>
            <w:r>
              <w:rPr>
                <w:sz w:val="16"/>
              </w:rPr>
              <w:t>weigh</w:t>
            </w:r>
            <w:r>
              <w:rPr>
                <w:spacing w:val="-6"/>
                <w:sz w:val="16"/>
              </w:rPr>
              <w:t> </w:t>
            </w:r>
            <w:r>
              <w:rPr>
                <w:sz w:val="16"/>
              </w:rPr>
              <w:t>up</w:t>
            </w:r>
            <w:r>
              <w:rPr>
                <w:spacing w:val="-7"/>
                <w:sz w:val="16"/>
              </w:rPr>
              <w:t> </w:t>
            </w:r>
            <w:r>
              <w:rPr>
                <w:sz w:val="16"/>
              </w:rPr>
              <w:t>to</w:t>
            </w:r>
            <w:r>
              <w:rPr>
                <w:spacing w:val="-6"/>
                <w:sz w:val="16"/>
              </w:rPr>
              <w:t> </w:t>
            </w:r>
            <w:r>
              <w:rPr>
                <w:sz w:val="16"/>
              </w:rPr>
              <w:t>a</w:t>
            </w:r>
            <w:r>
              <w:rPr>
                <w:spacing w:val="3"/>
                <w:sz w:val="16"/>
              </w:rPr>
              <w:t> </w:t>
            </w:r>
            <w:r>
              <w:rPr>
                <w:sz w:val="16"/>
              </w:rPr>
              <w:t>hundred</w:t>
            </w:r>
            <w:r>
              <w:rPr>
                <w:spacing w:val="-2"/>
                <w:sz w:val="16"/>
              </w:rPr>
              <w:t> pounds.</w:t>
            </w:r>
          </w:p>
          <w:p>
            <w:pPr>
              <w:pStyle w:val="TableParagraph"/>
              <w:spacing w:before="183"/>
              <w:ind w:left="50" w:right="115"/>
              <w:rPr>
                <w:sz w:val="16"/>
              </w:rPr>
            </w:pPr>
            <w:r>
              <w:rPr>
                <w:sz w:val="16"/>
              </w:rPr>
              <w:t>There are over three hundred and fifty species of squirrels</w:t>
            </w:r>
            <w:r>
              <w:rPr>
                <w:spacing w:val="40"/>
                <w:sz w:val="16"/>
              </w:rPr>
              <w:t> </w:t>
            </w:r>
            <w:r>
              <w:rPr>
                <w:sz w:val="16"/>
              </w:rPr>
              <w:t>including red squirrels, fox squirrels, ground squirrels,</w:t>
            </w:r>
            <w:r>
              <w:rPr>
                <w:spacing w:val="40"/>
                <w:sz w:val="16"/>
              </w:rPr>
              <w:t> </w:t>
            </w:r>
            <w:r>
              <w:rPr>
                <w:sz w:val="16"/>
              </w:rPr>
              <w:t>pygmy squirrels, antelope squirrels, flying squirrels, and</w:t>
            </w:r>
            <w:r>
              <w:rPr>
                <w:spacing w:val="40"/>
                <w:sz w:val="16"/>
              </w:rPr>
              <w:t> </w:t>
            </w:r>
            <w:r>
              <w:rPr>
                <w:sz w:val="16"/>
              </w:rPr>
              <w:t>squirrel-like animals such as the gopher, ground hog, and</w:t>
            </w:r>
            <w:r>
              <w:rPr>
                <w:spacing w:val="40"/>
                <w:sz w:val="16"/>
              </w:rPr>
              <w:t> </w:t>
            </w:r>
            <w:r>
              <w:rPr>
                <w:sz w:val="16"/>
              </w:rPr>
              <w:t>prairie dog. The most common squirrel is</w:t>
            </w:r>
            <w:r>
              <w:rPr>
                <w:spacing w:val="-2"/>
                <w:sz w:val="16"/>
              </w:rPr>
              <w:t> </w:t>
            </w:r>
            <w:r>
              <w:rPr>
                <w:sz w:val="16"/>
              </w:rPr>
              <w:t>the gray squirrel</w:t>
            </w:r>
            <w:r>
              <w:rPr>
                <w:spacing w:val="40"/>
                <w:sz w:val="16"/>
              </w:rPr>
              <w:t> </w:t>
            </w:r>
            <w:r>
              <w:rPr>
                <w:sz w:val="16"/>
              </w:rPr>
              <w:t>or more specifically the eastern gray squirrel, Sciurus</w:t>
            </w:r>
            <w:r>
              <w:rPr>
                <w:spacing w:val="40"/>
                <w:sz w:val="16"/>
              </w:rPr>
              <w:t> </w:t>
            </w:r>
            <w:r>
              <w:rPr>
                <w:i/>
                <w:sz w:val="16"/>
              </w:rPr>
              <w:t>carolinensis</w:t>
            </w:r>
            <w:r>
              <w:rPr>
                <w:sz w:val="16"/>
              </w:rPr>
              <w:t>. Sciurus is Latin for squirrel and is derived</w:t>
            </w:r>
            <w:r>
              <w:rPr>
                <w:spacing w:val="40"/>
                <w:sz w:val="16"/>
              </w:rPr>
              <w:t> </w:t>
            </w:r>
            <w:r>
              <w:rPr>
                <w:sz w:val="16"/>
              </w:rPr>
              <w:t>from the Greek </w:t>
            </w:r>
            <w:r>
              <w:rPr>
                <w:i/>
                <w:sz w:val="16"/>
              </w:rPr>
              <w:t>skiouros</w:t>
            </w:r>
            <w:r>
              <w:rPr>
                <w:sz w:val="16"/>
              </w:rPr>
              <w:t>, the combination of </w:t>
            </w:r>
            <w:r>
              <w:rPr>
                <w:i/>
                <w:sz w:val="16"/>
              </w:rPr>
              <w:t>skia </w:t>
            </w:r>
            <w:r>
              <w:rPr>
                <w:sz w:val="16"/>
              </w:rPr>
              <w:t>meaning</w:t>
            </w:r>
            <w:r>
              <w:rPr>
                <w:spacing w:val="40"/>
                <w:sz w:val="16"/>
              </w:rPr>
              <w:t> </w:t>
            </w:r>
            <w:r>
              <w:rPr>
                <w:sz w:val="16"/>
              </w:rPr>
              <w:t>“shade” and </w:t>
            </w:r>
            <w:r>
              <w:rPr>
                <w:i/>
                <w:sz w:val="16"/>
              </w:rPr>
              <w:t>oura </w:t>
            </w:r>
            <w:r>
              <w:rPr>
                <w:sz w:val="16"/>
              </w:rPr>
              <w:t>meaning “tail.”</w:t>
            </w:r>
            <w:r>
              <w:rPr>
                <w:spacing w:val="40"/>
                <w:sz w:val="16"/>
              </w:rPr>
              <w:t> </w:t>
            </w:r>
            <w:r>
              <w:rPr>
                <w:sz w:val="16"/>
              </w:rPr>
              <w:t>Johann Friedrich</w:t>
            </w:r>
            <w:r>
              <w:rPr>
                <w:spacing w:val="40"/>
                <w:sz w:val="16"/>
              </w:rPr>
              <w:t> </w:t>
            </w:r>
            <w:r>
              <w:rPr>
                <w:sz w:val="16"/>
              </w:rPr>
              <w:t>Gmelin, the German naturalist, published the thirteenth</w:t>
            </w:r>
            <w:r>
              <w:rPr>
                <w:spacing w:val="40"/>
                <w:sz w:val="16"/>
              </w:rPr>
              <w:t> </w:t>
            </w:r>
            <w:r>
              <w:rPr>
                <w:sz w:val="16"/>
              </w:rPr>
              <w:t>edition</w:t>
            </w:r>
            <w:r>
              <w:rPr>
                <w:spacing w:val="-5"/>
                <w:sz w:val="16"/>
              </w:rPr>
              <w:t> </w:t>
            </w:r>
            <w:r>
              <w:rPr>
                <w:sz w:val="16"/>
              </w:rPr>
              <w:t>of</w:t>
            </w:r>
            <w:r>
              <w:rPr>
                <w:spacing w:val="-10"/>
                <w:sz w:val="16"/>
              </w:rPr>
              <w:t> </w:t>
            </w:r>
            <w:r>
              <w:rPr>
                <w:sz w:val="16"/>
              </w:rPr>
              <w:t>Linnaeus’ </w:t>
            </w:r>
            <w:r>
              <w:rPr>
                <w:i/>
                <w:sz w:val="16"/>
              </w:rPr>
              <w:t>Systema</w:t>
            </w:r>
            <w:r>
              <w:rPr>
                <w:i/>
                <w:spacing w:val="-5"/>
                <w:sz w:val="16"/>
              </w:rPr>
              <w:t> </w:t>
            </w:r>
            <w:r>
              <w:rPr>
                <w:i/>
                <w:sz w:val="16"/>
              </w:rPr>
              <w:t>Naturae</w:t>
            </w:r>
            <w:r>
              <w:rPr>
                <w:i/>
                <w:spacing w:val="-3"/>
                <w:sz w:val="16"/>
              </w:rPr>
              <w:t> </w:t>
            </w:r>
            <w:r>
              <w:rPr>
                <w:sz w:val="16"/>
              </w:rPr>
              <w:t>in</w:t>
            </w:r>
            <w:r>
              <w:rPr>
                <w:spacing w:val="-9"/>
                <w:sz w:val="16"/>
              </w:rPr>
              <w:t> </w:t>
            </w:r>
            <w:r>
              <w:rPr>
                <w:sz w:val="16"/>
              </w:rPr>
              <w:t>1788</w:t>
            </w:r>
            <w:r>
              <w:rPr>
                <w:spacing w:val="-5"/>
                <w:sz w:val="16"/>
              </w:rPr>
              <w:t> </w:t>
            </w:r>
            <w:r>
              <w:rPr>
                <w:sz w:val="16"/>
              </w:rPr>
              <w:t>citing</w:t>
            </w:r>
            <w:r>
              <w:rPr>
                <w:spacing w:val="-5"/>
                <w:sz w:val="16"/>
              </w:rPr>
              <w:t> </w:t>
            </w:r>
            <w:r>
              <w:rPr>
                <w:sz w:val="16"/>
              </w:rPr>
              <w:t>for</w:t>
            </w:r>
            <w:r>
              <w:rPr>
                <w:spacing w:val="-2"/>
                <w:sz w:val="16"/>
              </w:rPr>
              <w:t> </w:t>
            </w:r>
            <w:r>
              <w:rPr>
                <w:sz w:val="16"/>
              </w:rPr>
              <w:t>the</w:t>
            </w:r>
            <w:r>
              <w:rPr>
                <w:spacing w:val="40"/>
                <w:sz w:val="16"/>
              </w:rPr>
              <w:t> </w:t>
            </w:r>
            <w:r>
              <w:rPr>
                <w:sz w:val="16"/>
              </w:rPr>
              <w:t>first</w:t>
            </w:r>
            <w:r>
              <w:rPr>
                <w:spacing w:val="-5"/>
                <w:sz w:val="16"/>
              </w:rPr>
              <w:t> </w:t>
            </w:r>
            <w:r>
              <w:rPr>
                <w:sz w:val="16"/>
              </w:rPr>
              <w:t>time</w:t>
            </w:r>
            <w:r>
              <w:rPr>
                <w:spacing w:val="-2"/>
                <w:sz w:val="16"/>
              </w:rPr>
              <w:t> </w:t>
            </w:r>
            <w:r>
              <w:rPr>
                <w:i/>
                <w:sz w:val="16"/>
              </w:rPr>
              <w:t>Sciurus</w:t>
            </w:r>
            <w:r>
              <w:rPr>
                <w:i/>
                <w:spacing w:val="-3"/>
                <w:sz w:val="16"/>
              </w:rPr>
              <w:t> </w:t>
            </w:r>
            <w:r>
              <w:rPr>
                <w:i/>
                <w:sz w:val="16"/>
              </w:rPr>
              <w:t>carolinensis</w:t>
            </w:r>
            <w:r>
              <w:rPr>
                <w:sz w:val="16"/>
              </w:rPr>
              <w:t>,</w:t>
            </w:r>
            <w:r>
              <w:rPr>
                <w:spacing w:val="-4"/>
                <w:sz w:val="16"/>
              </w:rPr>
              <w:t> </w:t>
            </w:r>
            <w:r>
              <w:rPr>
                <w:sz w:val="16"/>
              </w:rPr>
              <w:t>the</w:t>
            </w:r>
            <w:r>
              <w:rPr>
                <w:spacing w:val="-3"/>
                <w:sz w:val="16"/>
              </w:rPr>
              <w:t> </w:t>
            </w:r>
            <w:r>
              <w:rPr>
                <w:sz w:val="16"/>
              </w:rPr>
              <w:t>“shade-tail of</w:t>
            </w:r>
            <w:r>
              <w:rPr>
                <w:spacing w:val="-3"/>
                <w:sz w:val="16"/>
              </w:rPr>
              <w:t> </w:t>
            </w:r>
            <w:r>
              <w:rPr>
                <w:spacing w:val="-2"/>
                <w:sz w:val="16"/>
              </w:rPr>
              <w:t>Carolina.”</w:t>
            </w:r>
          </w:p>
          <w:p>
            <w:pPr>
              <w:pStyle w:val="TableParagraph"/>
              <w:spacing w:line="164" w:lineRule="exact" w:before="184"/>
              <w:ind w:left="50"/>
              <w:rPr>
                <w:sz w:val="16"/>
              </w:rPr>
            </w:pPr>
            <w:r>
              <w:rPr>
                <w:sz w:val="16"/>
              </w:rPr>
              <w:t>Gray</w:t>
            </w:r>
            <w:r>
              <w:rPr>
                <w:spacing w:val="-4"/>
                <w:sz w:val="16"/>
              </w:rPr>
              <w:t> </w:t>
            </w:r>
            <w:r>
              <w:rPr>
                <w:sz w:val="16"/>
              </w:rPr>
              <w:t>squirrels</w:t>
            </w:r>
            <w:r>
              <w:rPr>
                <w:spacing w:val="-8"/>
                <w:sz w:val="16"/>
              </w:rPr>
              <w:t> </w:t>
            </w:r>
            <w:r>
              <w:rPr>
                <w:sz w:val="16"/>
              </w:rPr>
              <w:t>range</w:t>
            </w:r>
            <w:r>
              <w:rPr>
                <w:spacing w:val="-8"/>
                <w:sz w:val="16"/>
              </w:rPr>
              <w:t> </w:t>
            </w:r>
            <w:r>
              <w:rPr>
                <w:sz w:val="16"/>
              </w:rPr>
              <w:t>all</w:t>
            </w:r>
            <w:r>
              <w:rPr>
                <w:spacing w:val="-1"/>
                <w:sz w:val="16"/>
              </w:rPr>
              <w:t> </w:t>
            </w:r>
            <w:r>
              <w:rPr>
                <w:sz w:val="16"/>
              </w:rPr>
              <w:t>over the</w:t>
            </w:r>
            <w:r>
              <w:rPr>
                <w:spacing w:val="-4"/>
                <w:sz w:val="16"/>
              </w:rPr>
              <w:t> </w:t>
            </w:r>
            <w:r>
              <w:rPr>
                <w:sz w:val="16"/>
              </w:rPr>
              <w:t>eastern</w:t>
            </w:r>
            <w:r>
              <w:rPr>
                <w:spacing w:val="-3"/>
                <w:sz w:val="16"/>
              </w:rPr>
              <w:t> </w:t>
            </w:r>
            <w:r>
              <w:rPr>
                <w:sz w:val="16"/>
              </w:rPr>
              <w:t>United</w:t>
            </w:r>
            <w:r>
              <w:rPr>
                <w:spacing w:val="-3"/>
                <w:sz w:val="16"/>
              </w:rPr>
              <w:t> </w:t>
            </w:r>
            <w:r>
              <w:rPr>
                <w:sz w:val="16"/>
              </w:rPr>
              <w:t>States,</w:t>
            </w:r>
            <w:r>
              <w:rPr>
                <w:spacing w:val="-2"/>
                <w:sz w:val="16"/>
              </w:rPr>
              <w:t> </w:t>
            </w:r>
            <w:r>
              <w:rPr>
                <w:spacing w:val="-5"/>
                <w:sz w:val="16"/>
              </w:rPr>
              <w:t>up</w:t>
            </w:r>
          </w:p>
        </w:tc>
        <w:tc>
          <w:tcPr>
            <w:tcW w:w="3901" w:type="dxa"/>
          </w:tcPr>
          <w:p>
            <w:pPr>
              <w:pStyle w:val="TableParagraph"/>
              <w:spacing w:before="164"/>
              <w:ind w:left="0"/>
              <w:rPr>
                <w:rFonts w:ascii="Verdana"/>
                <w:b/>
                <w:sz w:val="16"/>
              </w:rPr>
            </w:pPr>
          </w:p>
          <w:p>
            <w:pPr>
              <w:pStyle w:val="TableParagraph"/>
              <w:rPr>
                <w:sz w:val="16"/>
              </w:rPr>
            </w:pPr>
            <w:r>
              <w:rPr>
                <w:sz w:val="16"/>
              </w:rPr>
              <w:t>into</w:t>
            </w:r>
            <w:r>
              <w:rPr>
                <w:spacing w:val="-9"/>
                <w:sz w:val="16"/>
              </w:rPr>
              <w:t> </w:t>
            </w:r>
            <w:r>
              <w:rPr>
                <w:sz w:val="16"/>
              </w:rPr>
              <w:t>Canada,</w:t>
            </w:r>
            <w:r>
              <w:rPr>
                <w:spacing w:val="-4"/>
                <w:sz w:val="16"/>
              </w:rPr>
              <w:t> </w:t>
            </w:r>
            <w:r>
              <w:rPr>
                <w:sz w:val="16"/>
              </w:rPr>
              <w:t>and</w:t>
            </w:r>
            <w:r>
              <w:rPr>
                <w:spacing w:val="-4"/>
                <w:sz w:val="16"/>
              </w:rPr>
              <w:t> </w:t>
            </w:r>
            <w:r>
              <w:rPr>
                <w:sz w:val="16"/>
              </w:rPr>
              <w:t>only</w:t>
            </w:r>
            <w:r>
              <w:rPr>
                <w:spacing w:val="-4"/>
                <w:sz w:val="16"/>
              </w:rPr>
              <w:t> </w:t>
            </w:r>
            <w:r>
              <w:rPr>
                <w:sz w:val="16"/>
              </w:rPr>
              <w:t>as</w:t>
            </w:r>
            <w:r>
              <w:rPr>
                <w:spacing w:val="-5"/>
                <w:sz w:val="16"/>
              </w:rPr>
              <w:t> </w:t>
            </w:r>
            <w:r>
              <w:rPr>
                <w:sz w:val="16"/>
              </w:rPr>
              <w:t>far</w:t>
            </w:r>
            <w:r>
              <w:rPr>
                <w:spacing w:val="-2"/>
                <w:sz w:val="16"/>
              </w:rPr>
              <w:t> </w:t>
            </w:r>
            <w:r>
              <w:rPr>
                <w:sz w:val="16"/>
              </w:rPr>
              <w:t>west</w:t>
            </w:r>
            <w:r>
              <w:rPr>
                <w:spacing w:val="-3"/>
                <w:sz w:val="16"/>
              </w:rPr>
              <w:t> </w:t>
            </w:r>
            <w:r>
              <w:rPr>
                <w:sz w:val="16"/>
              </w:rPr>
              <w:t>as</w:t>
            </w:r>
            <w:r>
              <w:rPr>
                <w:spacing w:val="-6"/>
                <w:sz w:val="16"/>
              </w:rPr>
              <w:t> </w:t>
            </w:r>
            <w:r>
              <w:rPr>
                <w:sz w:val="16"/>
              </w:rPr>
              <w:t>the</w:t>
            </w:r>
            <w:r>
              <w:rPr>
                <w:spacing w:val="-5"/>
                <w:sz w:val="16"/>
              </w:rPr>
              <w:t> </w:t>
            </w:r>
            <w:r>
              <w:rPr>
                <w:sz w:val="16"/>
              </w:rPr>
              <w:t>Mississippi</w:t>
            </w:r>
            <w:r>
              <w:rPr>
                <w:spacing w:val="-3"/>
                <w:sz w:val="16"/>
              </w:rPr>
              <w:t> </w:t>
            </w:r>
            <w:r>
              <w:rPr>
                <w:sz w:val="16"/>
              </w:rPr>
              <w:t>where</w:t>
            </w:r>
            <w:r>
              <w:rPr>
                <w:spacing w:val="40"/>
                <w:sz w:val="16"/>
              </w:rPr>
              <w:t> </w:t>
            </w:r>
            <w:r>
              <w:rPr>
                <w:sz w:val="16"/>
              </w:rPr>
              <w:t>the deciduous forest meets the great plains.</w:t>
            </w:r>
            <w:r>
              <w:rPr>
                <w:spacing w:val="40"/>
                <w:sz w:val="16"/>
              </w:rPr>
              <w:t> </w:t>
            </w:r>
            <w:r>
              <w:rPr>
                <w:sz w:val="16"/>
              </w:rPr>
              <w:t>They are no</w:t>
            </w:r>
            <w:r>
              <w:rPr>
                <w:spacing w:val="40"/>
                <w:sz w:val="16"/>
              </w:rPr>
              <w:t> </w:t>
            </w:r>
            <w:r>
              <w:rPr>
                <w:sz w:val="16"/>
              </w:rPr>
              <w:t>stranger to the mid-Atlantic, Maryland, or the sloping</w:t>
            </w:r>
            <w:r>
              <w:rPr>
                <w:spacing w:val="40"/>
                <w:sz w:val="16"/>
              </w:rPr>
              <w:t> </w:t>
            </w:r>
            <w:r>
              <w:rPr>
                <w:sz w:val="16"/>
              </w:rPr>
              <w:t>lawns, splashing fountain, and long alleys lined by</w:t>
            </w:r>
          </w:p>
          <w:p>
            <w:pPr>
              <w:pStyle w:val="TableParagraph"/>
              <w:spacing w:line="182" w:lineRule="exact"/>
              <w:rPr>
                <w:sz w:val="16"/>
              </w:rPr>
            </w:pPr>
            <w:r>
              <w:rPr>
                <w:sz w:val="16"/>
              </w:rPr>
              <w:t>willow</w:t>
            </w:r>
            <w:r>
              <w:rPr>
                <w:spacing w:val="-3"/>
                <w:sz w:val="16"/>
              </w:rPr>
              <w:t> </w:t>
            </w:r>
            <w:r>
              <w:rPr>
                <w:sz w:val="16"/>
              </w:rPr>
              <w:t>oaks</w:t>
            </w:r>
            <w:r>
              <w:rPr>
                <w:spacing w:val="-3"/>
                <w:sz w:val="16"/>
              </w:rPr>
              <w:t> </w:t>
            </w:r>
            <w:r>
              <w:rPr>
                <w:sz w:val="16"/>
              </w:rPr>
              <w:t>of</w:t>
            </w:r>
            <w:r>
              <w:rPr>
                <w:spacing w:val="-4"/>
                <w:sz w:val="16"/>
              </w:rPr>
              <w:t> </w:t>
            </w:r>
            <w:r>
              <w:rPr>
                <w:sz w:val="16"/>
              </w:rPr>
              <w:t>the</w:t>
            </w:r>
            <w:r>
              <w:rPr>
                <w:spacing w:val="-7"/>
                <w:sz w:val="16"/>
              </w:rPr>
              <w:t> </w:t>
            </w:r>
            <w:r>
              <w:rPr>
                <w:sz w:val="16"/>
              </w:rPr>
              <w:t>university’s</w:t>
            </w:r>
            <w:r>
              <w:rPr>
                <w:spacing w:val="-3"/>
                <w:sz w:val="16"/>
              </w:rPr>
              <w:t> </w:t>
            </w:r>
            <w:r>
              <w:rPr>
                <w:sz w:val="16"/>
              </w:rPr>
              <w:t>McKeldin</w:t>
            </w:r>
            <w:r>
              <w:rPr>
                <w:spacing w:val="-2"/>
                <w:sz w:val="16"/>
              </w:rPr>
              <w:t> </w:t>
            </w:r>
            <w:r>
              <w:rPr>
                <w:spacing w:val="-4"/>
                <w:sz w:val="16"/>
              </w:rPr>
              <w:t>Mall.</w:t>
            </w:r>
          </w:p>
          <w:p>
            <w:pPr>
              <w:pStyle w:val="TableParagraph"/>
              <w:spacing w:before="186"/>
              <w:rPr>
                <w:sz w:val="16"/>
              </w:rPr>
            </w:pPr>
            <w:r>
              <w:rPr>
                <w:sz w:val="16"/>
              </w:rPr>
              <w:t>Grays</w:t>
            </w:r>
            <w:r>
              <w:rPr>
                <w:spacing w:val="-4"/>
                <w:sz w:val="16"/>
              </w:rPr>
              <w:t> </w:t>
            </w:r>
            <w:r>
              <w:rPr>
                <w:sz w:val="16"/>
              </w:rPr>
              <w:t>are</w:t>
            </w:r>
            <w:r>
              <w:rPr>
                <w:spacing w:val="-3"/>
                <w:sz w:val="16"/>
              </w:rPr>
              <w:t> </w:t>
            </w:r>
            <w:r>
              <w:rPr>
                <w:sz w:val="16"/>
              </w:rPr>
              <w:t>also called cat squirrels, wood cats, Silvertails,</w:t>
            </w:r>
            <w:r>
              <w:rPr>
                <w:spacing w:val="40"/>
                <w:sz w:val="16"/>
              </w:rPr>
              <w:t> </w:t>
            </w:r>
            <w:r>
              <w:rPr>
                <w:sz w:val="16"/>
              </w:rPr>
              <w:t>Greybacks,</w:t>
            </w:r>
            <w:r>
              <w:rPr>
                <w:spacing w:val="-5"/>
                <w:sz w:val="16"/>
              </w:rPr>
              <w:t> </w:t>
            </w:r>
            <w:r>
              <w:rPr>
                <w:sz w:val="16"/>
              </w:rPr>
              <w:t>or</w:t>
            </w:r>
            <w:r>
              <w:rPr>
                <w:spacing w:val="-8"/>
                <w:sz w:val="16"/>
              </w:rPr>
              <w:t> </w:t>
            </w:r>
            <w:r>
              <w:rPr>
                <w:sz w:val="16"/>
              </w:rPr>
              <w:t>Bannertails.</w:t>
            </w:r>
            <w:r>
              <w:rPr>
                <w:spacing w:val="29"/>
                <w:sz w:val="16"/>
              </w:rPr>
              <w:t> </w:t>
            </w:r>
            <w:r>
              <w:rPr>
                <w:sz w:val="16"/>
              </w:rPr>
              <w:t>You</w:t>
            </w:r>
            <w:r>
              <w:rPr>
                <w:spacing w:val="-2"/>
                <w:sz w:val="16"/>
              </w:rPr>
              <w:t> </w:t>
            </w:r>
            <w:r>
              <w:rPr>
                <w:sz w:val="16"/>
              </w:rPr>
              <w:t>can</w:t>
            </w:r>
            <w:r>
              <w:rPr>
                <w:spacing w:val="-10"/>
                <w:sz w:val="16"/>
              </w:rPr>
              <w:t> </w:t>
            </w:r>
            <w:r>
              <w:rPr>
                <w:sz w:val="16"/>
              </w:rPr>
              <w:t>almost</w:t>
            </w:r>
            <w:r>
              <w:rPr>
                <w:spacing w:val="-4"/>
                <w:sz w:val="16"/>
              </w:rPr>
              <w:t> </w:t>
            </w:r>
            <w:r>
              <w:rPr>
                <w:sz w:val="16"/>
              </w:rPr>
              <w:t>imagine</w:t>
            </w:r>
            <w:r>
              <w:rPr>
                <w:spacing w:val="-7"/>
                <w:sz w:val="16"/>
              </w:rPr>
              <w:t> </w:t>
            </w:r>
            <w:r>
              <w:rPr>
                <w:sz w:val="16"/>
              </w:rPr>
              <w:t>them</w:t>
            </w:r>
            <w:r>
              <w:rPr>
                <w:spacing w:val="40"/>
                <w:sz w:val="16"/>
              </w:rPr>
              <w:t> </w:t>
            </w:r>
            <w:r>
              <w:rPr>
                <w:sz w:val="16"/>
              </w:rPr>
              <w:t>on</w:t>
            </w:r>
            <w:r>
              <w:rPr>
                <w:spacing w:val="-2"/>
                <w:sz w:val="16"/>
              </w:rPr>
              <w:t> </w:t>
            </w:r>
            <w:r>
              <w:rPr>
                <w:sz w:val="16"/>
              </w:rPr>
              <w:t>the</w:t>
            </w:r>
            <w:r>
              <w:rPr>
                <w:spacing w:val="-3"/>
                <w:sz w:val="16"/>
              </w:rPr>
              <w:t> </w:t>
            </w:r>
            <w:r>
              <w:rPr>
                <w:sz w:val="16"/>
              </w:rPr>
              <w:t>back of</w:t>
            </w:r>
            <w:r>
              <w:rPr>
                <w:spacing w:val="-9"/>
                <w:sz w:val="16"/>
              </w:rPr>
              <w:t> </w:t>
            </w:r>
            <w:r>
              <w:rPr>
                <w:sz w:val="16"/>
              </w:rPr>
              <w:t>a</w:t>
            </w:r>
            <w:r>
              <w:rPr>
                <w:spacing w:val="-3"/>
                <w:sz w:val="16"/>
              </w:rPr>
              <w:t> </w:t>
            </w:r>
            <w:r>
              <w:rPr>
                <w:sz w:val="16"/>
              </w:rPr>
              <w:t>jersey</w:t>
            </w:r>
            <w:r>
              <w:rPr>
                <w:spacing w:val="-2"/>
                <w:sz w:val="16"/>
              </w:rPr>
              <w:t> </w:t>
            </w:r>
            <w:r>
              <w:rPr>
                <w:sz w:val="16"/>
              </w:rPr>
              <w:t>or on</w:t>
            </w:r>
            <w:r>
              <w:rPr>
                <w:spacing w:val="-7"/>
                <w:sz w:val="16"/>
              </w:rPr>
              <w:t> </w:t>
            </w:r>
            <w:r>
              <w:rPr>
                <w:sz w:val="16"/>
              </w:rPr>
              <w:t>the</w:t>
            </w:r>
            <w:r>
              <w:rPr>
                <w:spacing w:val="-3"/>
                <w:sz w:val="16"/>
              </w:rPr>
              <w:t> </w:t>
            </w:r>
            <w:r>
              <w:rPr>
                <w:sz w:val="16"/>
              </w:rPr>
              <w:t>side</w:t>
            </w:r>
            <w:r>
              <w:rPr>
                <w:spacing w:val="-3"/>
                <w:sz w:val="16"/>
              </w:rPr>
              <w:t> </w:t>
            </w:r>
            <w:r>
              <w:rPr>
                <w:sz w:val="16"/>
              </w:rPr>
              <w:t>of</w:t>
            </w:r>
            <w:r>
              <w:rPr>
                <w:spacing w:val="-9"/>
                <w:sz w:val="16"/>
              </w:rPr>
              <w:t> </w:t>
            </w:r>
            <w:r>
              <w:rPr>
                <w:sz w:val="16"/>
              </w:rPr>
              <w:t>a football helmet.</w:t>
            </w:r>
            <w:r>
              <w:rPr>
                <w:spacing w:val="40"/>
                <w:sz w:val="16"/>
              </w:rPr>
              <w:t> </w:t>
            </w:r>
            <w:r>
              <w:rPr>
                <w:sz w:val="16"/>
              </w:rPr>
              <w:t>On the Eastern Shore of Maryland, gray squirrel is a</w:t>
            </w:r>
            <w:r>
              <w:rPr>
                <w:spacing w:val="40"/>
                <w:sz w:val="16"/>
              </w:rPr>
              <w:t> </w:t>
            </w:r>
            <w:r>
              <w:rPr>
                <w:sz w:val="16"/>
              </w:rPr>
              <w:t>misnomer.</w:t>
            </w:r>
            <w:r>
              <w:rPr>
                <w:spacing w:val="40"/>
                <w:sz w:val="16"/>
              </w:rPr>
              <w:t> </w:t>
            </w:r>
            <w:r>
              <w:rPr>
                <w:sz w:val="16"/>
              </w:rPr>
              <w:t>In a curious reversal, the gray squirrel is</w:t>
            </w:r>
            <w:r>
              <w:rPr>
                <w:spacing w:val="40"/>
                <w:sz w:val="16"/>
              </w:rPr>
              <w:t> </w:t>
            </w:r>
            <w:r>
              <w:rPr>
                <w:sz w:val="16"/>
              </w:rPr>
              <w:t>misnamed the fox squirrel by locals</w:t>
            </w:r>
            <w:r>
              <w:rPr>
                <w:spacing w:val="-2"/>
                <w:sz w:val="16"/>
              </w:rPr>
              <w:t> </w:t>
            </w:r>
            <w:r>
              <w:rPr>
                <w:sz w:val="16"/>
              </w:rPr>
              <w:t>and the fox squirrel,</w:t>
            </w:r>
            <w:r>
              <w:rPr>
                <w:spacing w:val="40"/>
                <w:sz w:val="16"/>
              </w:rPr>
              <w:t> </w:t>
            </w:r>
            <w:r>
              <w:rPr>
                <w:sz w:val="16"/>
              </w:rPr>
              <w:t>Sciurus niger, is the gray squirrel.</w:t>
            </w:r>
            <w:r>
              <w:rPr>
                <w:spacing w:val="40"/>
                <w:sz w:val="16"/>
              </w:rPr>
              <w:t> </w:t>
            </w:r>
            <w:r>
              <w:rPr>
                <w:i/>
                <w:sz w:val="16"/>
              </w:rPr>
              <w:t>Honneek </w:t>
            </w:r>
            <w:r>
              <w:rPr>
                <w:sz w:val="16"/>
              </w:rPr>
              <w:t>is the</w:t>
            </w:r>
            <w:r>
              <w:rPr>
                <w:spacing w:val="40"/>
                <w:sz w:val="16"/>
              </w:rPr>
              <w:t> </w:t>
            </w:r>
            <w:r>
              <w:rPr>
                <w:sz w:val="16"/>
              </w:rPr>
              <w:t>Delaware name meaning squirrel.</w:t>
            </w:r>
            <w:r>
              <w:rPr>
                <w:spacing w:val="40"/>
                <w:sz w:val="16"/>
              </w:rPr>
              <w:t> </w:t>
            </w:r>
            <w:r>
              <w:rPr>
                <w:i/>
                <w:sz w:val="16"/>
              </w:rPr>
              <w:t>Salali </w:t>
            </w:r>
            <w:r>
              <w:rPr>
                <w:sz w:val="16"/>
              </w:rPr>
              <w:t>is Cherokee.</w:t>
            </w:r>
          </w:p>
          <w:p>
            <w:pPr>
              <w:pStyle w:val="TableParagraph"/>
              <w:spacing w:before="2"/>
              <w:ind w:right="28"/>
              <w:rPr>
                <w:sz w:val="16"/>
              </w:rPr>
            </w:pPr>
            <w:r>
              <w:rPr>
                <w:i/>
                <w:sz w:val="16"/>
              </w:rPr>
              <w:t>Xanikw is Lenape</w:t>
            </w:r>
            <w:r>
              <w:rPr>
                <w:sz w:val="16"/>
              </w:rPr>
              <w:t>.</w:t>
            </w:r>
            <w:r>
              <w:rPr>
                <w:spacing w:val="40"/>
                <w:sz w:val="16"/>
              </w:rPr>
              <w:t> </w:t>
            </w:r>
            <w:r>
              <w:rPr>
                <w:sz w:val="16"/>
              </w:rPr>
              <w:t>In Russian, it’s </w:t>
            </w:r>
            <w:r>
              <w:rPr>
                <w:i/>
                <w:sz w:val="16"/>
              </w:rPr>
              <w:t>Bielka</w:t>
            </w:r>
            <w:r>
              <w:rPr>
                <w:sz w:val="16"/>
              </w:rPr>
              <w:t>, in Malaysian,</w:t>
            </w:r>
            <w:r>
              <w:rPr>
                <w:spacing w:val="40"/>
                <w:sz w:val="16"/>
              </w:rPr>
              <w:t> </w:t>
            </w:r>
            <w:r>
              <w:rPr>
                <w:i/>
                <w:sz w:val="16"/>
              </w:rPr>
              <w:t>Tupai</w:t>
            </w:r>
            <w:r>
              <w:rPr>
                <w:sz w:val="16"/>
              </w:rPr>
              <w:t>,</w:t>
            </w:r>
            <w:r>
              <w:rPr>
                <w:spacing w:val="-7"/>
                <w:sz w:val="16"/>
              </w:rPr>
              <w:t> </w:t>
            </w:r>
            <w:r>
              <w:rPr>
                <w:sz w:val="16"/>
              </w:rPr>
              <w:t>in</w:t>
            </w:r>
            <w:r>
              <w:rPr>
                <w:spacing w:val="-4"/>
                <w:sz w:val="16"/>
              </w:rPr>
              <w:t> </w:t>
            </w:r>
            <w:r>
              <w:rPr>
                <w:sz w:val="16"/>
              </w:rPr>
              <w:t>Japanese,</w:t>
            </w:r>
            <w:r>
              <w:rPr>
                <w:spacing w:val="-1"/>
                <w:sz w:val="16"/>
              </w:rPr>
              <w:t> </w:t>
            </w:r>
            <w:r>
              <w:rPr>
                <w:i/>
                <w:sz w:val="16"/>
              </w:rPr>
              <w:t>Risu</w:t>
            </w:r>
            <w:r>
              <w:rPr>
                <w:sz w:val="16"/>
              </w:rPr>
              <w:t>,</w:t>
            </w:r>
            <w:r>
              <w:rPr>
                <w:spacing w:val="-3"/>
                <w:sz w:val="16"/>
              </w:rPr>
              <w:t> </w:t>
            </w:r>
            <w:r>
              <w:rPr>
                <w:sz w:val="16"/>
              </w:rPr>
              <w:t>and</w:t>
            </w:r>
            <w:r>
              <w:rPr>
                <w:spacing w:val="-8"/>
                <w:sz w:val="16"/>
              </w:rPr>
              <w:t> </w:t>
            </w:r>
            <w:r>
              <w:rPr>
                <w:sz w:val="16"/>
              </w:rPr>
              <w:t>Yiddish,</w:t>
            </w:r>
            <w:r>
              <w:rPr>
                <w:spacing w:val="-2"/>
                <w:sz w:val="16"/>
              </w:rPr>
              <w:t> </w:t>
            </w:r>
            <w:r>
              <w:rPr>
                <w:i/>
                <w:sz w:val="16"/>
              </w:rPr>
              <w:t>Yipsel</w:t>
            </w:r>
            <w:r>
              <w:rPr>
                <w:sz w:val="16"/>
              </w:rPr>
              <w:t>.</w:t>
            </w:r>
            <w:r>
              <w:rPr>
                <w:spacing w:val="33"/>
                <w:sz w:val="16"/>
              </w:rPr>
              <w:t> </w:t>
            </w:r>
            <w:r>
              <w:rPr>
                <w:i/>
                <w:sz w:val="16"/>
              </w:rPr>
              <w:t>Song</w:t>
            </w:r>
            <w:r>
              <w:rPr>
                <w:i/>
                <w:spacing w:val="-4"/>
                <w:sz w:val="16"/>
              </w:rPr>
              <w:t> </w:t>
            </w:r>
            <w:r>
              <w:rPr>
                <w:i/>
                <w:sz w:val="16"/>
              </w:rPr>
              <w:t>shu</w:t>
            </w:r>
            <w:r>
              <w:rPr>
                <w:i/>
                <w:spacing w:val="-3"/>
                <w:sz w:val="16"/>
              </w:rPr>
              <w:t> </w:t>
            </w:r>
            <w:r>
              <w:rPr>
                <w:sz w:val="16"/>
              </w:rPr>
              <w:t>is</w:t>
            </w:r>
            <w:r>
              <w:rPr>
                <w:spacing w:val="40"/>
                <w:sz w:val="16"/>
              </w:rPr>
              <w:t> </w:t>
            </w:r>
            <w:r>
              <w:rPr>
                <w:sz w:val="16"/>
              </w:rPr>
              <w:t>Mandarin Chinese for squirrel.</w:t>
            </w:r>
            <w:r>
              <w:rPr>
                <w:spacing w:val="40"/>
                <w:sz w:val="16"/>
              </w:rPr>
              <w:t> </w:t>
            </w:r>
            <w:r>
              <w:rPr>
                <w:sz w:val="16"/>
              </w:rPr>
              <w:t>In Bavarian, it’s</w:t>
            </w:r>
            <w:r>
              <w:rPr>
                <w:spacing w:val="40"/>
                <w:sz w:val="16"/>
              </w:rPr>
              <w:t> </w:t>
            </w:r>
            <w:r>
              <w:rPr>
                <w:i/>
                <w:sz w:val="16"/>
              </w:rPr>
              <w:t>Oachkatzl</w:t>
            </w:r>
            <w:r>
              <w:rPr>
                <w:sz w:val="16"/>
              </w:rPr>
              <w:t>, in Irish, </w:t>
            </w:r>
            <w:r>
              <w:rPr>
                <w:i/>
                <w:sz w:val="16"/>
              </w:rPr>
              <w:t>Iora glas</w:t>
            </w:r>
            <w:r>
              <w:rPr>
                <w:sz w:val="16"/>
              </w:rPr>
              <w:t>, and in Czech, </w:t>
            </w:r>
            <w:r>
              <w:rPr>
                <w:i/>
                <w:sz w:val="16"/>
              </w:rPr>
              <w:t>Veverka</w:t>
            </w:r>
            <w:r>
              <w:rPr>
                <w:sz w:val="16"/>
              </w:rPr>
              <w:t>.</w:t>
            </w:r>
            <w:r>
              <w:rPr>
                <w:spacing w:val="40"/>
                <w:sz w:val="16"/>
              </w:rPr>
              <w:t> </w:t>
            </w:r>
            <w:r>
              <w:rPr>
                <w:sz w:val="16"/>
              </w:rPr>
              <w:t>In</w:t>
            </w:r>
            <w:r>
              <w:rPr>
                <w:spacing w:val="40"/>
                <w:sz w:val="16"/>
              </w:rPr>
              <w:t> </w:t>
            </w:r>
            <w:r>
              <w:rPr>
                <w:sz w:val="16"/>
              </w:rPr>
              <w:t>fact, </w:t>
            </w:r>
            <w:r>
              <w:rPr>
                <w:i/>
                <w:sz w:val="16"/>
              </w:rPr>
              <w:t>Ververka </w:t>
            </w:r>
            <w:r>
              <w:rPr>
                <w:sz w:val="16"/>
              </w:rPr>
              <w:t>is</w:t>
            </w:r>
            <w:r>
              <w:rPr>
                <w:spacing w:val="-3"/>
                <w:sz w:val="16"/>
              </w:rPr>
              <w:t> </w:t>
            </w:r>
            <w:r>
              <w:rPr>
                <w:sz w:val="16"/>
              </w:rPr>
              <w:t>etymologically</w:t>
            </w:r>
            <w:r>
              <w:rPr>
                <w:spacing w:val="-6"/>
                <w:sz w:val="16"/>
              </w:rPr>
              <w:t> </w:t>
            </w:r>
            <w:r>
              <w:rPr>
                <w:sz w:val="16"/>
              </w:rPr>
              <w:t>related</w:t>
            </w:r>
            <w:r>
              <w:rPr>
                <w:spacing w:val="-6"/>
                <w:sz w:val="16"/>
              </w:rPr>
              <w:t> </w:t>
            </w:r>
            <w:r>
              <w:rPr>
                <w:sz w:val="16"/>
              </w:rPr>
              <w:t>to</w:t>
            </w:r>
            <w:r>
              <w:rPr>
                <w:spacing w:val="-6"/>
                <w:sz w:val="16"/>
              </w:rPr>
              <w:t> </w:t>
            </w:r>
            <w:r>
              <w:rPr>
                <w:sz w:val="16"/>
              </w:rPr>
              <w:t>the</w:t>
            </w:r>
            <w:r>
              <w:rPr>
                <w:spacing w:val="-2"/>
                <w:sz w:val="16"/>
              </w:rPr>
              <w:t> </w:t>
            </w:r>
            <w:r>
              <w:rPr>
                <w:sz w:val="16"/>
              </w:rPr>
              <w:t>French</w:t>
            </w:r>
            <w:r>
              <w:rPr>
                <w:spacing w:val="-1"/>
                <w:sz w:val="16"/>
              </w:rPr>
              <w:t> </w:t>
            </w:r>
            <w:r>
              <w:rPr>
                <w:i/>
                <w:sz w:val="16"/>
              </w:rPr>
              <w:t>vair</w:t>
            </w:r>
            <w:r>
              <w:rPr>
                <w:i/>
                <w:spacing w:val="40"/>
                <w:sz w:val="16"/>
              </w:rPr>
              <w:t> </w:t>
            </w:r>
            <w:r>
              <w:rPr>
                <w:sz w:val="16"/>
              </w:rPr>
              <w:t>meaning squirrel’s</w:t>
            </w:r>
            <w:r>
              <w:rPr>
                <w:spacing w:val="-1"/>
                <w:sz w:val="16"/>
              </w:rPr>
              <w:t> </w:t>
            </w:r>
            <w:r>
              <w:rPr>
                <w:sz w:val="16"/>
              </w:rPr>
              <w:t>fur.</w:t>
            </w:r>
            <w:r>
              <w:rPr>
                <w:spacing w:val="40"/>
                <w:sz w:val="16"/>
              </w:rPr>
              <w:t> </w:t>
            </w:r>
            <w:r>
              <w:rPr>
                <w:sz w:val="16"/>
              </w:rPr>
              <w:t>The</w:t>
            </w:r>
            <w:r>
              <w:rPr>
                <w:spacing w:val="-5"/>
                <w:sz w:val="16"/>
              </w:rPr>
              <w:t> </w:t>
            </w:r>
            <w:r>
              <w:rPr>
                <w:sz w:val="16"/>
              </w:rPr>
              <w:t>ancestral</w:t>
            </w:r>
            <w:r>
              <w:rPr>
                <w:spacing w:val="-3"/>
                <w:sz w:val="16"/>
              </w:rPr>
              <w:t> </w:t>
            </w:r>
            <w:r>
              <w:rPr>
                <w:sz w:val="16"/>
              </w:rPr>
              <w:t>Cinderella from</w:t>
            </w:r>
            <w:r>
              <w:rPr>
                <w:spacing w:val="-1"/>
                <w:sz w:val="16"/>
              </w:rPr>
              <w:t> </w:t>
            </w:r>
            <w:r>
              <w:rPr>
                <w:sz w:val="16"/>
              </w:rPr>
              <w:t>the</w:t>
            </w:r>
            <w:r>
              <w:rPr>
                <w:spacing w:val="40"/>
                <w:sz w:val="16"/>
              </w:rPr>
              <w:t> </w:t>
            </w:r>
            <w:r>
              <w:rPr>
                <w:sz w:val="16"/>
              </w:rPr>
              <w:t>early Norman-French tale might have originally worn</w:t>
            </w:r>
            <w:r>
              <w:rPr>
                <w:spacing w:val="40"/>
                <w:sz w:val="16"/>
              </w:rPr>
              <w:t> </w:t>
            </w:r>
            <w:r>
              <w:rPr>
                <w:sz w:val="16"/>
              </w:rPr>
              <w:t>slippers of squirrel’s fur to the prince’s ball.</w:t>
            </w:r>
            <w:r>
              <w:rPr>
                <w:spacing w:val="40"/>
                <w:sz w:val="16"/>
              </w:rPr>
              <w:t> </w:t>
            </w:r>
            <w:r>
              <w:rPr>
                <w:sz w:val="16"/>
              </w:rPr>
              <w:t>Over the</w:t>
            </w:r>
            <w:r>
              <w:rPr>
                <w:spacing w:val="40"/>
                <w:sz w:val="16"/>
              </w:rPr>
              <w:t> </w:t>
            </w:r>
            <w:r>
              <w:rPr>
                <w:sz w:val="16"/>
              </w:rPr>
              <w:t>centuries, the telling of the tale replaced </w:t>
            </w:r>
            <w:r>
              <w:rPr>
                <w:i/>
                <w:sz w:val="16"/>
              </w:rPr>
              <w:t>vair </w:t>
            </w:r>
            <w:r>
              <w:rPr>
                <w:sz w:val="16"/>
              </w:rPr>
              <w:t>with the</w:t>
            </w:r>
          </w:p>
          <w:p>
            <w:pPr>
              <w:pStyle w:val="TableParagraph"/>
              <w:spacing w:line="183" w:lineRule="exact" w:before="1"/>
              <w:rPr>
                <w:sz w:val="16"/>
              </w:rPr>
            </w:pPr>
            <w:r>
              <w:rPr>
                <w:sz w:val="16"/>
              </w:rPr>
              <w:t>homophone</w:t>
            </w:r>
            <w:r>
              <w:rPr>
                <w:spacing w:val="-5"/>
                <w:sz w:val="16"/>
              </w:rPr>
              <w:t> </w:t>
            </w:r>
            <w:r>
              <w:rPr>
                <w:i/>
                <w:sz w:val="16"/>
              </w:rPr>
              <w:t>verre</w:t>
            </w:r>
            <w:r>
              <w:rPr>
                <w:sz w:val="16"/>
              </w:rPr>
              <w:t>,</w:t>
            </w:r>
            <w:r>
              <w:rPr>
                <w:spacing w:val="-7"/>
                <w:sz w:val="16"/>
              </w:rPr>
              <w:t> </w:t>
            </w:r>
            <w:r>
              <w:rPr>
                <w:sz w:val="16"/>
              </w:rPr>
              <w:t>French</w:t>
            </w:r>
            <w:r>
              <w:rPr>
                <w:spacing w:val="-1"/>
                <w:sz w:val="16"/>
              </w:rPr>
              <w:t> </w:t>
            </w:r>
            <w:r>
              <w:rPr>
                <w:sz w:val="16"/>
              </w:rPr>
              <w:t>for</w:t>
            </w:r>
            <w:r>
              <w:rPr>
                <w:spacing w:val="-2"/>
                <w:sz w:val="16"/>
              </w:rPr>
              <w:t> glass.</w:t>
            </w:r>
          </w:p>
        </w:tc>
      </w:tr>
    </w:tbl>
    <w:p>
      <w:pPr>
        <w:pStyle w:val="TableParagraph"/>
        <w:spacing w:after="0" w:line="183" w:lineRule="exact"/>
        <w:rPr>
          <w:sz w:val="16"/>
        </w:rPr>
        <w:sectPr>
          <w:headerReference w:type="default" r:id="rId5"/>
          <w:footerReference w:type="default" r:id="rId6"/>
          <w:type w:val="continuous"/>
          <w:pgSz w:w="12240" w:h="15840"/>
          <w:pgMar w:header="709" w:footer="1294" w:top="1340" w:bottom="1480" w:left="1440" w:right="1440"/>
          <w:pgNumType w:start="1"/>
        </w:sectPr>
      </w:pPr>
    </w:p>
    <w:p>
      <w:pPr>
        <w:pStyle w:val="Heading2"/>
        <w:rPr>
          <w:u w:val="none"/>
        </w:rPr>
      </w:pPr>
      <w:r>
        <w:rPr>
          <w:spacing w:val="-2"/>
          <w:u w:val="single"/>
        </w:rPr>
        <w:t>Quoting</w:t>
      </w:r>
    </w:p>
    <w:p>
      <w:pPr>
        <w:pStyle w:val="BodyText"/>
        <w:spacing w:line="276" w:lineRule="auto" w:before="47"/>
        <w:ind w:right="87"/>
      </w:pPr>
      <w:r>
        <w:rPr/>
        <w:t>Quoting is word for word or verbatim, relevant and usually brief, introduced or framed by your writing, in quotation marks (block quoting requires different formatting), and needs attribution and citation.</w:t>
      </w:r>
      <w:r>
        <w:rPr>
          <w:spacing w:val="40"/>
        </w:rPr>
        <w:t> </w:t>
      </w:r>
      <w:r>
        <w:rPr/>
        <w:t>Quoting or using quotations is the most common form of incorporating</w:t>
      </w:r>
      <w:r>
        <w:rPr>
          <w:spacing w:val="-3"/>
        </w:rPr>
        <w:t> </w:t>
      </w:r>
      <w:r>
        <w:rPr/>
        <w:t>evidence</w:t>
      </w:r>
      <w:r>
        <w:rPr>
          <w:spacing w:val="-1"/>
        </w:rPr>
        <w:t> </w:t>
      </w:r>
      <w:r>
        <w:rPr/>
        <w:t>into</w:t>
      </w:r>
      <w:r>
        <w:rPr>
          <w:spacing w:val="-4"/>
        </w:rPr>
        <w:t> </w:t>
      </w:r>
      <w:r>
        <w:rPr/>
        <w:t>your</w:t>
      </w:r>
      <w:r>
        <w:rPr>
          <w:spacing w:val="-1"/>
        </w:rPr>
        <w:t> </w:t>
      </w:r>
      <w:r>
        <w:rPr/>
        <w:t>writing.</w:t>
      </w:r>
      <w:r>
        <w:rPr>
          <w:spacing w:val="40"/>
        </w:rPr>
        <w:t> </w:t>
      </w:r>
      <w:r>
        <w:rPr/>
        <w:t>A</w:t>
      </w:r>
      <w:r>
        <w:rPr>
          <w:spacing w:val="-1"/>
        </w:rPr>
        <w:t> </w:t>
      </w:r>
      <w:r>
        <w:rPr/>
        <w:t>direct quotation is</w:t>
      </w:r>
      <w:r>
        <w:rPr>
          <w:spacing w:val="-1"/>
        </w:rPr>
        <w:t> </w:t>
      </w:r>
      <w:r>
        <w:rPr/>
        <w:t>used</w:t>
      </w:r>
      <w:r>
        <w:rPr>
          <w:spacing w:val="-2"/>
        </w:rPr>
        <w:t> </w:t>
      </w:r>
      <w:r>
        <w:rPr/>
        <w:t>to</w:t>
      </w:r>
      <w:r>
        <w:rPr>
          <w:spacing w:val="-4"/>
        </w:rPr>
        <w:t> </w:t>
      </w:r>
      <w:r>
        <w:rPr/>
        <w:t>support your</w:t>
      </w:r>
      <w:r>
        <w:rPr>
          <w:spacing w:val="-1"/>
        </w:rPr>
        <w:t> </w:t>
      </w:r>
      <w:r>
        <w:rPr/>
        <w:t>claims or</w:t>
      </w:r>
      <w:r>
        <w:rPr>
          <w:spacing w:val="-2"/>
        </w:rPr>
        <w:t> </w:t>
      </w:r>
      <w:r>
        <w:rPr/>
        <w:t>subclaims;</w:t>
      </w:r>
      <w:r>
        <w:rPr>
          <w:spacing w:val="-2"/>
        </w:rPr>
        <w:t> </w:t>
      </w:r>
      <w:r>
        <w:rPr/>
        <w:t>to</w:t>
      </w:r>
      <w:r>
        <w:rPr>
          <w:spacing w:val="-9"/>
        </w:rPr>
        <w:t> </w:t>
      </w:r>
      <w:r>
        <w:rPr/>
        <w:t>provide</w:t>
      </w:r>
      <w:r>
        <w:rPr>
          <w:spacing w:val="-2"/>
        </w:rPr>
        <w:t> </w:t>
      </w:r>
      <w:r>
        <w:rPr/>
        <w:t>further</w:t>
      </w:r>
      <w:r>
        <w:rPr>
          <w:spacing w:val="-2"/>
        </w:rPr>
        <w:t> </w:t>
      </w:r>
      <w:r>
        <w:rPr/>
        <w:t>evidence</w:t>
      </w:r>
      <w:r>
        <w:rPr>
          <w:spacing w:val="-2"/>
        </w:rPr>
        <w:t> </w:t>
      </w:r>
      <w:r>
        <w:rPr/>
        <w:t>or</w:t>
      </w:r>
      <w:r>
        <w:rPr>
          <w:spacing w:val="-2"/>
        </w:rPr>
        <w:t> </w:t>
      </w:r>
      <w:r>
        <w:rPr/>
        <w:t>examples;</w:t>
      </w:r>
      <w:r>
        <w:rPr>
          <w:spacing w:val="-6"/>
        </w:rPr>
        <w:t> </w:t>
      </w:r>
      <w:r>
        <w:rPr/>
        <w:t>to</w:t>
      </w:r>
      <w:r>
        <w:rPr>
          <w:spacing w:val="-4"/>
        </w:rPr>
        <w:t> </w:t>
      </w:r>
      <w:r>
        <w:rPr/>
        <w:t>introduce</w:t>
      </w:r>
      <w:r>
        <w:rPr>
          <w:spacing w:val="-2"/>
        </w:rPr>
        <w:t> </w:t>
      </w:r>
      <w:r>
        <w:rPr/>
        <w:t>a</w:t>
      </w:r>
      <w:r>
        <w:rPr>
          <w:spacing w:val="-3"/>
        </w:rPr>
        <w:t> </w:t>
      </w:r>
      <w:r>
        <w:rPr/>
        <w:t>writer’s</w:t>
      </w:r>
      <w:r>
        <w:rPr>
          <w:spacing w:val="-6"/>
        </w:rPr>
        <w:t> </w:t>
      </w:r>
      <w:r>
        <w:rPr/>
        <w:t>claim,</w:t>
      </w:r>
      <w:r>
        <w:rPr>
          <w:spacing w:val="-8"/>
        </w:rPr>
        <w:t> </w:t>
      </w:r>
      <w:r>
        <w:rPr/>
        <w:t>point, or position; when you want to use the writer as</w:t>
      </w:r>
      <w:r>
        <w:rPr>
          <w:spacing w:val="-2"/>
        </w:rPr>
        <w:t> </w:t>
      </w:r>
      <w:r>
        <w:rPr/>
        <w:t>an authoritative or expert voice; or when the writer’s words are particularly powerful, poetic, emotional, or well-written.</w:t>
      </w:r>
    </w:p>
    <w:p>
      <w:pPr>
        <w:pStyle w:val="BodyText"/>
        <w:spacing w:line="273" w:lineRule="auto" w:before="2"/>
        <w:ind w:right="47"/>
      </w:pPr>
      <w:r>
        <w:rPr>
          <w:b/>
        </w:rPr>
        <w:t>Quoting from the Original (MLA style): </w:t>
      </w:r>
      <w:r>
        <w:rPr/>
        <w:t>There are many different kinds of squirrels including</w:t>
      </w:r>
      <w:r>
        <w:rPr>
          <w:spacing w:val="-4"/>
        </w:rPr>
        <w:t> </w:t>
      </w:r>
      <w:r>
        <w:rPr/>
        <w:t>“red</w:t>
      </w:r>
      <w:r>
        <w:rPr>
          <w:spacing w:val="-4"/>
        </w:rPr>
        <w:t> </w:t>
      </w:r>
      <w:r>
        <w:rPr/>
        <w:t>squirrels,</w:t>
      </w:r>
      <w:r>
        <w:rPr>
          <w:spacing w:val="-8"/>
        </w:rPr>
        <w:t> </w:t>
      </w:r>
      <w:r>
        <w:rPr/>
        <w:t>fox</w:t>
      </w:r>
      <w:r>
        <w:rPr>
          <w:spacing w:val="-3"/>
        </w:rPr>
        <w:t> </w:t>
      </w:r>
      <w:r>
        <w:rPr/>
        <w:t>squirrels,</w:t>
      </w:r>
      <w:r>
        <w:rPr>
          <w:spacing w:val="-4"/>
        </w:rPr>
        <w:t> </w:t>
      </w:r>
      <w:r>
        <w:rPr/>
        <w:t>ground</w:t>
      </w:r>
      <w:r>
        <w:rPr>
          <w:spacing w:val="-4"/>
        </w:rPr>
        <w:t> </w:t>
      </w:r>
      <w:r>
        <w:rPr/>
        <w:t>squirrels,</w:t>
      </w:r>
      <w:r>
        <w:rPr>
          <w:spacing w:val="-4"/>
        </w:rPr>
        <w:t> </w:t>
      </w:r>
      <w:r>
        <w:rPr/>
        <w:t>pygmy</w:t>
      </w:r>
      <w:r>
        <w:rPr>
          <w:spacing w:val="-7"/>
        </w:rPr>
        <w:t> </w:t>
      </w:r>
      <w:r>
        <w:rPr/>
        <w:t>squirrels,</w:t>
      </w:r>
      <w:r>
        <w:rPr>
          <w:spacing w:val="-4"/>
        </w:rPr>
        <w:t> </w:t>
      </w:r>
      <w:r>
        <w:rPr/>
        <w:t>antelope</w:t>
      </w:r>
      <w:r>
        <w:rPr>
          <w:spacing w:val="-3"/>
        </w:rPr>
        <w:t> </w:t>
      </w:r>
      <w:r>
        <w:rPr/>
        <w:t>squirrels, flying squirrels” (Chang 3).</w:t>
      </w:r>
      <w:r>
        <w:rPr>
          <w:spacing w:val="40"/>
        </w:rPr>
        <w:t> </w:t>
      </w:r>
      <w:r>
        <w:rPr/>
        <w:t>Gray squirrels, in fact, come with many different names as Edmond Chang lists, “Grays are also called cat squirrels, wood cats, Silvertails, Greybacks, or Bannertails” (4).</w:t>
      </w:r>
    </w:p>
    <w:p>
      <w:pPr>
        <w:pStyle w:val="Heading2"/>
        <w:spacing w:before="207"/>
        <w:rPr>
          <w:u w:val="none"/>
        </w:rPr>
      </w:pPr>
      <w:r>
        <w:rPr>
          <w:spacing w:val="-2"/>
          <w:u w:val="single"/>
        </w:rPr>
        <w:t>Paraphrasing</w:t>
      </w:r>
    </w:p>
    <w:p>
      <w:pPr>
        <w:pStyle w:val="BodyText"/>
        <w:spacing w:line="276" w:lineRule="auto" w:before="46"/>
        <w:ind w:right="48"/>
      </w:pPr>
      <w:r>
        <w:rPr/>
        <w:t>Paraphrasing is not verbatim, is put into your own words, changing words or phrasing but preserving</w:t>
      </w:r>
      <w:r>
        <w:rPr>
          <w:spacing w:val="-2"/>
        </w:rPr>
        <w:t> </w:t>
      </w:r>
      <w:r>
        <w:rPr/>
        <w:t>and</w:t>
      </w:r>
      <w:r>
        <w:rPr>
          <w:spacing w:val="-6"/>
        </w:rPr>
        <w:t> </w:t>
      </w:r>
      <w:r>
        <w:rPr/>
        <w:t>maintaining</w:t>
      </w:r>
      <w:r>
        <w:rPr>
          <w:spacing w:val="-6"/>
        </w:rPr>
        <w:t> </w:t>
      </w:r>
      <w:r>
        <w:rPr/>
        <w:t>the</w:t>
      </w:r>
      <w:r>
        <w:rPr>
          <w:spacing w:val="-1"/>
        </w:rPr>
        <w:t> </w:t>
      </w:r>
      <w:r>
        <w:rPr/>
        <w:t>passage’s original meaning</w:t>
      </w:r>
      <w:r>
        <w:rPr>
          <w:spacing w:val="-7"/>
        </w:rPr>
        <w:t> </w:t>
      </w:r>
      <w:r>
        <w:rPr/>
        <w:t>and</w:t>
      </w:r>
      <w:r>
        <w:rPr>
          <w:spacing w:val="-7"/>
        </w:rPr>
        <w:t> </w:t>
      </w:r>
      <w:r>
        <w:rPr/>
        <w:t>intent,</w:t>
      </w:r>
      <w:r>
        <w:rPr>
          <w:spacing w:val="-7"/>
        </w:rPr>
        <w:t> </w:t>
      </w:r>
      <w:r>
        <w:rPr/>
        <w:t>introduced</w:t>
      </w:r>
      <w:r>
        <w:rPr>
          <w:spacing w:val="-1"/>
        </w:rPr>
        <w:t> </w:t>
      </w:r>
      <w:r>
        <w:rPr/>
        <w:t>or</w:t>
      </w:r>
      <w:r>
        <w:rPr>
          <w:spacing w:val="-5"/>
        </w:rPr>
        <w:t> </w:t>
      </w:r>
      <w:r>
        <w:rPr/>
        <w:t>framed by your writing, not in quotation marks, and needs attribution and citation. Paraphrasing is another common form of incorporating evidence or other people’s ideas into your writing.</w:t>
      </w:r>
    </w:p>
    <w:p>
      <w:pPr>
        <w:pStyle w:val="BodyText"/>
        <w:spacing w:line="276" w:lineRule="auto" w:before="1"/>
      </w:pPr>
      <w:r>
        <w:rPr/>
        <w:t>Paraphrasing is an alternative to direct quotation; to rewrite and synthesize someone else’s ideas without changing their meaning or intent; to condense and explain information, particularly</w:t>
      </w:r>
      <w:r>
        <w:rPr>
          <w:spacing w:val="-4"/>
        </w:rPr>
        <w:t> </w:t>
      </w:r>
      <w:r>
        <w:rPr/>
        <w:t>in long</w:t>
      </w:r>
      <w:r>
        <w:rPr>
          <w:spacing w:val="-1"/>
        </w:rPr>
        <w:t> </w:t>
      </w:r>
      <w:r>
        <w:rPr/>
        <w:t>passages</w:t>
      </w:r>
      <w:r>
        <w:rPr>
          <w:spacing w:val="-4"/>
        </w:rPr>
        <w:t> </w:t>
      </w:r>
      <w:r>
        <w:rPr/>
        <w:t>or</w:t>
      </w:r>
      <w:r>
        <w:rPr>
          <w:spacing w:val="-4"/>
        </w:rPr>
        <w:t> </w:t>
      </w:r>
      <w:r>
        <w:rPr/>
        <w:t>in</w:t>
      </w:r>
      <w:r>
        <w:rPr>
          <w:spacing w:val="-3"/>
        </w:rPr>
        <w:t> </w:t>
      </w:r>
      <w:r>
        <w:rPr/>
        <w:t>tables,</w:t>
      </w:r>
      <w:r>
        <w:rPr>
          <w:spacing w:val="-6"/>
        </w:rPr>
        <w:t> </w:t>
      </w:r>
      <w:r>
        <w:rPr/>
        <w:t>charts,</w:t>
      </w:r>
      <w:r>
        <w:rPr>
          <w:spacing w:val="-6"/>
        </w:rPr>
        <w:t> </w:t>
      </w:r>
      <w:r>
        <w:rPr/>
        <w:t>or diagrams;</w:t>
      </w:r>
      <w:r>
        <w:rPr>
          <w:spacing w:val="-5"/>
        </w:rPr>
        <w:t> </w:t>
      </w:r>
      <w:r>
        <w:rPr/>
        <w:t>to</w:t>
      </w:r>
      <w:r>
        <w:rPr>
          <w:spacing w:val="-2"/>
        </w:rPr>
        <w:t> </w:t>
      </w:r>
      <w:r>
        <w:rPr/>
        <w:t>provide</w:t>
      </w:r>
      <w:r>
        <w:rPr>
          <w:spacing w:val="-5"/>
        </w:rPr>
        <w:t> </w:t>
      </w:r>
      <w:r>
        <w:rPr/>
        <w:t>further evidence</w:t>
      </w:r>
      <w:r>
        <w:rPr>
          <w:spacing w:val="-4"/>
        </w:rPr>
        <w:t> </w:t>
      </w:r>
      <w:r>
        <w:rPr/>
        <w:t>or </w:t>
      </w:r>
      <w:r>
        <w:rPr>
          <w:spacing w:val="-2"/>
        </w:rPr>
        <w:t>examples.</w:t>
      </w:r>
    </w:p>
    <w:p>
      <w:pPr>
        <w:spacing w:line="276" w:lineRule="auto" w:before="0"/>
        <w:ind w:left="0" w:right="107" w:firstLine="0"/>
        <w:jc w:val="both"/>
        <w:rPr>
          <w:sz w:val="20"/>
        </w:rPr>
      </w:pPr>
      <w:r>
        <w:rPr>
          <w:b/>
          <w:sz w:val="20"/>
        </w:rPr>
        <w:t>Paraphrasing</w:t>
      </w:r>
      <w:r>
        <w:rPr>
          <w:b/>
          <w:spacing w:val="-3"/>
          <w:sz w:val="20"/>
        </w:rPr>
        <w:t> </w:t>
      </w:r>
      <w:r>
        <w:rPr>
          <w:b/>
          <w:sz w:val="20"/>
        </w:rPr>
        <w:t>from</w:t>
      </w:r>
      <w:r>
        <w:rPr>
          <w:b/>
          <w:spacing w:val="-4"/>
          <w:sz w:val="20"/>
        </w:rPr>
        <w:t> </w:t>
      </w:r>
      <w:r>
        <w:rPr>
          <w:b/>
          <w:sz w:val="20"/>
        </w:rPr>
        <w:t>the</w:t>
      </w:r>
      <w:r>
        <w:rPr>
          <w:b/>
          <w:spacing w:val="-6"/>
          <w:sz w:val="20"/>
        </w:rPr>
        <w:t> </w:t>
      </w:r>
      <w:r>
        <w:rPr>
          <w:b/>
          <w:sz w:val="20"/>
        </w:rPr>
        <w:t>Original (MLA style): </w:t>
      </w:r>
      <w:r>
        <w:rPr>
          <w:sz w:val="20"/>
        </w:rPr>
        <w:t>Gray squirrels</w:t>
      </w:r>
      <w:r>
        <w:rPr>
          <w:spacing w:val="-3"/>
          <w:sz w:val="20"/>
        </w:rPr>
        <w:t> </w:t>
      </w:r>
      <w:r>
        <w:rPr>
          <w:sz w:val="20"/>
        </w:rPr>
        <w:t>are all</w:t>
      </w:r>
      <w:r>
        <w:rPr>
          <w:spacing w:val="-2"/>
          <w:sz w:val="20"/>
        </w:rPr>
        <w:t> </w:t>
      </w:r>
      <w:r>
        <w:rPr>
          <w:sz w:val="20"/>
        </w:rPr>
        <w:t>over</w:t>
      </w:r>
      <w:r>
        <w:rPr>
          <w:spacing w:val="-4"/>
          <w:sz w:val="20"/>
        </w:rPr>
        <w:t> </w:t>
      </w:r>
      <w:r>
        <w:rPr>
          <w:sz w:val="20"/>
        </w:rPr>
        <w:t>North America, particularly</w:t>
      </w:r>
      <w:r>
        <w:rPr>
          <w:spacing w:val="-5"/>
          <w:sz w:val="20"/>
        </w:rPr>
        <w:t> </w:t>
      </w:r>
      <w:r>
        <w:rPr>
          <w:sz w:val="20"/>
        </w:rPr>
        <w:t>the</w:t>
      </w:r>
      <w:r>
        <w:rPr>
          <w:spacing w:val="-2"/>
          <w:sz w:val="20"/>
        </w:rPr>
        <w:t> </w:t>
      </w:r>
      <w:r>
        <w:rPr>
          <w:sz w:val="20"/>
        </w:rPr>
        <w:t>eastern</w:t>
      </w:r>
      <w:r>
        <w:rPr>
          <w:spacing w:val="-4"/>
          <w:sz w:val="20"/>
        </w:rPr>
        <w:t> </w:t>
      </w:r>
      <w:r>
        <w:rPr>
          <w:sz w:val="20"/>
        </w:rPr>
        <w:t>US,</w:t>
      </w:r>
      <w:r>
        <w:rPr>
          <w:spacing w:val="-3"/>
          <w:sz w:val="20"/>
        </w:rPr>
        <w:t> </w:t>
      </w:r>
      <w:r>
        <w:rPr>
          <w:sz w:val="20"/>
        </w:rPr>
        <w:t>up</w:t>
      </w:r>
      <w:r>
        <w:rPr>
          <w:spacing w:val="-7"/>
          <w:sz w:val="20"/>
        </w:rPr>
        <w:t> </w:t>
      </w:r>
      <w:r>
        <w:rPr>
          <w:sz w:val="20"/>
        </w:rPr>
        <w:t>into</w:t>
      </w:r>
      <w:r>
        <w:rPr>
          <w:spacing w:val="-4"/>
          <w:sz w:val="20"/>
        </w:rPr>
        <w:t> </w:t>
      </w:r>
      <w:r>
        <w:rPr>
          <w:sz w:val="20"/>
        </w:rPr>
        <w:t>Canada,</w:t>
      </w:r>
      <w:r>
        <w:rPr>
          <w:spacing w:val="-3"/>
          <w:sz w:val="20"/>
        </w:rPr>
        <w:t> </w:t>
      </w:r>
      <w:r>
        <w:rPr>
          <w:sz w:val="20"/>
        </w:rPr>
        <w:t>as</w:t>
      </w:r>
      <w:r>
        <w:rPr>
          <w:spacing w:val="-1"/>
          <w:sz w:val="20"/>
        </w:rPr>
        <w:t> </w:t>
      </w:r>
      <w:r>
        <w:rPr>
          <w:sz w:val="20"/>
        </w:rPr>
        <w:t>far</w:t>
      </w:r>
      <w:r>
        <w:rPr>
          <w:spacing w:val="-2"/>
          <w:sz w:val="20"/>
        </w:rPr>
        <w:t> </w:t>
      </w:r>
      <w:r>
        <w:rPr>
          <w:sz w:val="20"/>
        </w:rPr>
        <w:t>west as</w:t>
      </w:r>
      <w:r>
        <w:rPr>
          <w:spacing w:val="-5"/>
          <w:sz w:val="20"/>
        </w:rPr>
        <w:t> </w:t>
      </w:r>
      <w:r>
        <w:rPr>
          <w:sz w:val="20"/>
        </w:rPr>
        <w:t>the</w:t>
      </w:r>
      <w:r>
        <w:rPr>
          <w:spacing w:val="-2"/>
          <w:sz w:val="20"/>
        </w:rPr>
        <w:t> </w:t>
      </w:r>
      <w:r>
        <w:rPr>
          <w:sz w:val="20"/>
        </w:rPr>
        <w:t>Mississippi,</w:t>
      </w:r>
      <w:r>
        <w:rPr>
          <w:spacing w:val="-3"/>
          <w:sz w:val="20"/>
        </w:rPr>
        <w:t> </w:t>
      </w:r>
      <w:r>
        <w:rPr>
          <w:sz w:val="20"/>
        </w:rPr>
        <w:t>and especially</w:t>
      </w:r>
      <w:r>
        <w:rPr>
          <w:spacing w:val="-5"/>
          <w:sz w:val="20"/>
        </w:rPr>
        <w:t> </w:t>
      </w:r>
      <w:r>
        <w:rPr>
          <w:sz w:val="20"/>
        </w:rPr>
        <w:t>in the mid-Atlantic (Chang 4).</w:t>
      </w:r>
    </w:p>
    <w:p>
      <w:pPr>
        <w:pStyle w:val="Heading2"/>
        <w:spacing w:before="197"/>
        <w:rPr>
          <w:u w:val="none"/>
        </w:rPr>
      </w:pPr>
      <w:r>
        <w:rPr>
          <w:spacing w:val="-2"/>
          <w:u w:val="single"/>
        </w:rPr>
        <w:t>Summarizing</w:t>
      </w:r>
    </w:p>
    <w:p>
      <w:pPr>
        <w:pStyle w:val="BodyText"/>
        <w:spacing w:line="276" w:lineRule="auto" w:before="46"/>
        <w:ind w:right="7"/>
      </w:pPr>
      <w:r>
        <w:rPr/>
        <w:t>Summarizing is not verbatim, is put into your own words, including only the main points or main ideas, provides a broad overview, often shorter</w:t>
      </w:r>
      <w:r>
        <w:rPr>
          <w:spacing w:val="-1"/>
        </w:rPr>
        <w:t> </w:t>
      </w:r>
      <w:r>
        <w:rPr/>
        <w:t>than the original text, not in quotation marks, and needs attribution to the source. Summarizing is the final form of incorporating other people’s ideas or information into your writing.</w:t>
      </w:r>
      <w:r>
        <w:rPr>
          <w:spacing w:val="80"/>
        </w:rPr>
        <w:t> </w:t>
      </w:r>
      <w:r>
        <w:rPr/>
        <w:t>Summarizing is meant to condense and distill long passages or whole texts; to outline someone else’s main ideas</w:t>
      </w:r>
      <w:r>
        <w:rPr>
          <w:spacing w:val="13"/>
        </w:rPr>
        <w:t> </w:t>
      </w:r>
      <w:r>
        <w:rPr/>
        <w:t>or main</w:t>
      </w:r>
      <w:r>
        <w:rPr>
          <w:spacing w:val="40"/>
        </w:rPr>
        <w:t> </w:t>
      </w:r>
      <w:r>
        <w:rPr/>
        <w:t>points in your words leaving out details and examples; to briefly give examples of several different</w:t>
      </w:r>
      <w:r>
        <w:rPr>
          <w:spacing w:val="-4"/>
        </w:rPr>
        <w:t> </w:t>
      </w:r>
      <w:r>
        <w:rPr/>
        <w:t>ideas,</w:t>
      </w:r>
      <w:r>
        <w:rPr>
          <w:spacing w:val="-2"/>
        </w:rPr>
        <w:t> </w:t>
      </w:r>
      <w:r>
        <w:rPr/>
        <w:t>arguments,</w:t>
      </w:r>
      <w:r>
        <w:rPr>
          <w:spacing w:val="-2"/>
        </w:rPr>
        <w:t> </w:t>
      </w:r>
      <w:r>
        <w:rPr/>
        <w:t>or</w:t>
      </w:r>
      <w:r>
        <w:rPr>
          <w:spacing w:val="-2"/>
        </w:rPr>
        <w:t> </w:t>
      </w:r>
      <w:r>
        <w:rPr/>
        <w:t>points</w:t>
      </w:r>
      <w:r>
        <w:rPr>
          <w:spacing w:val="-1"/>
        </w:rPr>
        <w:t> </w:t>
      </w:r>
      <w:r>
        <w:rPr/>
        <w:t>of</w:t>
      </w:r>
      <w:r>
        <w:rPr>
          <w:spacing w:val="-1"/>
        </w:rPr>
        <w:t> </w:t>
      </w:r>
      <w:r>
        <w:rPr/>
        <w:t>view</w:t>
      </w:r>
      <w:r>
        <w:rPr>
          <w:spacing w:val="-3"/>
        </w:rPr>
        <w:t> </w:t>
      </w:r>
      <w:r>
        <w:rPr/>
        <w:t>on</w:t>
      </w:r>
      <w:r>
        <w:rPr>
          <w:spacing w:val="-4"/>
        </w:rPr>
        <w:t> </w:t>
      </w:r>
      <w:r>
        <w:rPr/>
        <w:t>a</w:t>
      </w:r>
      <w:r>
        <w:rPr>
          <w:spacing w:val="-2"/>
        </w:rPr>
        <w:t> </w:t>
      </w:r>
      <w:r>
        <w:rPr/>
        <w:t>topic;</w:t>
      </w:r>
      <w:r>
        <w:rPr>
          <w:spacing w:val="-5"/>
        </w:rPr>
        <w:t> </w:t>
      </w:r>
      <w:r>
        <w:rPr/>
        <w:t>to</w:t>
      </w:r>
      <w:r>
        <w:rPr>
          <w:spacing w:val="-3"/>
        </w:rPr>
        <w:t> </w:t>
      </w:r>
      <w:r>
        <w:rPr/>
        <w:t>use</w:t>
      </w:r>
      <w:r>
        <w:rPr>
          <w:spacing w:val="-2"/>
        </w:rPr>
        <w:t> </w:t>
      </w:r>
      <w:r>
        <w:rPr/>
        <w:t>fewer</w:t>
      </w:r>
      <w:r>
        <w:rPr>
          <w:spacing w:val="-2"/>
        </w:rPr>
        <w:t> </w:t>
      </w:r>
      <w:r>
        <w:rPr/>
        <w:t>words</w:t>
      </w:r>
      <w:r>
        <w:rPr>
          <w:spacing w:val="-6"/>
        </w:rPr>
        <w:t> </w:t>
      </w:r>
      <w:r>
        <w:rPr/>
        <w:t>than</w:t>
      </w:r>
      <w:r>
        <w:rPr>
          <w:spacing w:val="-4"/>
        </w:rPr>
        <w:t> </w:t>
      </w:r>
      <w:r>
        <w:rPr/>
        <w:t>the</w:t>
      </w:r>
      <w:r>
        <w:rPr>
          <w:spacing w:val="-6"/>
        </w:rPr>
        <w:t> </w:t>
      </w:r>
      <w:r>
        <w:rPr/>
        <w:t>original text; to provide further evidence or examples.</w:t>
      </w:r>
    </w:p>
    <w:p>
      <w:pPr>
        <w:spacing w:line="271" w:lineRule="auto" w:before="2"/>
        <w:ind w:left="0" w:right="87" w:firstLine="0"/>
        <w:jc w:val="left"/>
        <w:rPr>
          <w:sz w:val="20"/>
        </w:rPr>
      </w:pPr>
      <w:r>
        <w:rPr>
          <w:b/>
          <w:sz w:val="20"/>
        </w:rPr>
        <w:t>Summarizing</w:t>
      </w:r>
      <w:r>
        <w:rPr>
          <w:b/>
          <w:spacing w:val="-4"/>
          <w:sz w:val="20"/>
        </w:rPr>
        <w:t> </w:t>
      </w:r>
      <w:r>
        <w:rPr>
          <w:b/>
          <w:sz w:val="20"/>
        </w:rPr>
        <w:t>from</w:t>
      </w:r>
      <w:r>
        <w:rPr>
          <w:b/>
          <w:spacing w:val="-5"/>
          <w:sz w:val="20"/>
        </w:rPr>
        <w:t> </w:t>
      </w:r>
      <w:r>
        <w:rPr>
          <w:b/>
          <w:sz w:val="20"/>
        </w:rPr>
        <w:t>the</w:t>
      </w:r>
      <w:r>
        <w:rPr>
          <w:b/>
          <w:spacing w:val="-2"/>
          <w:sz w:val="20"/>
        </w:rPr>
        <w:t> </w:t>
      </w:r>
      <w:r>
        <w:rPr>
          <w:b/>
          <w:sz w:val="20"/>
        </w:rPr>
        <w:t>Original:</w:t>
      </w:r>
      <w:r>
        <w:rPr>
          <w:b/>
          <w:spacing w:val="-2"/>
          <w:sz w:val="20"/>
        </w:rPr>
        <w:t> </w:t>
      </w:r>
      <w:r>
        <w:rPr>
          <w:sz w:val="20"/>
        </w:rPr>
        <w:t>Edmond</w:t>
      </w:r>
      <w:r>
        <w:rPr>
          <w:spacing w:val="-2"/>
          <w:sz w:val="20"/>
        </w:rPr>
        <w:t> </w:t>
      </w:r>
      <w:r>
        <w:rPr>
          <w:sz w:val="20"/>
        </w:rPr>
        <w:t>Chang</w:t>
      </w:r>
      <w:r>
        <w:rPr>
          <w:spacing w:val="-5"/>
          <w:sz w:val="20"/>
        </w:rPr>
        <w:t> </w:t>
      </w:r>
      <w:r>
        <w:rPr>
          <w:sz w:val="20"/>
        </w:rPr>
        <w:t>tells</w:t>
      </w:r>
      <w:r>
        <w:rPr>
          <w:spacing w:val="-4"/>
          <w:sz w:val="20"/>
        </w:rPr>
        <w:t> </w:t>
      </w:r>
      <w:r>
        <w:rPr>
          <w:sz w:val="20"/>
        </w:rPr>
        <w:t>the</w:t>
      </w:r>
      <w:r>
        <w:rPr>
          <w:spacing w:val="-5"/>
          <w:sz w:val="20"/>
        </w:rPr>
        <w:t> </w:t>
      </w:r>
      <w:r>
        <w:rPr>
          <w:sz w:val="20"/>
        </w:rPr>
        <w:t>story</w:t>
      </w:r>
      <w:r>
        <w:rPr>
          <w:spacing w:val="-1"/>
          <w:sz w:val="20"/>
        </w:rPr>
        <w:t> </w:t>
      </w:r>
      <w:r>
        <w:rPr>
          <w:sz w:val="20"/>
        </w:rPr>
        <w:t>of</w:t>
      </w:r>
      <w:r>
        <w:rPr>
          <w:spacing w:val="-4"/>
          <w:sz w:val="20"/>
        </w:rPr>
        <w:t> </w:t>
      </w:r>
      <w:r>
        <w:rPr>
          <w:sz w:val="20"/>
        </w:rPr>
        <w:t>how</w:t>
      </w:r>
      <w:r>
        <w:rPr>
          <w:spacing w:val="-2"/>
          <w:sz w:val="20"/>
        </w:rPr>
        <w:t> </w:t>
      </w:r>
      <w:r>
        <w:rPr>
          <w:sz w:val="20"/>
        </w:rPr>
        <w:t>Cinderella’s slippers once might have been made from squirrel fur and not glass.</w:t>
      </w:r>
    </w:p>
    <w:p>
      <w:pPr>
        <w:pStyle w:val="BodyText"/>
      </w:pPr>
    </w:p>
    <w:p>
      <w:pPr>
        <w:pStyle w:val="BodyText"/>
        <w:spacing w:before="201"/>
      </w:pPr>
    </w:p>
    <w:p>
      <w:pPr>
        <w:spacing w:line="276" w:lineRule="auto" w:before="0"/>
        <w:ind w:left="250" w:right="252" w:hanging="3"/>
        <w:jc w:val="center"/>
        <w:rPr>
          <w:b/>
          <w:i/>
          <w:sz w:val="24"/>
        </w:rPr>
      </w:pPr>
      <w:r>
        <w:rPr>
          <w:b/>
          <w:i/>
          <w:sz w:val="24"/>
        </w:rPr>
        <w:t>See the OWRC handout “Effective Quote Integration” for more information</w:t>
      </w:r>
      <w:r>
        <w:rPr>
          <w:b/>
          <w:i/>
          <w:spacing w:val="-4"/>
          <w:sz w:val="24"/>
        </w:rPr>
        <w:t> </w:t>
      </w:r>
      <w:r>
        <w:rPr>
          <w:b/>
          <w:i/>
          <w:sz w:val="24"/>
        </w:rPr>
        <w:t>on</w:t>
      </w:r>
      <w:r>
        <w:rPr>
          <w:b/>
          <w:i/>
          <w:spacing w:val="-4"/>
          <w:sz w:val="24"/>
        </w:rPr>
        <w:t> </w:t>
      </w:r>
      <w:r>
        <w:rPr>
          <w:b/>
          <w:i/>
          <w:sz w:val="24"/>
        </w:rPr>
        <w:t>how</w:t>
      </w:r>
      <w:r>
        <w:rPr>
          <w:b/>
          <w:i/>
          <w:spacing w:val="-6"/>
          <w:sz w:val="24"/>
        </w:rPr>
        <w:t> </w:t>
      </w:r>
      <w:r>
        <w:rPr>
          <w:b/>
          <w:i/>
          <w:sz w:val="24"/>
        </w:rPr>
        <w:t>to</w:t>
      </w:r>
      <w:r>
        <w:rPr>
          <w:b/>
          <w:i/>
          <w:spacing w:val="-7"/>
          <w:sz w:val="24"/>
        </w:rPr>
        <w:t> </w:t>
      </w:r>
      <w:r>
        <w:rPr>
          <w:b/>
          <w:i/>
          <w:sz w:val="24"/>
        </w:rPr>
        <w:t>effectively</w:t>
      </w:r>
      <w:r>
        <w:rPr>
          <w:b/>
          <w:i/>
          <w:spacing w:val="-4"/>
          <w:sz w:val="24"/>
        </w:rPr>
        <w:t> </w:t>
      </w:r>
      <w:r>
        <w:rPr>
          <w:b/>
          <w:i/>
          <w:sz w:val="24"/>
        </w:rPr>
        <w:t>integrate</w:t>
      </w:r>
      <w:r>
        <w:rPr>
          <w:b/>
          <w:i/>
          <w:spacing w:val="-6"/>
          <w:sz w:val="24"/>
        </w:rPr>
        <w:t> </w:t>
      </w:r>
      <w:r>
        <w:rPr>
          <w:b/>
          <w:i/>
          <w:sz w:val="24"/>
        </w:rPr>
        <w:t>quotes into</w:t>
      </w:r>
      <w:r>
        <w:rPr>
          <w:b/>
          <w:i/>
          <w:spacing w:val="-7"/>
          <w:sz w:val="24"/>
        </w:rPr>
        <w:t> </w:t>
      </w:r>
      <w:r>
        <w:rPr>
          <w:b/>
          <w:i/>
          <w:sz w:val="24"/>
        </w:rPr>
        <w:t>your</w:t>
      </w:r>
      <w:r>
        <w:rPr>
          <w:b/>
          <w:i/>
          <w:spacing w:val="-5"/>
          <w:sz w:val="24"/>
        </w:rPr>
        <w:t> </w:t>
      </w:r>
      <w:r>
        <w:rPr>
          <w:b/>
          <w:i/>
          <w:sz w:val="24"/>
        </w:rPr>
        <w:t>body </w:t>
      </w:r>
      <w:r>
        <w:rPr>
          <w:b/>
          <w:i/>
          <w:spacing w:val="-2"/>
          <w:sz w:val="24"/>
        </w:rPr>
        <w:t>paragraphs!</w:t>
      </w:r>
    </w:p>
    <w:sectPr>
      <w:pgSz w:w="12240" w:h="15840"/>
      <w:pgMar w:header="709" w:footer="1294" w:top="1340" w:bottom="14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46368">
              <wp:simplePos x="0" y="0"/>
              <wp:positionH relativeFrom="page">
                <wp:posOffset>1295527</wp:posOffset>
              </wp:positionH>
              <wp:positionV relativeFrom="page">
                <wp:posOffset>9096926</wp:posOffset>
              </wp:positionV>
              <wp:extent cx="5141595" cy="3949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141595" cy="394970"/>
                      </a:xfrm>
                      <a:prstGeom prst="rect">
                        <a:avLst/>
                      </a:prstGeom>
                    </wps:spPr>
                    <wps:txbx>
                      <w:txbxContent>
                        <w:p>
                          <w:pPr>
                            <w:spacing w:before="18"/>
                            <w:ind w:left="518" w:right="463" w:firstLine="0"/>
                            <w:jc w:val="center"/>
                            <w:rPr>
                              <w:i/>
                              <w:sz w:val="16"/>
                            </w:rPr>
                          </w:pPr>
                          <w:r>
                            <w:rPr>
                              <w:i/>
                              <w:sz w:val="16"/>
                            </w:rPr>
                            <w:t>Courtesy</w:t>
                          </w:r>
                          <w:r>
                            <w:rPr>
                              <w:i/>
                              <w:spacing w:val="-7"/>
                              <w:sz w:val="16"/>
                            </w:rPr>
                            <w:t> </w:t>
                          </w:r>
                          <w:r>
                            <w:rPr>
                              <w:i/>
                              <w:sz w:val="16"/>
                            </w:rPr>
                            <w:t>the</w:t>
                          </w:r>
                          <w:r>
                            <w:rPr>
                              <w:i/>
                              <w:spacing w:val="-8"/>
                              <w:sz w:val="16"/>
                            </w:rPr>
                            <w:t> </w:t>
                          </w:r>
                          <w:r>
                            <w:rPr>
                              <w:i/>
                              <w:sz w:val="16"/>
                            </w:rPr>
                            <w:t>Odegaard</w:t>
                          </w:r>
                          <w:r>
                            <w:rPr>
                              <w:i/>
                              <w:spacing w:val="-8"/>
                              <w:sz w:val="16"/>
                            </w:rPr>
                            <w:t> </w:t>
                          </w:r>
                          <w:r>
                            <w:rPr>
                              <w:i/>
                              <w:sz w:val="16"/>
                            </w:rPr>
                            <w:t>Writing</w:t>
                          </w:r>
                          <w:r>
                            <w:rPr>
                              <w:i/>
                              <w:spacing w:val="-7"/>
                              <w:sz w:val="16"/>
                            </w:rPr>
                            <w:t> </w:t>
                          </w:r>
                          <w:r>
                            <w:rPr>
                              <w:i/>
                              <w:sz w:val="16"/>
                            </w:rPr>
                            <w:t>&amp;</w:t>
                          </w:r>
                          <w:r>
                            <w:rPr>
                              <w:i/>
                              <w:spacing w:val="-9"/>
                              <w:sz w:val="16"/>
                            </w:rPr>
                            <w:t> </w:t>
                          </w:r>
                          <w:r>
                            <w:rPr>
                              <w:i/>
                              <w:sz w:val="16"/>
                            </w:rPr>
                            <w:t>Research</w:t>
                          </w:r>
                          <w:r>
                            <w:rPr>
                              <w:i/>
                              <w:spacing w:val="-9"/>
                              <w:sz w:val="16"/>
                            </w:rPr>
                            <w:t> </w:t>
                          </w:r>
                          <w:r>
                            <w:rPr>
                              <w:i/>
                              <w:sz w:val="16"/>
                            </w:rPr>
                            <w:t>Center </w:t>
                          </w:r>
                          <w:hyperlink r:id="rId1">
                            <w:r>
                              <w:rPr>
                                <w:i/>
                                <w:spacing w:val="-2"/>
                                <w:sz w:val="16"/>
                              </w:rPr>
                              <w:t>http://www.depts.washington.edu/owrc</w:t>
                            </w:r>
                          </w:hyperlink>
                        </w:p>
                        <w:p>
                          <w:pPr>
                            <w:spacing w:before="0"/>
                            <w:ind w:left="0" w:right="0" w:firstLine="0"/>
                            <w:jc w:val="center"/>
                            <w:rPr>
                              <w:i/>
                              <w:sz w:val="16"/>
                            </w:rPr>
                          </w:pPr>
                          <w:r>
                            <w:rPr>
                              <w:i/>
                              <w:sz w:val="16"/>
                            </w:rPr>
                            <w:t>Used</w:t>
                          </w:r>
                          <w:r>
                            <w:rPr>
                              <w:i/>
                              <w:spacing w:val="-2"/>
                              <w:sz w:val="16"/>
                            </w:rPr>
                            <w:t> </w:t>
                          </w:r>
                          <w:r>
                            <w:rPr>
                              <w:i/>
                              <w:sz w:val="16"/>
                            </w:rPr>
                            <w:t>with</w:t>
                          </w:r>
                          <w:r>
                            <w:rPr>
                              <w:i/>
                              <w:spacing w:val="-3"/>
                              <w:sz w:val="16"/>
                            </w:rPr>
                            <w:t> </w:t>
                          </w:r>
                          <w:r>
                            <w:rPr>
                              <w:i/>
                              <w:sz w:val="16"/>
                            </w:rPr>
                            <w:t>permission.</w:t>
                          </w:r>
                          <w:r>
                            <w:rPr>
                              <w:i/>
                              <w:spacing w:val="-3"/>
                              <w:sz w:val="16"/>
                            </w:rPr>
                            <w:t> </w:t>
                          </w:r>
                          <w:r>
                            <w:rPr>
                              <w:i/>
                              <w:sz w:val="16"/>
                            </w:rPr>
                            <w:t>Created</w:t>
                          </w:r>
                          <w:r>
                            <w:rPr>
                              <w:i/>
                              <w:spacing w:val="-1"/>
                              <w:sz w:val="16"/>
                            </w:rPr>
                            <w:t> </w:t>
                          </w:r>
                          <w:r>
                            <w:rPr>
                              <w:i/>
                              <w:sz w:val="16"/>
                            </w:rPr>
                            <w:t>and</w:t>
                          </w:r>
                          <w:r>
                            <w:rPr>
                              <w:i/>
                              <w:spacing w:val="-1"/>
                              <w:sz w:val="16"/>
                            </w:rPr>
                            <w:t> </w:t>
                          </w:r>
                          <w:r>
                            <w:rPr>
                              <w:i/>
                              <w:sz w:val="16"/>
                            </w:rPr>
                            <w:t>written</w:t>
                          </w:r>
                          <w:r>
                            <w:rPr>
                              <w:i/>
                              <w:spacing w:val="-3"/>
                              <w:sz w:val="16"/>
                            </w:rPr>
                            <w:t> </w:t>
                          </w:r>
                          <w:r>
                            <w:rPr>
                              <w:i/>
                              <w:sz w:val="16"/>
                            </w:rPr>
                            <w:t>by</w:t>
                          </w:r>
                          <w:r>
                            <w:rPr>
                              <w:i/>
                              <w:spacing w:val="-1"/>
                              <w:sz w:val="16"/>
                            </w:rPr>
                            <w:t> </w:t>
                          </w:r>
                          <w:r>
                            <w:rPr>
                              <w:i/>
                              <w:sz w:val="16"/>
                            </w:rPr>
                            <w:t>Edmond</w:t>
                          </w:r>
                          <w:r>
                            <w:rPr>
                              <w:i/>
                              <w:spacing w:val="-1"/>
                              <w:sz w:val="16"/>
                            </w:rPr>
                            <w:t> </w:t>
                          </w:r>
                          <w:r>
                            <w:rPr>
                              <w:i/>
                              <w:sz w:val="16"/>
                            </w:rPr>
                            <w:t>Chang.</w:t>
                          </w:r>
                          <w:r>
                            <w:rPr>
                              <w:i/>
                              <w:spacing w:val="3"/>
                              <w:sz w:val="16"/>
                            </w:rPr>
                            <w:t> </w:t>
                          </w:r>
                          <w:hyperlink r:id="rId2">
                            <w:r>
                              <w:rPr>
                                <w:i/>
                                <w:color w:val="0000FF"/>
                                <w:spacing w:val="-2"/>
                                <w:sz w:val="16"/>
                                <w:u w:val="single" w:color="0000FF"/>
                              </w:rPr>
                              <w:t>http://staff.washington.edu/changed</w:t>
                            </w:r>
                          </w:hyperlink>
                        </w:p>
                      </w:txbxContent>
                    </wps:txbx>
                    <wps:bodyPr wrap="square" lIns="0" tIns="0" rIns="0" bIns="0" rtlCol="0">
                      <a:noAutofit/>
                    </wps:bodyPr>
                  </wps:wsp>
                </a:graphicData>
              </a:graphic>
            </wp:anchor>
          </w:drawing>
        </mc:Choice>
        <mc:Fallback>
          <w:pict>
            <v:shape style="position:absolute;margin-left:102.010002pt;margin-top:716.293457pt;width:404.85pt;height:31.1pt;mso-position-horizontal-relative:page;mso-position-vertical-relative:page;z-index:-15770112" type="#_x0000_t202" id="docshape2" filled="false" stroked="false">
              <v:textbox inset="0,0,0,0">
                <w:txbxContent>
                  <w:p>
                    <w:pPr>
                      <w:spacing w:before="18"/>
                      <w:ind w:left="518" w:right="463" w:firstLine="0"/>
                      <w:jc w:val="center"/>
                      <w:rPr>
                        <w:i/>
                        <w:sz w:val="16"/>
                      </w:rPr>
                    </w:pPr>
                    <w:r>
                      <w:rPr>
                        <w:i/>
                        <w:sz w:val="16"/>
                      </w:rPr>
                      <w:t>Courtesy</w:t>
                    </w:r>
                    <w:r>
                      <w:rPr>
                        <w:i/>
                        <w:spacing w:val="-7"/>
                        <w:sz w:val="16"/>
                      </w:rPr>
                      <w:t> </w:t>
                    </w:r>
                    <w:r>
                      <w:rPr>
                        <w:i/>
                        <w:sz w:val="16"/>
                      </w:rPr>
                      <w:t>the</w:t>
                    </w:r>
                    <w:r>
                      <w:rPr>
                        <w:i/>
                        <w:spacing w:val="-8"/>
                        <w:sz w:val="16"/>
                      </w:rPr>
                      <w:t> </w:t>
                    </w:r>
                    <w:r>
                      <w:rPr>
                        <w:i/>
                        <w:sz w:val="16"/>
                      </w:rPr>
                      <w:t>Odegaard</w:t>
                    </w:r>
                    <w:r>
                      <w:rPr>
                        <w:i/>
                        <w:spacing w:val="-8"/>
                        <w:sz w:val="16"/>
                      </w:rPr>
                      <w:t> </w:t>
                    </w:r>
                    <w:r>
                      <w:rPr>
                        <w:i/>
                        <w:sz w:val="16"/>
                      </w:rPr>
                      <w:t>Writing</w:t>
                    </w:r>
                    <w:r>
                      <w:rPr>
                        <w:i/>
                        <w:spacing w:val="-7"/>
                        <w:sz w:val="16"/>
                      </w:rPr>
                      <w:t> </w:t>
                    </w:r>
                    <w:r>
                      <w:rPr>
                        <w:i/>
                        <w:sz w:val="16"/>
                      </w:rPr>
                      <w:t>&amp;</w:t>
                    </w:r>
                    <w:r>
                      <w:rPr>
                        <w:i/>
                        <w:spacing w:val="-9"/>
                        <w:sz w:val="16"/>
                      </w:rPr>
                      <w:t> </w:t>
                    </w:r>
                    <w:r>
                      <w:rPr>
                        <w:i/>
                        <w:sz w:val="16"/>
                      </w:rPr>
                      <w:t>Research</w:t>
                    </w:r>
                    <w:r>
                      <w:rPr>
                        <w:i/>
                        <w:spacing w:val="-9"/>
                        <w:sz w:val="16"/>
                      </w:rPr>
                      <w:t> </w:t>
                    </w:r>
                    <w:r>
                      <w:rPr>
                        <w:i/>
                        <w:sz w:val="16"/>
                      </w:rPr>
                      <w:t>Center </w:t>
                    </w:r>
                    <w:hyperlink r:id="rId1">
                      <w:r>
                        <w:rPr>
                          <w:i/>
                          <w:spacing w:val="-2"/>
                          <w:sz w:val="16"/>
                        </w:rPr>
                        <w:t>http://www.depts.washington.edu/owrc</w:t>
                      </w:r>
                    </w:hyperlink>
                  </w:p>
                  <w:p>
                    <w:pPr>
                      <w:spacing w:before="0"/>
                      <w:ind w:left="0" w:right="0" w:firstLine="0"/>
                      <w:jc w:val="center"/>
                      <w:rPr>
                        <w:i/>
                        <w:sz w:val="16"/>
                      </w:rPr>
                    </w:pPr>
                    <w:r>
                      <w:rPr>
                        <w:i/>
                        <w:sz w:val="16"/>
                      </w:rPr>
                      <w:t>Used</w:t>
                    </w:r>
                    <w:r>
                      <w:rPr>
                        <w:i/>
                        <w:spacing w:val="-2"/>
                        <w:sz w:val="16"/>
                      </w:rPr>
                      <w:t> </w:t>
                    </w:r>
                    <w:r>
                      <w:rPr>
                        <w:i/>
                        <w:sz w:val="16"/>
                      </w:rPr>
                      <w:t>with</w:t>
                    </w:r>
                    <w:r>
                      <w:rPr>
                        <w:i/>
                        <w:spacing w:val="-3"/>
                        <w:sz w:val="16"/>
                      </w:rPr>
                      <w:t> </w:t>
                    </w:r>
                    <w:r>
                      <w:rPr>
                        <w:i/>
                        <w:sz w:val="16"/>
                      </w:rPr>
                      <w:t>permission.</w:t>
                    </w:r>
                    <w:r>
                      <w:rPr>
                        <w:i/>
                        <w:spacing w:val="-3"/>
                        <w:sz w:val="16"/>
                      </w:rPr>
                      <w:t> </w:t>
                    </w:r>
                    <w:r>
                      <w:rPr>
                        <w:i/>
                        <w:sz w:val="16"/>
                      </w:rPr>
                      <w:t>Created</w:t>
                    </w:r>
                    <w:r>
                      <w:rPr>
                        <w:i/>
                        <w:spacing w:val="-1"/>
                        <w:sz w:val="16"/>
                      </w:rPr>
                      <w:t> </w:t>
                    </w:r>
                    <w:r>
                      <w:rPr>
                        <w:i/>
                        <w:sz w:val="16"/>
                      </w:rPr>
                      <w:t>and</w:t>
                    </w:r>
                    <w:r>
                      <w:rPr>
                        <w:i/>
                        <w:spacing w:val="-1"/>
                        <w:sz w:val="16"/>
                      </w:rPr>
                      <w:t> </w:t>
                    </w:r>
                    <w:r>
                      <w:rPr>
                        <w:i/>
                        <w:sz w:val="16"/>
                      </w:rPr>
                      <w:t>written</w:t>
                    </w:r>
                    <w:r>
                      <w:rPr>
                        <w:i/>
                        <w:spacing w:val="-3"/>
                        <w:sz w:val="16"/>
                      </w:rPr>
                      <w:t> </w:t>
                    </w:r>
                    <w:r>
                      <w:rPr>
                        <w:i/>
                        <w:sz w:val="16"/>
                      </w:rPr>
                      <w:t>by</w:t>
                    </w:r>
                    <w:r>
                      <w:rPr>
                        <w:i/>
                        <w:spacing w:val="-1"/>
                        <w:sz w:val="16"/>
                      </w:rPr>
                      <w:t> </w:t>
                    </w:r>
                    <w:r>
                      <w:rPr>
                        <w:i/>
                        <w:sz w:val="16"/>
                      </w:rPr>
                      <w:t>Edmond</w:t>
                    </w:r>
                    <w:r>
                      <w:rPr>
                        <w:i/>
                        <w:spacing w:val="-1"/>
                        <w:sz w:val="16"/>
                      </w:rPr>
                      <w:t> </w:t>
                    </w:r>
                    <w:r>
                      <w:rPr>
                        <w:i/>
                        <w:sz w:val="16"/>
                      </w:rPr>
                      <w:t>Chang.</w:t>
                    </w:r>
                    <w:r>
                      <w:rPr>
                        <w:i/>
                        <w:spacing w:val="3"/>
                        <w:sz w:val="16"/>
                      </w:rPr>
                      <w:t> </w:t>
                    </w:r>
                    <w:hyperlink r:id="rId2">
                      <w:r>
                        <w:rPr>
                          <w:i/>
                          <w:color w:val="0000FF"/>
                          <w:spacing w:val="-2"/>
                          <w:sz w:val="16"/>
                          <w:u w:val="single" w:color="0000FF"/>
                        </w:rPr>
                        <w:t>http://staff.washington.edu/changed</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45856">
              <wp:simplePos x="0" y="0"/>
              <wp:positionH relativeFrom="page">
                <wp:posOffset>6390513</wp:posOffset>
              </wp:positionH>
              <wp:positionV relativeFrom="page">
                <wp:posOffset>463804</wp:posOffset>
              </wp:positionV>
              <wp:extent cx="479425" cy="12636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79425" cy="126364"/>
                      </a:xfrm>
                      <a:prstGeom prst="rect">
                        <a:avLst/>
                      </a:prstGeom>
                    </wps:spPr>
                    <wps:txbx>
                      <w:txbxContent>
                        <w:p>
                          <w:pPr>
                            <w:spacing w:line="182" w:lineRule="exact" w:before="0"/>
                            <w:ind w:left="20" w:right="0" w:firstLine="0"/>
                            <w:jc w:val="left"/>
                            <w:rPr>
                              <w:rFonts w:ascii="Calibri"/>
                              <w:b/>
                              <w:sz w:val="16"/>
                            </w:rPr>
                          </w:pPr>
                          <w:r>
                            <w:rPr>
                              <w:rFonts w:ascii="Calibri"/>
                              <w:sz w:val="16"/>
                            </w:rPr>
                            <w:t>Page</w:t>
                          </w:r>
                          <w:r>
                            <w:rPr>
                              <w:rFonts w:ascii="Calibri"/>
                              <w:spacing w:val="-6"/>
                              <w:sz w:val="16"/>
                            </w:rPr>
                            <w:t> </w:t>
                          </w:r>
                          <w:r>
                            <w:rPr>
                              <w:rFonts w:ascii="Calibri"/>
                              <w:b/>
                              <w:sz w:val="16"/>
                            </w:rPr>
                            <w:fldChar w:fldCharType="begin"/>
                          </w:r>
                          <w:r>
                            <w:rPr>
                              <w:rFonts w:ascii="Calibri"/>
                              <w:b/>
                              <w:sz w:val="16"/>
                            </w:rPr>
                            <w:instrText> PAGE </w:instrText>
                          </w:r>
                          <w:r>
                            <w:rPr>
                              <w:rFonts w:ascii="Calibri"/>
                              <w:b/>
                              <w:sz w:val="16"/>
                            </w:rPr>
                            <w:fldChar w:fldCharType="separate"/>
                          </w:r>
                          <w:r>
                            <w:rPr>
                              <w:rFonts w:ascii="Calibri"/>
                              <w:b/>
                              <w:sz w:val="16"/>
                            </w:rPr>
                            <w:t>1</w:t>
                          </w:r>
                          <w:r>
                            <w:rPr>
                              <w:rFonts w:ascii="Calibri"/>
                              <w:b/>
                              <w:sz w:val="16"/>
                            </w:rPr>
                            <w:fldChar w:fldCharType="end"/>
                          </w:r>
                          <w:r>
                            <w:rPr>
                              <w:rFonts w:ascii="Calibri"/>
                              <w:b/>
                              <w:spacing w:val="1"/>
                              <w:sz w:val="16"/>
                            </w:rPr>
                            <w:t> </w:t>
                          </w:r>
                          <w:r>
                            <w:rPr>
                              <w:rFonts w:ascii="Calibri"/>
                              <w:sz w:val="16"/>
                            </w:rPr>
                            <w:t>of</w:t>
                          </w:r>
                          <w:r>
                            <w:rPr>
                              <w:rFonts w:ascii="Calibri"/>
                              <w:spacing w:val="-1"/>
                              <w:sz w:val="16"/>
                            </w:rPr>
                            <w:t> </w:t>
                          </w:r>
                          <w:r>
                            <w:rPr>
                              <w:rFonts w:ascii="Calibri"/>
                              <w:b/>
                              <w:spacing w:val="-10"/>
                              <w:sz w:val="16"/>
                            </w:rPr>
                            <w:fldChar w:fldCharType="begin"/>
                          </w:r>
                          <w:r>
                            <w:rPr>
                              <w:rFonts w:ascii="Calibri"/>
                              <w:b/>
                              <w:spacing w:val="-10"/>
                              <w:sz w:val="16"/>
                            </w:rPr>
                            <w:instrText> NUMPAGES </w:instrText>
                          </w:r>
                          <w:r>
                            <w:rPr>
                              <w:rFonts w:ascii="Calibri"/>
                              <w:b/>
                              <w:spacing w:val="-10"/>
                              <w:sz w:val="16"/>
                            </w:rPr>
                            <w:fldChar w:fldCharType="separate"/>
                          </w:r>
                          <w:r>
                            <w:rPr>
                              <w:rFonts w:ascii="Calibri"/>
                              <w:b/>
                              <w:spacing w:val="-10"/>
                              <w:sz w:val="16"/>
                            </w:rPr>
                            <w:t>2</w:t>
                          </w:r>
                          <w:r>
                            <w:rPr>
                              <w:rFonts w:ascii="Calibri"/>
                              <w:b/>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3.190002pt;margin-top:36.520pt;width:37.75pt;height:9.950pt;mso-position-horizontal-relative:page;mso-position-vertical-relative:page;z-index:-15770624" type="#_x0000_t202" id="docshape1" filled="false" stroked="false">
              <v:textbox inset="0,0,0,0">
                <w:txbxContent>
                  <w:p>
                    <w:pPr>
                      <w:spacing w:line="182" w:lineRule="exact" w:before="0"/>
                      <w:ind w:left="20" w:right="0" w:firstLine="0"/>
                      <w:jc w:val="left"/>
                      <w:rPr>
                        <w:rFonts w:ascii="Calibri"/>
                        <w:b/>
                        <w:sz w:val="16"/>
                      </w:rPr>
                    </w:pPr>
                    <w:r>
                      <w:rPr>
                        <w:rFonts w:ascii="Calibri"/>
                        <w:sz w:val="16"/>
                      </w:rPr>
                      <w:t>Page</w:t>
                    </w:r>
                    <w:r>
                      <w:rPr>
                        <w:rFonts w:ascii="Calibri"/>
                        <w:spacing w:val="-6"/>
                        <w:sz w:val="16"/>
                      </w:rPr>
                      <w:t> </w:t>
                    </w:r>
                    <w:r>
                      <w:rPr>
                        <w:rFonts w:ascii="Calibri"/>
                        <w:b/>
                        <w:sz w:val="16"/>
                      </w:rPr>
                      <w:fldChar w:fldCharType="begin"/>
                    </w:r>
                    <w:r>
                      <w:rPr>
                        <w:rFonts w:ascii="Calibri"/>
                        <w:b/>
                        <w:sz w:val="16"/>
                      </w:rPr>
                      <w:instrText> PAGE </w:instrText>
                    </w:r>
                    <w:r>
                      <w:rPr>
                        <w:rFonts w:ascii="Calibri"/>
                        <w:b/>
                        <w:sz w:val="16"/>
                      </w:rPr>
                      <w:fldChar w:fldCharType="separate"/>
                    </w:r>
                    <w:r>
                      <w:rPr>
                        <w:rFonts w:ascii="Calibri"/>
                        <w:b/>
                        <w:sz w:val="16"/>
                      </w:rPr>
                      <w:t>1</w:t>
                    </w:r>
                    <w:r>
                      <w:rPr>
                        <w:rFonts w:ascii="Calibri"/>
                        <w:b/>
                        <w:sz w:val="16"/>
                      </w:rPr>
                      <w:fldChar w:fldCharType="end"/>
                    </w:r>
                    <w:r>
                      <w:rPr>
                        <w:rFonts w:ascii="Calibri"/>
                        <w:b/>
                        <w:spacing w:val="1"/>
                        <w:sz w:val="16"/>
                      </w:rPr>
                      <w:t> </w:t>
                    </w:r>
                    <w:r>
                      <w:rPr>
                        <w:rFonts w:ascii="Calibri"/>
                        <w:sz w:val="16"/>
                      </w:rPr>
                      <w:t>of</w:t>
                    </w:r>
                    <w:r>
                      <w:rPr>
                        <w:rFonts w:ascii="Calibri"/>
                        <w:spacing w:val="-1"/>
                        <w:sz w:val="16"/>
                      </w:rPr>
                      <w:t> </w:t>
                    </w:r>
                    <w:r>
                      <w:rPr>
                        <w:rFonts w:ascii="Calibri"/>
                        <w:b/>
                        <w:spacing w:val="-10"/>
                        <w:sz w:val="16"/>
                      </w:rPr>
                      <w:fldChar w:fldCharType="begin"/>
                    </w:r>
                    <w:r>
                      <w:rPr>
                        <w:rFonts w:ascii="Calibri"/>
                        <w:b/>
                        <w:spacing w:val="-10"/>
                        <w:sz w:val="16"/>
                      </w:rPr>
                      <w:instrText> NUMPAGES </w:instrText>
                    </w:r>
                    <w:r>
                      <w:rPr>
                        <w:rFonts w:ascii="Calibri"/>
                        <w:b/>
                        <w:spacing w:val="-10"/>
                        <w:sz w:val="16"/>
                      </w:rPr>
                      <w:fldChar w:fldCharType="separate"/>
                    </w:r>
                    <w:r>
                      <w:rPr>
                        <w:rFonts w:ascii="Calibri"/>
                        <w:b/>
                        <w:spacing w:val="-10"/>
                        <w:sz w:val="16"/>
                      </w:rPr>
                      <w:t>2</w:t>
                    </w:r>
                    <w:r>
                      <w:rPr>
                        <w:rFonts w:ascii="Calibri"/>
                        <w:b/>
                        <w:spacing w:val="-10"/>
                        <w:sz w:val="16"/>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spacing w:before="91"/>
      <w:ind w:left="2607" w:right="48" w:hanging="1911"/>
      <w:outlineLvl w:val="1"/>
    </w:pPr>
    <w:rPr>
      <w:rFonts w:ascii="Verdana" w:hAnsi="Verdana" w:eastAsia="Verdana" w:cs="Verdana"/>
      <w:b/>
      <w:bCs/>
      <w:sz w:val="56"/>
      <w:szCs w:val="56"/>
      <w:lang w:val="en-US" w:eastAsia="en-US" w:bidi="ar-SA"/>
    </w:rPr>
  </w:style>
  <w:style w:styleId="Heading2" w:type="paragraph">
    <w:name w:val="Heading 2"/>
    <w:basedOn w:val="Normal"/>
    <w:uiPriority w:val="1"/>
    <w:qFormat/>
    <w:pPr>
      <w:spacing w:before="91"/>
      <w:outlineLvl w:val="2"/>
    </w:pPr>
    <w:rPr>
      <w:rFonts w:ascii="Verdana" w:hAnsi="Verdana" w:eastAsia="Verdana" w:cs="Verdana"/>
      <w:b/>
      <w:bCs/>
      <w:sz w:val="24"/>
      <w:szCs w:val="24"/>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16"/>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epts.washington.edu/owrc" TargetMode="External"/><Relationship Id="rId2" Type="http://schemas.openxmlformats.org/officeDocument/2006/relationships/hyperlink" Target="http://staff.washington.edu/chang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Tish</dc:creator>
  <dcterms:created xsi:type="dcterms:W3CDTF">2026-06-22T21:00:36Z</dcterms:created>
  <dcterms:modified xsi:type="dcterms:W3CDTF">2026-06-22T21:00:36Z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2007-09-11T00:00:00Z</vt:filetime>
  </property>
  <property fmtid="{D5CDD505-2E9C-101B-9397-08002B2CF9AE}" pid="4" name="Creator">
    <vt:lpwstr>Microsoft® Office Word 2007</vt:lpwstr>
  </property>
  <property fmtid="{D5CDD505-2E9C-101B-9397-08002B2CF9AE}" pid="5" name="LastSaved">
    <vt:filetime>2026-06-22T00:00:00Z</vt:filetime>
  </property>
  <property fmtid="{D5CDD505-2E9C-101B-9397-08002B2CF9AE}" pid="6" name="Producer">
    <vt:lpwstr>Microsoft® Office Word 2007</vt:lpwstr>
  </property>
</Properties>
</file>