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ipca70ah212b" w:id="0"/>
      <w:bookmarkEnd w:id="0"/>
      <w:r w:rsidDel="00000000" w:rsidR="00000000" w:rsidRPr="00000000">
        <w:rPr>
          <w:rtl w:val="0"/>
        </w:rPr>
        <w:t xml:space="preserve">Seven Tips for Writing at Home</w:t>
      </w:r>
    </w:p>
    <w:p w:rsidR="00000000" w:rsidDel="00000000" w:rsidP="00000000" w:rsidRDefault="00000000" w:rsidRPr="00000000" w14:paraId="00000002">
      <w:pPr>
        <w:rPr/>
      </w:pPr>
      <w:r w:rsidDel="00000000" w:rsidR="00000000" w:rsidRPr="00000000">
        <w:rPr>
          <w:rtl w:val="0"/>
        </w:rPr>
        <w:t xml:space="preserve">Whether it is finding the motivation to start or maintaining focus while you are working, writing from home can be uniquely challenging. Below are some tips and resources compiled by the Odegaard Writing &amp; Research Center to help you find a workflow and setup that works for your writing style.</w:t>
      </w:r>
    </w:p>
    <w:p w:rsidR="00000000" w:rsidDel="00000000" w:rsidP="00000000" w:rsidRDefault="00000000" w:rsidRPr="00000000" w14:paraId="00000003">
      <w:pPr>
        <w:pStyle w:val="Heading1"/>
        <w:rPr/>
      </w:pPr>
      <w:bookmarkStart w:colFirst="0" w:colLast="0" w:name="_58wg3hj7j02" w:id="1"/>
      <w:bookmarkEnd w:id="1"/>
      <w:r w:rsidDel="00000000" w:rsidR="00000000" w:rsidRPr="00000000">
        <w:rPr>
          <w:rtl w:val="0"/>
        </w:rPr>
        <w:t xml:space="preserve">Prioritize</w:t>
      </w:r>
    </w:p>
    <w:p w:rsidR="00000000" w:rsidDel="00000000" w:rsidP="00000000" w:rsidRDefault="00000000" w:rsidRPr="00000000" w14:paraId="00000004">
      <w:pPr>
        <w:spacing w:before="200" w:lineRule="auto"/>
        <w:rPr/>
      </w:pPr>
      <w:r w:rsidDel="00000000" w:rsidR="00000000" w:rsidRPr="00000000">
        <w:rPr>
          <w:rtl w:val="0"/>
        </w:rPr>
        <w:t xml:space="preserve">There are always competing interests for your time. Before you commit yourself to a writing goal or plan, take a moment to map out your priorities and figure out where your writing project(s) fit in relation to your other commitments. It is okay if writing is not your first priority. Take time to reflect on where writing sits in relation to your other priorities. Using this reflection, you can then proceed with developing and instituting a writing plan that fits in with your life rather than competes with it.</w:t>
      </w:r>
    </w:p>
    <w:p w:rsidR="00000000" w:rsidDel="00000000" w:rsidP="00000000" w:rsidRDefault="00000000" w:rsidRPr="00000000" w14:paraId="00000005">
      <w:pPr>
        <w:spacing w:before="200" w:lineRule="auto"/>
        <w:rPr/>
      </w:pPr>
      <w:r w:rsidDel="00000000" w:rsidR="00000000" w:rsidRPr="00000000">
        <w:rPr>
          <w:rtl w:val="0"/>
        </w:rPr>
        <w:t xml:space="preserve">Not sure how to prioritize? Here is </w:t>
      </w:r>
      <w:hyperlink r:id="rId6">
        <w:r w:rsidDel="00000000" w:rsidR="00000000" w:rsidRPr="00000000">
          <w:rPr>
            <w:color w:val="1155cc"/>
            <w:u w:val="single"/>
            <w:rtl w:val="0"/>
          </w:rPr>
          <w:t xml:space="preserve">one approach to prioritizing</w:t>
        </w:r>
      </w:hyperlink>
      <w:r w:rsidDel="00000000" w:rsidR="00000000" w:rsidRPr="00000000">
        <w:rPr>
          <w:rtl w:val="0"/>
        </w:rPr>
        <w:t xml:space="preserve"> from Duke University’s Duke Emerging Leaders Institute. </w:t>
      </w:r>
    </w:p>
    <w:p w:rsidR="00000000" w:rsidDel="00000000" w:rsidP="00000000" w:rsidRDefault="00000000" w:rsidRPr="00000000" w14:paraId="00000006">
      <w:pPr>
        <w:pStyle w:val="Heading1"/>
        <w:rPr/>
      </w:pPr>
      <w:bookmarkStart w:colFirst="0" w:colLast="0" w:name="_do74z3cv1951" w:id="2"/>
      <w:bookmarkEnd w:id="2"/>
      <w:r w:rsidDel="00000000" w:rsidR="00000000" w:rsidRPr="00000000">
        <w:rPr>
          <w:rtl w:val="0"/>
        </w:rPr>
        <w:t xml:space="preserve">Set Goals for Yourself </w:t>
      </w:r>
    </w:p>
    <w:p w:rsidR="00000000" w:rsidDel="00000000" w:rsidP="00000000" w:rsidRDefault="00000000" w:rsidRPr="00000000" w14:paraId="00000007">
      <w:pPr>
        <w:rPr/>
      </w:pPr>
      <w:r w:rsidDel="00000000" w:rsidR="00000000" w:rsidRPr="00000000">
        <w:rPr>
          <w:rtl w:val="0"/>
        </w:rPr>
        <w:t xml:space="preserve">Once you have a clear vision of how your life and writing priorities are situated, set a mid- or long-range goal for yourself. What do you want or need to accomplish? What time do you need to allot to accomplish this goal? Consider using the </w:t>
      </w:r>
      <w:hyperlink r:id="rId7">
        <w:r w:rsidDel="00000000" w:rsidR="00000000" w:rsidRPr="00000000">
          <w:rPr>
            <w:color w:val="1155cc"/>
            <w:u w:val="single"/>
            <w:rtl w:val="0"/>
          </w:rPr>
          <w:t xml:space="preserve">SMART acronym</w:t>
        </w:r>
      </w:hyperlink>
      <w:r w:rsidDel="00000000" w:rsidR="00000000" w:rsidRPr="00000000">
        <w:rPr>
          <w:rtl w:val="0"/>
        </w:rPr>
        <w:t xml:space="preserve"> to help guide your goal setting.</w:t>
      </w:r>
    </w:p>
    <w:p w:rsidR="00000000" w:rsidDel="00000000" w:rsidP="00000000" w:rsidRDefault="00000000" w:rsidRPr="00000000" w14:paraId="00000008">
      <w:pPr>
        <w:rPr/>
      </w:pPr>
      <w:r w:rsidDel="00000000" w:rsidR="00000000" w:rsidRPr="00000000">
        <w:rPr>
          <w:rtl w:val="0"/>
        </w:rPr>
        <w:t xml:space="preserve">You may also choose to set smaller, incremental goals to help you stay focused and track your progress. If this is more your speed, try methods like the </w:t>
      </w:r>
      <w:hyperlink r:id="rId8">
        <w:r w:rsidDel="00000000" w:rsidR="00000000" w:rsidRPr="00000000">
          <w:rPr>
            <w:color w:val="1155cc"/>
            <w:u w:val="single"/>
            <w:rtl w:val="0"/>
          </w:rPr>
          <w:t xml:space="preserve">Pomodoro Technique</w:t>
        </w:r>
      </w:hyperlink>
      <w:r w:rsidDel="00000000" w:rsidR="00000000" w:rsidRPr="00000000">
        <w:rPr>
          <w:rtl w:val="0"/>
        </w:rPr>
        <w:t xml:space="preserve">, a time-based technique that can help you balance writing and break time as you work toward your goal. This technique can also be used as a helpful way to set manageable time goals for your writing practice. </w:t>
      </w:r>
    </w:p>
    <w:p w:rsidR="00000000" w:rsidDel="00000000" w:rsidP="00000000" w:rsidRDefault="00000000" w:rsidRPr="00000000" w14:paraId="00000009">
      <w:pPr>
        <w:pStyle w:val="Heading1"/>
        <w:rPr/>
      </w:pPr>
      <w:bookmarkStart w:colFirst="0" w:colLast="0" w:name="_hwuhsdpl2rmr" w:id="3"/>
      <w:bookmarkEnd w:id="3"/>
      <w:r w:rsidDel="00000000" w:rsidR="00000000" w:rsidRPr="00000000">
        <w:rPr>
          <w:rtl w:val="0"/>
        </w:rPr>
        <w:t xml:space="preserve">Stay Connected to Your Peers and Advisors</w:t>
      </w:r>
    </w:p>
    <w:p w:rsidR="00000000" w:rsidDel="00000000" w:rsidP="00000000" w:rsidRDefault="00000000" w:rsidRPr="00000000" w14:paraId="0000000A">
      <w:pPr>
        <w:rPr/>
      </w:pPr>
      <w:r w:rsidDel="00000000" w:rsidR="00000000" w:rsidRPr="00000000">
        <w:rPr>
          <w:rtl w:val="0"/>
        </w:rPr>
        <w:t xml:space="preserve">Keep in touch with your advisors and mentors. Let them know how you are doing and what you need. If relevant, consider establishing regular check-ins either virtually or in person. </w:t>
      </w:r>
    </w:p>
    <w:p w:rsidR="00000000" w:rsidDel="00000000" w:rsidP="00000000" w:rsidRDefault="00000000" w:rsidRPr="00000000" w14:paraId="0000000B">
      <w:pPr>
        <w:rPr/>
      </w:pPr>
      <w:r w:rsidDel="00000000" w:rsidR="00000000" w:rsidRPr="00000000">
        <w:rPr>
          <w:rtl w:val="0"/>
        </w:rPr>
        <w:t xml:space="preserve">Stay connected to your peers. Take time to virtually check in with one another.</w:t>
      </w:r>
    </w:p>
    <w:p w:rsidR="00000000" w:rsidDel="00000000" w:rsidP="00000000" w:rsidRDefault="00000000" w:rsidRPr="00000000" w14:paraId="0000000C">
      <w:pPr>
        <w:rPr/>
      </w:pPr>
      <w:r w:rsidDel="00000000" w:rsidR="00000000" w:rsidRPr="00000000">
        <w:rPr>
          <w:rtl w:val="0"/>
        </w:rPr>
        <w:t xml:space="preserve">Establish a virtual writing group or pair up with a writing buddy. Make sure you have shared goals and expectations, then commit to regular check-ins and writing times where you can touch base, chat, and provide feedback. </w:t>
      </w:r>
    </w:p>
    <w:p w:rsidR="00000000" w:rsidDel="00000000" w:rsidP="00000000" w:rsidRDefault="00000000" w:rsidRPr="00000000" w14:paraId="0000000D">
      <w:pPr>
        <w:pStyle w:val="Heading1"/>
        <w:rPr/>
      </w:pPr>
      <w:bookmarkStart w:colFirst="0" w:colLast="0" w:name="_gwn9fdcaoz29" w:id="4"/>
      <w:bookmarkEnd w:id="4"/>
      <w:r w:rsidDel="00000000" w:rsidR="00000000" w:rsidRPr="00000000">
        <w:rPr>
          <w:rtl w:val="0"/>
        </w:rPr>
        <w:t xml:space="preserve">Designate a Workspace</w:t>
      </w:r>
    </w:p>
    <w:p w:rsidR="00000000" w:rsidDel="00000000" w:rsidP="00000000" w:rsidRDefault="00000000" w:rsidRPr="00000000" w14:paraId="0000000E">
      <w:pPr>
        <w:rPr/>
      </w:pPr>
      <w:r w:rsidDel="00000000" w:rsidR="00000000" w:rsidRPr="00000000">
        <w:rPr>
          <w:rtl w:val="0"/>
        </w:rPr>
        <w:t xml:space="preserve">Designating a workspace can be a helpful way of setting boundaries for yourself and/or carving out time and space for you to focus on your project(s). A well-suited workspace can also help you be more productive during your work time by saving you from time drains like having to retrieve things you need or continually needing to readjust to create an amenable writing environment. </w:t>
      </w:r>
    </w:p>
    <w:p w:rsidR="00000000" w:rsidDel="00000000" w:rsidP="00000000" w:rsidRDefault="00000000" w:rsidRPr="00000000" w14:paraId="0000000F">
      <w:pPr>
        <w:rPr/>
      </w:pPr>
      <w:r w:rsidDel="00000000" w:rsidR="00000000" w:rsidRPr="00000000">
        <w:rPr>
          <w:rtl w:val="0"/>
        </w:rPr>
        <w:t xml:space="preserve">Not sure how to create a good workspace for yourself? Check out this post from Ideas on Fire, </w:t>
      </w:r>
      <w:hyperlink r:id="rId9">
        <w:r w:rsidDel="00000000" w:rsidR="00000000" w:rsidRPr="00000000">
          <w:rPr>
            <w:color w:val="1155cc"/>
            <w:u w:val="single"/>
            <w:rtl w:val="0"/>
          </w:rPr>
          <w:t xml:space="preserve">Finding a Work Space Where You Can Thrive</w:t>
        </w:r>
      </w:hyperlink>
      <w:r w:rsidDel="00000000" w:rsidR="00000000" w:rsidRPr="00000000">
        <w:rPr>
          <w:rtl w:val="0"/>
        </w:rPr>
        <w:t xml:space="preserve">.</w:t>
      </w:r>
    </w:p>
    <w:p w:rsidR="00000000" w:rsidDel="00000000" w:rsidP="00000000" w:rsidRDefault="00000000" w:rsidRPr="00000000" w14:paraId="00000010">
      <w:pPr>
        <w:pStyle w:val="Heading1"/>
        <w:rPr/>
      </w:pPr>
      <w:bookmarkStart w:colFirst="0" w:colLast="0" w:name="_q8dnl1wndntd" w:id="5"/>
      <w:bookmarkEnd w:id="5"/>
      <w:r w:rsidDel="00000000" w:rsidR="00000000" w:rsidRPr="00000000">
        <w:rPr>
          <w:rtl w:val="0"/>
        </w:rPr>
        <w:t xml:space="preserve">Establish a Routine</w:t>
      </w:r>
    </w:p>
    <w:p w:rsidR="00000000" w:rsidDel="00000000" w:rsidP="00000000" w:rsidRDefault="00000000" w:rsidRPr="00000000" w14:paraId="00000011">
      <w:pPr>
        <w:rPr/>
      </w:pPr>
      <w:r w:rsidDel="00000000" w:rsidR="00000000" w:rsidRPr="00000000">
        <w:rPr>
          <w:rtl w:val="0"/>
        </w:rPr>
        <w:t xml:space="preserve">Establishing a routine can be a helpful way of keeping yourself on track when you are working at home. If you can, try to set aside an hour or two at roughly the same time every day (or however often is possible for you) to focus solely on your writing. This might feel strange the first few times you try it, but the more often you do it, the easier it will become to focus during your writing sessions. </w:t>
      </w:r>
    </w:p>
    <w:p w:rsidR="00000000" w:rsidDel="00000000" w:rsidP="00000000" w:rsidRDefault="00000000" w:rsidRPr="00000000" w14:paraId="00000012">
      <w:pPr>
        <w:rPr/>
      </w:pPr>
      <w:r w:rsidDel="00000000" w:rsidR="00000000" w:rsidRPr="00000000">
        <w:rPr>
          <w:rtl w:val="0"/>
        </w:rPr>
        <w:t xml:space="preserve">What does a good routine look like? The answer is whatever works best for you. Check out some examples from </w:t>
      </w:r>
      <w:hyperlink r:id="rId10">
        <w:r w:rsidDel="00000000" w:rsidR="00000000" w:rsidRPr="00000000">
          <w:rPr>
            <w:color w:val="1155cc"/>
            <w:u w:val="single"/>
            <w:rtl w:val="0"/>
          </w:rPr>
          <w:t xml:space="preserve">The Daily Routines of 12 Famous Writers</w:t>
        </w:r>
      </w:hyperlink>
      <w:r w:rsidDel="00000000" w:rsidR="00000000" w:rsidRPr="00000000">
        <w:rPr>
          <w:rtl w:val="0"/>
        </w:rPr>
        <w:t xml:space="preserve">. </w:t>
      </w:r>
    </w:p>
    <w:p w:rsidR="00000000" w:rsidDel="00000000" w:rsidP="00000000" w:rsidRDefault="00000000" w:rsidRPr="00000000" w14:paraId="00000013">
      <w:pPr>
        <w:pStyle w:val="Heading1"/>
        <w:rPr/>
      </w:pPr>
      <w:bookmarkStart w:colFirst="0" w:colLast="0" w:name="_ulyg9spxezvf" w:id="6"/>
      <w:bookmarkEnd w:id="6"/>
      <w:r w:rsidDel="00000000" w:rsidR="00000000" w:rsidRPr="00000000">
        <w:rPr>
          <w:rtl w:val="0"/>
        </w:rPr>
        <w:t xml:space="preserve">Set Parameters for Yourself</w:t>
      </w:r>
    </w:p>
    <w:p w:rsidR="00000000" w:rsidDel="00000000" w:rsidP="00000000" w:rsidRDefault="00000000" w:rsidRPr="00000000" w14:paraId="00000014">
      <w:pPr>
        <w:rPr/>
      </w:pPr>
      <w:r w:rsidDel="00000000" w:rsidR="00000000" w:rsidRPr="00000000">
        <w:rPr>
          <w:rtl w:val="0"/>
        </w:rPr>
        <w:t xml:space="preserve">One challenge of working from home can be managing your worklife balance. One way to deal with this is by setting boundaries for yourself. What time will you devote to tasks and projects? When will you reserve time for yourself? </w:t>
      </w:r>
    </w:p>
    <w:p w:rsidR="00000000" w:rsidDel="00000000" w:rsidP="00000000" w:rsidRDefault="00000000" w:rsidRPr="00000000" w14:paraId="00000015">
      <w:pPr>
        <w:rPr/>
      </w:pPr>
      <w:r w:rsidDel="00000000" w:rsidR="00000000" w:rsidRPr="00000000">
        <w:rPr>
          <w:rtl w:val="0"/>
        </w:rPr>
        <w:t xml:space="preserve">Ready to set some parameters but not sure how? Have a look at this article from freelance writer Jen A. Miller, </w:t>
      </w:r>
      <w:hyperlink r:id="rId11">
        <w:r w:rsidDel="00000000" w:rsidR="00000000" w:rsidRPr="00000000">
          <w:rPr>
            <w:color w:val="1155cc"/>
            <w:u w:val="single"/>
            <w:rtl w:val="0"/>
          </w:rPr>
          <w:t xml:space="preserve">How to Work From Home, if You’ve Never Done It Before</w:t>
        </w:r>
      </w:hyperlink>
      <w:r w:rsidDel="00000000" w:rsidR="00000000" w:rsidRPr="00000000">
        <w:rPr>
          <w:rtl w:val="0"/>
        </w:rPr>
        <w:t xml:space="preserve">. </w:t>
      </w:r>
    </w:p>
    <w:p w:rsidR="00000000" w:rsidDel="00000000" w:rsidP="00000000" w:rsidRDefault="00000000" w:rsidRPr="00000000" w14:paraId="00000016">
      <w:pPr>
        <w:pStyle w:val="Heading1"/>
        <w:rPr/>
      </w:pPr>
      <w:bookmarkStart w:colFirst="0" w:colLast="0" w:name="_q4rx25z85z6l" w:id="7"/>
      <w:bookmarkEnd w:id="7"/>
      <w:r w:rsidDel="00000000" w:rsidR="00000000" w:rsidRPr="00000000">
        <w:rPr>
          <w:rtl w:val="0"/>
        </w:rPr>
        <w:t xml:space="preserve">Practice Self-Care</w:t>
      </w:r>
    </w:p>
    <w:p w:rsidR="00000000" w:rsidDel="00000000" w:rsidP="00000000" w:rsidRDefault="00000000" w:rsidRPr="00000000" w14:paraId="00000017">
      <w:pPr>
        <w:rPr/>
      </w:pPr>
      <w:r w:rsidDel="00000000" w:rsidR="00000000" w:rsidRPr="00000000">
        <w:rPr>
          <w:rtl w:val="0"/>
        </w:rPr>
        <w:t xml:space="preserve">Writing in a university environment can be a stressful experience. Be patient and kind to yourself. Remember to look after your own physical, mental, and emotional wellbeing. Just as you would not expect a runner to complete a marathon without taking care of their body and mind, nor should you expect yourself to complete an intellectual project without taking the same care for your mind and body. If you are not sure how to practice self-care or are just looking for something new to try, here are some tried and true tips from a fellow graduate student, </w:t>
      </w:r>
      <w:hyperlink r:id="rId12">
        <w:r w:rsidDel="00000000" w:rsidR="00000000" w:rsidRPr="00000000">
          <w:rPr>
            <w:color w:val="1155cc"/>
            <w:u w:val="single"/>
            <w:rtl w:val="0"/>
          </w:rPr>
          <w:t xml:space="preserve">Tested Tips to Battle Burnout with Better Self-Care</w:t>
        </w:r>
      </w:hyperlink>
      <w:r w:rsidDel="00000000" w:rsidR="00000000" w:rsidRPr="00000000">
        <w:rPr>
          <w:rtl w:val="0"/>
        </w:rPr>
        <w:t xml:space="preserve">. </w:t>
      </w:r>
    </w:p>
    <w:p w:rsidR="00000000" w:rsidDel="00000000" w:rsidP="00000000" w:rsidRDefault="00000000" w:rsidRPr="00000000" w14:paraId="00000018">
      <w:pPr>
        <w:jc w:val="center"/>
        <w:rPr>
          <w:b w:val="1"/>
          <w:bCs w:val="1"/>
        </w:rPr>
      </w:pPr>
      <w:r w:rsidDel="00000000" w:rsidR="00000000" w:rsidRPr="00000000">
        <w:rPr>
          <w:b w:val="1"/>
          <w:bCs w:val="1"/>
          <w:rtl w:val="0"/>
        </w:rPr>
        <w:t xml:space="preserve">Do you know of any additional resources or tips you would like to share? Let us know at owrc@uw.edu!</w:t>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Rule="auto"/>
      <w:jc w:val="center"/>
      <w:rPr>
        <w:i w:val="1"/>
        <w:iCs w:val="1"/>
        <w:sz w:val="20"/>
        <w:szCs w:val="20"/>
      </w:rPr>
    </w:pPr>
    <w:r w:rsidDel="00000000" w:rsidR="00000000" w:rsidRPr="00000000">
      <w:rPr>
        <w:i w:val="1"/>
        <w:iCs w:val="1"/>
        <w:sz w:val="20"/>
        <w:szCs w:val="20"/>
        <w:rtl w:val="0"/>
      </w:rPr>
      <w:t xml:space="preserve">Courtesy of the Odegaard Writing &amp; Research Center</w:t>
    </w:r>
  </w:p>
  <w:p w:rsidR="00000000" w:rsidDel="00000000" w:rsidP="00000000" w:rsidRDefault="00000000" w:rsidRPr="00000000" w14:paraId="0000001A">
    <w:pPr>
      <w:spacing w:after="0" w:line="240" w:lineRule="auto"/>
      <w:jc w:val="center"/>
      <w:rPr>
        <w:i w:val="1"/>
        <w:iCs w:val="1"/>
        <w:sz w:val="20"/>
        <w:szCs w:val="20"/>
      </w:rPr>
    </w:pPr>
    <w:hyperlink r:id="rId1">
      <w:r w:rsidDel="00000000" w:rsidR="00000000" w:rsidRPr="00000000">
        <w:rPr>
          <w:i w:val="1"/>
          <w:iCs w:val="1"/>
          <w:color w:val="1155cc"/>
          <w:sz w:val="20"/>
          <w:szCs w:val="20"/>
          <w:u w:val="single"/>
          <w:rtl w:val="0"/>
        </w:rPr>
        <w:t xml:space="preserve">https://depts.washington.edu/owrcweb/wordpress/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rFonts w:ascii="Open Sans" w:cs="Open Sans" w:eastAsia="Open Sans" w:hAnsi="Open Sans"/>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00" w:lineRule="auto"/>
      <w:jc w:val="center"/>
    </w:pPr>
    <w:rPr>
      <w:rFonts w:ascii="Open Sans" w:cs="Open Sans" w:eastAsia="Open Sans" w:hAnsi="Open Sans"/>
      <w:b w:val="1"/>
      <w:bCs w:val="1"/>
      <w:sz w:val="28"/>
      <w:szCs w:val="28"/>
    </w:rPr>
  </w:style>
  <w:style w:type="paragraph" w:styleId="Subtitle">
    <w:name w:val="Subtitle"/>
    <w:basedOn w:val="Normal"/>
    <w:next w:val="Normal"/>
    <w:pPr>
      <w:keepNext w:val="1"/>
      <w:keepLines w:val="1"/>
      <w:spacing w:after="200" w:lineRule="auto"/>
      <w:jc w:val="center"/>
    </w:pPr>
    <w:rPr>
      <w:rFonts w:ascii="Open Sans" w:cs="Open Sans" w:eastAsia="Open Sans" w:hAnsi="Open Sans"/>
      <w:color w:val="666666"/>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ytimes.com/2020/03/12/smarter-living/how-to-work-from-home-if-youve-never-done-it-before.html" TargetMode="External"/><Relationship Id="rId10" Type="http://schemas.openxmlformats.org/officeDocument/2006/relationships/hyperlink" Target="https://jamesclear.com/daily-routines-writers" TargetMode="External"/><Relationship Id="rId13" Type="http://schemas.openxmlformats.org/officeDocument/2006/relationships/header" Target="header1.xml"/><Relationship Id="rId12" Type="http://schemas.openxmlformats.org/officeDocument/2006/relationships/hyperlink" Target="https://www.insidehighered.com/blogs/gradhacker/5-tested-tips-battle-burnout-better-self-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deasonfire.net/work-space-for-thriv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ites.duke.edu/timemanagementresources/prioritizing/" TargetMode="External"/><Relationship Id="rId7" Type="http://schemas.openxmlformats.org/officeDocument/2006/relationships/hyperlink" Target="https://gis.usc.edu/blog/why-setting-goals-matters-in-graduate-school/" TargetMode="External"/><Relationship Id="rId8" Type="http://schemas.openxmlformats.org/officeDocument/2006/relationships/hyperlink" Target="https://writingcenter.unc.edu/2020/04/pomodor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pts.washington.edu/owrcweb/word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