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Strong</w:t>
      </w:r>
      <w:r>
        <w:rPr>
          <w:spacing w:val="-7"/>
        </w:rPr>
        <w:t> </w:t>
      </w:r>
      <w:r>
        <w:rPr/>
        <w:t>Body</w:t>
      </w:r>
      <w:r>
        <w:rPr>
          <w:spacing w:val="-8"/>
        </w:rPr>
        <w:t> </w:t>
      </w:r>
      <w:r>
        <w:rPr>
          <w:spacing w:val="-2"/>
        </w:rPr>
        <w:t>Paragraphs</w:t>
      </w:r>
    </w:p>
    <w:p>
      <w:pPr>
        <w:spacing w:line="242" w:lineRule="auto" w:before="248"/>
        <w:ind w:left="0" w:right="443" w:firstLine="0"/>
        <w:jc w:val="left"/>
        <w:rPr>
          <w:b/>
          <w:sz w:val="20"/>
        </w:rPr>
      </w:pPr>
      <w:r>
        <w:rPr>
          <w:b/>
          <w:sz w:val="20"/>
        </w:rPr>
        <w:t>A strong body paragraph explains, proves, and/or supports your paper’s argumentative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claim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thesis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statement.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you’re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craft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one,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try using this handy guide!</w:t>
      </w:r>
    </w:p>
    <w:p>
      <w:pPr>
        <w:pStyle w:val="Heading3"/>
        <w:numPr>
          <w:ilvl w:val="0"/>
          <w:numId w:val="1"/>
        </w:numPr>
        <w:tabs>
          <w:tab w:pos="720" w:val="left" w:leader="none"/>
        </w:tabs>
        <w:spacing w:line="240" w:lineRule="auto" w:before="237" w:after="0"/>
        <w:ind w:left="720" w:right="0" w:hanging="360"/>
        <w:jc w:val="left"/>
        <w:rPr>
          <w:b w:val="0"/>
          <w:u w:val="none"/>
        </w:rPr>
      </w:pPr>
      <w:r>
        <w:rPr>
          <w:u w:val="single"/>
        </w:rPr>
        <w:t>INSERT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TOPIC</w:t>
      </w:r>
      <w:r>
        <w:rPr>
          <w:spacing w:val="-2"/>
          <w:u w:val="single"/>
        </w:rPr>
        <w:t> SENTENCE:</w:t>
      </w:r>
    </w:p>
    <w:p>
      <w:pPr>
        <w:pStyle w:val="BodyText"/>
        <w:spacing w:before="3"/>
        <w:ind w:left="360" w:right="443"/>
      </w:pPr>
      <w:r>
        <w:rPr/>
        <w:t>Encapsulates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organizes an</w:t>
      </w:r>
      <w:r>
        <w:rPr>
          <w:spacing w:val="-1"/>
        </w:rPr>
        <w:t> </w:t>
      </w:r>
      <w:r>
        <w:rPr/>
        <w:t>entire paragraph.</w:t>
      </w:r>
      <w:r>
        <w:rPr>
          <w:spacing w:val="40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topic</w:t>
      </w:r>
      <w:r>
        <w:rPr>
          <w:spacing w:val="-2"/>
        </w:rPr>
        <w:t> </w:t>
      </w:r>
      <w:r>
        <w:rPr/>
        <w:t>sentences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appear anywhere</w:t>
      </w:r>
      <w:r>
        <w:rPr>
          <w:spacing w:val="-6"/>
        </w:rPr>
        <w:t> </w:t>
      </w:r>
      <w:r>
        <w:rPr/>
        <w:t>in a</w:t>
      </w:r>
      <w:r>
        <w:rPr>
          <w:spacing w:val="-2"/>
        </w:rPr>
        <w:t> </w:t>
      </w:r>
      <w:r>
        <w:rPr/>
        <w:t>paragraph,</w:t>
      </w:r>
      <w:r>
        <w:rPr>
          <w:spacing w:val="-7"/>
        </w:rPr>
        <w:t> </w:t>
      </w:r>
      <w:r>
        <w:rPr/>
        <w:t>in academic</w:t>
      </w:r>
      <w:r>
        <w:rPr>
          <w:spacing w:val="-5"/>
        </w:rPr>
        <w:t> </w:t>
      </w:r>
      <w:r>
        <w:rPr/>
        <w:t>essays</w:t>
      </w:r>
      <w:r>
        <w:rPr>
          <w:spacing w:val="-5"/>
        </w:rPr>
        <w:t> </w:t>
      </w:r>
      <w:r>
        <w:rPr/>
        <w:t>they often</w:t>
      </w:r>
      <w:r>
        <w:rPr>
          <w:spacing w:val="-4"/>
        </w:rPr>
        <w:t> </w:t>
      </w:r>
      <w:r>
        <w:rPr/>
        <w:t>appear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beginning. When creating a topic sentence, ask yourself what‟s going on in your paragraph.</w:t>
      </w:r>
      <w:r>
        <w:rPr>
          <w:spacing w:val="40"/>
        </w:rPr>
        <w:t> </w:t>
      </w:r>
      <w:r>
        <w:rPr/>
        <w:t>Why you chosen to include the information you have?</w:t>
      </w:r>
      <w:r>
        <w:rPr>
          <w:spacing w:val="40"/>
        </w:rPr>
        <w:t> </w:t>
      </w:r>
      <w:r>
        <w:rPr/>
        <w:t>Why is the paragraph important in the context of your argument or thesis statement?</w:t>
      </w:r>
      <w:r>
        <w:rPr>
          <w:spacing w:val="40"/>
        </w:rPr>
        <w:t> </w:t>
      </w:r>
      <w:r>
        <w:rPr/>
        <w:t>What point are your trying to make?</w:t>
      </w:r>
    </w:p>
    <w:p>
      <w:pPr>
        <w:pStyle w:val="BodyText"/>
        <w:spacing w:before="239"/>
        <w:ind w:left="360" w:right="443"/>
      </w:pPr>
      <w:r>
        <w:rPr/>
        <w:t>It should be noted that relating your topic sentences to</w:t>
      </w:r>
      <w:r>
        <w:rPr>
          <w:spacing w:val="-1"/>
        </w:rPr>
        <w:t> </w:t>
      </w:r>
      <w:r>
        <w:rPr/>
        <w:t>your thesis can help strengthen the</w:t>
      </w:r>
      <w:r>
        <w:rPr>
          <w:spacing w:val="-1"/>
        </w:rPr>
        <w:t> </w:t>
      </w:r>
      <w:r>
        <w:rPr/>
        <w:t>coherence of your essay.</w:t>
      </w:r>
      <w:r>
        <w:rPr>
          <w:spacing w:val="-2"/>
        </w:rPr>
        <w:t> </w:t>
      </w:r>
      <w:r>
        <w:rPr/>
        <w:t>If you include an argumentative</w:t>
      </w:r>
      <w:r>
        <w:rPr>
          <w:spacing w:val="-1"/>
        </w:rPr>
        <w:t> </w:t>
      </w:r>
      <w:r>
        <w:rPr/>
        <w:t>claim or thesis statement in your introduction,</w:t>
      </w:r>
      <w:r>
        <w:rPr>
          <w:spacing w:val="-2"/>
        </w:rPr>
        <w:t> </w:t>
      </w:r>
      <w:r>
        <w:rPr/>
        <w:t>then think of incorporating</w:t>
      </w:r>
      <w:r>
        <w:rPr>
          <w:spacing w:val="-7"/>
        </w:rPr>
        <w:t> </w:t>
      </w:r>
      <w:r>
        <w:rPr/>
        <w:t>a keyword</w:t>
      </w:r>
      <w:r>
        <w:rPr>
          <w:spacing w:val="-1"/>
        </w:rPr>
        <w:t> </w:t>
      </w:r>
      <w:r>
        <w:rPr/>
        <w:t>from that statement into</w:t>
      </w:r>
      <w:r>
        <w:rPr>
          <w:spacing w:val="-4"/>
        </w:rPr>
        <w:t> </w:t>
      </w:r>
      <w:r>
        <w:rPr/>
        <w:t>the topic</w:t>
      </w:r>
      <w:r>
        <w:rPr>
          <w:spacing w:val="-4"/>
        </w:rPr>
        <w:t> </w:t>
      </w:r>
      <w:r>
        <w:rPr/>
        <w:t>sentence.</w:t>
      </w:r>
      <w:r>
        <w:rPr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6"/>
        </w:rPr>
        <w:t> </w:t>
      </w:r>
      <w:r>
        <w:rPr/>
        <w:t>not</w:t>
      </w:r>
      <w:r>
        <w:rPr>
          <w:spacing w:val="-3"/>
        </w:rPr>
        <w:t> </w:t>
      </w:r>
      <w:r>
        <w:rPr/>
        <w:t>be overly</w:t>
      </w:r>
      <w:r>
        <w:rPr>
          <w:spacing w:val="-4"/>
        </w:rPr>
        <w:t> </w:t>
      </w:r>
      <w:r>
        <w:rPr/>
        <w:t>explicit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echo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thesis</w:t>
      </w:r>
      <w:r>
        <w:rPr>
          <w:spacing w:val="-4"/>
        </w:rPr>
        <w:t> </w:t>
      </w:r>
      <w:r>
        <w:rPr/>
        <w:t>statement. Better to be subtle rather than heavy-handed. Do not forget that your topic sentence should do more than just establish a connection between your paragraph and your thesis. Use a topic sentence to show how your paragraph contributes to the </w:t>
      </w:r>
      <w:r>
        <w:rPr>
          <w:i/>
        </w:rPr>
        <w:t>development </w:t>
      </w:r>
      <w:r>
        <w:rPr/>
        <w:t>of your argument by moving it that one extra step forward. If your topic sentence merely restates your thesis, then either your paragraph is redundant or your topic</w:t>
      </w:r>
      <w:r>
        <w:rPr>
          <w:spacing w:val="-2"/>
        </w:rPr>
        <w:t> </w:t>
      </w:r>
      <w:r>
        <w:rPr/>
        <w:t>sentence</w:t>
      </w:r>
      <w:r>
        <w:rPr>
          <w:spacing w:val="-3"/>
        </w:rPr>
        <w:t> </w:t>
      </w:r>
      <w:r>
        <w:rPr/>
        <w:t>needs</w:t>
      </w:r>
      <w:r>
        <w:rPr>
          <w:spacing w:val="-2"/>
        </w:rPr>
        <w:t> </w:t>
      </w:r>
      <w:r>
        <w:rPr/>
        <w:t>to be</w:t>
      </w:r>
      <w:r>
        <w:rPr>
          <w:spacing w:val="-3"/>
        </w:rPr>
        <w:t> </w:t>
      </w:r>
      <w:r>
        <w:rPr/>
        <w:t>reformulated.</w:t>
      </w:r>
      <w:r>
        <w:rPr>
          <w:spacing w:val="-4"/>
        </w:rPr>
        <w:t> </w:t>
      </w:r>
      <w:r>
        <w:rPr/>
        <w:t>If </w:t>
      </w:r>
      <w:r>
        <w:rPr>
          <w:i/>
        </w:rPr>
        <w:t>several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topic</w:t>
      </w:r>
      <w:r>
        <w:rPr>
          <w:spacing w:val="-2"/>
        </w:rPr>
        <w:t> </w:t>
      </w:r>
      <w:r>
        <w:rPr/>
        <w:t>sentences restate</w:t>
      </w:r>
      <w:r>
        <w:rPr>
          <w:spacing w:val="-3"/>
        </w:rPr>
        <w:t> </w:t>
      </w:r>
      <w:r>
        <w:rPr/>
        <w:t>your thesis, even if they do so in different words, then your essay is probably repetitive.</w:t>
      </w:r>
    </w:p>
    <w:p>
      <w:pPr>
        <w:pStyle w:val="BodyText"/>
        <w:spacing w:before="3"/>
      </w:pPr>
    </w:p>
    <w:p>
      <w:pPr>
        <w:pStyle w:val="BodyText"/>
        <w:ind w:left="360" w:right="368"/>
      </w:pPr>
      <w:r>
        <w:rPr/>
        <w:t>Although</w:t>
      </w:r>
      <w:r>
        <w:rPr>
          <w:spacing w:val="-5"/>
        </w:rPr>
        <w:t> </w:t>
      </w:r>
      <w:r>
        <w:rPr/>
        <w:t>most paragraphs</w:t>
      </w:r>
      <w:r>
        <w:rPr>
          <w:spacing w:val="-1"/>
        </w:rPr>
        <w:t> </w:t>
      </w:r>
      <w:r>
        <w:rPr/>
        <w:t>should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topic</w:t>
      </w:r>
      <w:r>
        <w:rPr>
          <w:spacing w:val="-6"/>
        </w:rPr>
        <w:t> </w:t>
      </w:r>
      <w:r>
        <w:rPr/>
        <w:t>sentence,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few</w:t>
      </w:r>
      <w:r>
        <w:rPr>
          <w:spacing w:val="-4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when a paragraph might not need a topic sentence. For example, you might be able to omit a topic sentence in a paragraph that narrates a series of events, if a paragraph continues developing an idea that you introduced (with a topic sentence) in the previous paragraph, or if all the sentences and details in a paragraph clearly refer—perhaps indirectly—to a</w:t>
      </w:r>
      <w:r>
        <w:rPr>
          <w:spacing w:val="-1"/>
        </w:rPr>
        <w:t> </w:t>
      </w:r>
      <w:r>
        <w:rPr/>
        <w:t>main point. The vast majority of your paragraphs, however,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have a topic sentence.</w:t>
      </w:r>
    </w:p>
    <w:p>
      <w:pPr>
        <w:pStyle w:val="Heading3"/>
        <w:numPr>
          <w:ilvl w:val="0"/>
          <w:numId w:val="1"/>
        </w:numPr>
        <w:tabs>
          <w:tab w:pos="720" w:val="left" w:leader="none"/>
        </w:tabs>
        <w:spacing w:line="240" w:lineRule="auto" w:before="241" w:after="0"/>
        <w:ind w:left="720" w:right="0" w:hanging="360"/>
        <w:jc w:val="left"/>
        <w:rPr>
          <w:b w:val="0"/>
          <w:u w:val="none"/>
        </w:rPr>
      </w:pPr>
      <w:r>
        <w:rPr>
          <w:u w:val="single"/>
        </w:rPr>
        <w:t>EXPLAIN</w:t>
      </w:r>
      <w:r>
        <w:rPr>
          <w:spacing w:val="-3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</w:t>
      </w:r>
      <w:r>
        <w:rPr>
          <w:u w:val="single"/>
        </w:rPr>
        <w:t>TOPIC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SENTENCE:</w:t>
      </w:r>
    </w:p>
    <w:p>
      <w:pPr>
        <w:pStyle w:val="BodyText"/>
        <w:spacing w:before="3"/>
        <w:ind w:left="360"/>
      </w:pPr>
      <w:r>
        <w:rPr/>
        <w:t>Does</w:t>
      </w:r>
      <w:r>
        <w:rPr>
          <w:spacing w:val="-1"/>
        </w:rPr>
        <w:t> </w:t>
      </w:r>
      <w:r>
        <w:rPr/>
        <w:t>your</w:t>
      </w:r>
      <w:r>
        <w:rPr>
          <w:spacing w:val="-5"/>
        </w:rPr>
        <w:t> </w:t>
      </w:r>
      <w:r>
        <w:rPr/>
        <w:t>topic</w:t>
      </w:r>
      <w:r>
        <w:rPr>
          <w:spacing w:val="-5"/>
        </w:rPr>
        <w:t> </w:t>
      </w:r>
      <w:r>
        <w:rPr/>
        <w:t>sentence</w:t>
      </w:r>
      <w:r>
        <w:rPr>
          <w:spacing w:val="-5"/>
        </w:rPr>
        <w:t> </w:t>
      </w:r>
      <w:r>
        <w:rPr/>
        <w:t>require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explanation?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so,</w:t>
      </w:r>
      <w:r>
        <w:rPr>
          <w:spacing w:val="-2"/>
        </w:rPr>
        <w:t> </w:t>
      </w:r>
      <w:r>
        <w:rPr/>
        <w:t>add</w:t>
      </w:r>
      <w:r>
        <w:rPr>
          <w:spacing w:val="-2"/>
        </w:rPr>
        <w:t> </w:t>
      </w:r>
      <w:r>
        <w:rPr/>
        <w:t>another</w:t>
      </w:r>
      <w:r>
        <w:rPr>
          <w:spacing w:val="-5"/>
        </w:rPr>
        <w:t> </w:t>
      </w:r>
      <w:r>
        <w:rPr/>
        <w:t>1-2</w:t>
      </w:r>
      <w:r>
        <w:rPr>
          <w:spacing w:val="-4"/>
        </w:rPr>
        <w:t> </w:t>
      </w:r>
      <w:r>
        <w:rPr/>
        <w:t>sentences explaining your topic sentence here.</w:t>
      </w:r>
    </w:p>
    <w:p>
      <w:pPr>
        <w:pStyle w:val="Heading3"/>
        <w:numPr>
          <w:ilvl w:val="0"/>
          <w:numId w:val="1"/>
        </w:numPr>
        <w:tabs>
          <w:tab w:pos="720" w:val="left" w:leader="none"/>
        </w:tabs>
        <w:spacing w:line="240" w:lineRule="auto" w:before="242" w:after="0"/>
        <w:ind w:left="720" w:right="0" w:hanging="360"/>
        <w:jc w:val="left"/>
        <w:rPr>
          <w:u w:val="none"/>
        </w:rPr>
      </w:pPr>
      <w:r>
        <w:rPr>
          <w:u w:val="single"/>
        </w:rPr>
        <w:t>INTRODUCE</w:t>
      </w:r>
      <w:r>
        <w:rPr>
          <w:spacing w:val="-2"/>
          <w:u w:val="single"/>
        </w:rPr>
        <w:t> </w:t>
      </w:r>
      <w:r>
        <w:rPr>
          <w:u w:val="single"/>
        </w:rPr>
        <w:t>YOUR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EVIDENCE:</w:t>
      </w:r>
    </w:p>
    <w:p>
      <w:pPr>
        <w:pStyle w:val="BodyText"/>
        <w:spacing w:before="3"/>
        <w:ind w:left="360" w:right="658"/>
      </w:pPr>
      <w:r>
        <w:rPr/>
        <w:t>Most academic</w:t>
      </w:r>
      <w:r>
        <w:rPr>
          <w:spacing w:val="-1"/>
        </w:rPr>
        <w:t> </w:t>
      </w:r>
      <w:r>
        <w:rPr/>
        <w:t>papers</w:t>
      </w:r>
      <w:r>
        <w:rPr>
          <w:spacing w:val="-1"/>
        </w:rPr>
        <w:t> </w:t>
      </w:r>
      <w:r>
        <w:rPr/>
        <w:t>require</w:t>
      </w:r>
      <w:r>
        <w:rPr>
          <w:spacing w:val="-7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to integrate</w:t>
      </w:r>
      <w:r>
        <w:rPr>
          <w:spacing w:val="-2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(often</w:t>
      </w:r>
      <w:r>
        <w:rPr>
          <w:spacing w:val="-2"/>
        </w:rPr>
        <w:t> </w:t>
      </w:r>
      <w:r>
        <w:rPr/>
        <w:t>quotes,</w:t>
      </w:r>
      <w:r>
        <w:rPr>
          <w:spacing w:val="-8"/>
        </w:rPr>
        <w:t> </w:t>
      </w:r>
      <w:r>
        <w:rPr/>
        <w:t>but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can also include statistics,</w:t>
      </w:r>
      <w:r>
        <w:rPr>
          <w:spacing w:val="-2"/>
        </w:rPr>
        <w:t> </w:t>
      </w:r>
      <w:r>
        <w:rPr/>
        <w:t>figures, common sense examples, etc.)</w:t>
      </w:r>
      <w:r>
        <w:rPr>
          <w:spacing w:val="-1"/>
        </w:rPr>
        <w:t> </w:t>
      </w:r>
      <w:r>
        <w:rPr/>
        <w:t>to support the</w:t>
      </w:r>
      <w:r>
        <w:rPr>
          <w:spacing w:val="-1"/>
        </w:rPr>
        <w:t> </w:t>
      </w:r>
      <w:r>
        <w:rPr/>
        <w:t>claim(s) made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 paragraph and/or the</w:t>
      </w:r>
      <w:r>
        <w:rPr>
          <w:spacing w:val="-3"/>
        </w:rPr>
        <w:t> </w:t>
      </w:r>
      <w:r>
        <w:rPr/>
        <w:t>paper as a whole.</w:t>
      </w:r>
      <w:r>
        <w:rPr>
          <w:spacing w:val="40"/>
        </w:rPr>
        <w:t> </w:t>
      </w:r>
      <w:r>
        <w:rPr/>
        <w:t>When</w:t>
      </w:r>
      <w:r>
        <w:rPr>
          <w:spacing w:val="-1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evidence,</w:t>
      </w:r>
      <w:r>
        <w:rPr>
          <w:spacing w:val="-3"/>
        </w:rPr>
        <w:t> </w:t>
      </w:r>
      <w:r>
        <w:rPr/>
        <w:t>make sure it is integrated smoothly into the text of the paper.</w:t>
      </w:r>
      <w:r>
        <w:rPr>
          <w:spacing w:val="40"/>
        </w:rPr>
        <w:t> </w:t>
      </w:r>
      <w:r>
        <w:rPr/>
        <w:t>Readers should be able to move from your words to your evidence without feeling a logical or mechanical jolt.</w:t>
      </w:r>
    </w:p>
    <w:p>
      <w:pPr>
        <w:pStyle w:val="BodyText"/>
        <w:spacing w:before="35"/>
      </w:pPr>
    </w:p>
    <w:p>
      <w:pPr>
        <w:tabs>
          <w:tab w:pos="7923" w:val="left" w:leader="none"/>
        </w:tabs>
        <w:spacing w:line="240" w:lineRule="auto" w:before="0"/>
        <w:ind w:left="360" w:right="658" w:firstLine="0"/>
        <w:jc w:val="left"/>
        <w:rPr>
          <w:sz w:val="20"/>
        </w:rPr>
      </w:pPr>
      <w:r>
        <w:rPr>
          <w:sz w:val="20"/>
        </w:rPr>
        <w:t>When introducing quotes, always a) identify the source and b) summarize to provide context. Many terms may be used to introduce quoted material: </w:t>
      </w:r>
      <w:r>
        <w:rPr>
          <w:i/>
          <w:sz w:val="20"/>
        </w:rPr>
        <w:t>asserts,</w:t>
        <w:tab/>
      </w:r>
      <w:r>
        <w:rPr>
          <w:i/>
          <w:spacing w:val="-2"/>
          <w:sz w:val="20"/>
        </w:rPr>
        <w:t>believes, </w:t>
      </w:r>
      <w:r>
        <w:rPr>
          <w:i/>
          <w:sz w:val="20"/>
        </w:rPr>
        <w:t>claims, comments, confirms, declares, defines, describes, explains, indicates, makes clear,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proposes,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etc.</w:t>
      </w:r>
      <w:r>
        <w:rPr>
          <w:i/>
          <w:spacing w:val="-5"/>
          <w:sz w:val="20"/>
        </w:rPr>
        <w:t> </w:t>
      </w:r>
      <w:r>
        <w:rPr>
          <w:sz w:val="20"/>
        </w:rPr>
        <w:t>However,</w:t>
      </w:r>
      <w:r>
        <w:rPr>
          <w:spacing w:val="-3"/>
          <w:sz w:val="20"/>
        </w:rPr>
        <w:t> </w:t>
      </w:r>
      <w:r>
        <w:rPr>
          <w:sz w:val="20"/>
        </w:rPr>
        <w:t>these</w:t>
      </w:r>
      <w:r>
        <w:rPr>
          <w:spacing w:val="-6"/>
          <w:sz w:val="20"/>
        </w:rPr>
        <w:t> </w:t>
      </w:r>
      <w:r>
        <w:rPr>
          <w:sz w:val="20"/>
        </w:rPr>
        <w:t>terms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interchangeable.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choice based on your meaning.</w:t>
      </w:r>
    </w:p>
    <w:p>
      <w:pPr>
        <w:pStyle w:val="BodyText"/>
        <w:spacing w:before="39"/>
      </w:pPr>
    </w:p>
    <w:p>
      <w:pPr>
        <w:pStyle w:val="BodyText"/>
        <w:spacing w:before="1"/>
        <w:ind w:left="360" w:right="443"/>
      </w:pPr>
      <w:r>
        <w:rPr>
          <w:i/>
        </w:rPr>
        <w:t>Example #1</w:t>
      </w:r>
      <w:r>
        <w:rPr/>
        <w:t>: All of us know the grammar of our own language because, as Robert C. Pooley</w:t>
      </w:r>
      <w:r>
        <w:rPr>
          <w:spacing w:val="-1"/>
        </w:rPr>
        <w:t> </w:t>
      </w:r>
      <w:r>
        <w:rPr/>
        <w:t>writes,</w:t>
      </w:r>
      <w:r>
        <w:rPr>
          <w:spacing w:val="-2"/>
        </w:rPr>
        <w:t> </w:t>
      </w:r>
      <w:r>
        <w:rPr/>
        <w:t>"grammar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structure: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observation of</w:t>
      </w:r>
      <w:r>
        <w:rPr>
          <w:spacing w:val="-1"/>
        </w:rPr>
        <w:t> </w:t>
      </w:r>
      <w:r>
        <w:rPr/>
        <w:t>what</w:t>
      </w:r>
      <w:r>
        <w:rPr>
          <w:spacing w:val="-4"/>
        </w:rPr>
        <w:t> </w:t>
      </w:r>
      <w:r>
        <w:rPr/>
        <w:t>people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they use English words in discourse” (95).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699" w:footer="508" w:top="1080" w:bottom="700" w:left="1440" w:right="1080"/>
          <w:pgNumType w:start="1"/>
        </w:sectPr>
      </w:pPr>
    </w:p>
    <w:p>
      <w:pPr>
        <w:pStyle w:val="BodyText"/>
        <w:spacing w:before="98"/>
        <w:ind w:left="360" w:right="443"/>
      </w:pPr>
      <w:r>
        <w:rPr>
          <w:i/>
        </w:rPr>
        <w:t>Example #2</w:t>
      </w:r>
      <w:r>
        <w:rPr/>
        <w:t>: Edward P. J. Corbett, one of America's most distinguished rhetoricians, defines grammar clearly "as the study of how a language 'works'--a study of how the structural</w:t>
      </w:r>
      <w:r>
        <w:rPr>
          <w:spacing w:val="-4"/>
        </w:rPr>
        <w:t> </w:t>
      </w:r>
      <w:r>
        <w:rPr/>
        <w:t>system</w:t>
      </w:r>
      <w:r>
        <w:rPr>
          <w:spacing w:val="-1"/>
        </w:rPr>
        <w:t> </w:t>
      </w:r>
      <w:r>
        <w:rPr/>
        <w:t>of a</w:t>
      </w:r>
      <w:r>
        <w:rPr>
          <w:spacing w:val="-7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combines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vocabulary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convey</w:t>
      </w:r>
      <w:r>
        <w:rPr>
          <w:spacing w:val="-5"/>
        </w:rPr>
        <w:t> </w:t>
      </w:r>
      <w:r>
        <w:rPr/>
        <w:t>meaning"</w:t>
      </w:r>
      <w:r>
        <w:rPr>
          <w:spacing w:val="-2"/>
        </w:rPr>
        <w:t> </w:t>
      </w:r>
      <w:r>
        <w:rPr/>
        <w:t>(111).</w:t>
      </w:r>
    </w:p>
    <w:p>
      <w:pPr>
        <w:pStyle w:val="BodyText"/>
        <w:spacing w:before="34"/>
      </w:pPr>
    </w:p>
    <w:p>
      <w:pPr>
        <w:pStyle w:val="Heading3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b w:val="0"/>
          <w:u w:val="none"/>
        </w:rPr>
      </w:pPr>
      <w:r>
        <w:rPr>
          <w:u w:val="single"/>
        </w:rPr>
        <w:t>INSERT</w:t>
      </w:r>
      <w:r>
        <w:rPr>
          <w:spacing w:val="-2"/>
          <w:u w:val="single"/>
        </w:rPr>
        <w:t> </w:t>
      </w:r>
      <w:r>
        <w:rPr>
          <w:u w:val="single"/>
        </w:rPr>
        <w:t>YOUR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EVIDENCE:</w:t>
      </w:r>
    </w:p>
    <w:p>
      <w:pPr>
        <w:pStyle w:val="BodyText"/>
        <w:spacing w:line="237" w:lineRule="auto" w:before="5"/>
        <w:ind w:left="360" w:right="368"/>
      </w:pPr>
      <w:r>
        <w:rPr/>
        <w:t>Insert/drop-in your</w:t>
      </w:r>
      <w:r>
        <w:rPr>
          <w:spacing w:val="-6"/>
        </w:rPr>
        <w:t> </w:t>
      </w:r>
      <w:r>
        <w:rPr/>
        <w:t>supporting</w:t>
      </w:r>
      <w:r>
        <w:rPr>
          <w:spacing w:val="-8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(often quotes</w:t>
      </w:r>
      <w:r>
        <w:rPr>
          <w:spacing w:val="-6"/>
        </w:rPr>
        <w:t> </w:t>
      </w:r>
      <w:r>
        <w:rPr/>
        <w:t>but again,</w:t>
      </w:r>
      <w:r>
        <w:rPr>
          <w:spacing w:val="-2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be</w:t>
      </w:r>
      <w:r>
        <w:rPr>
          <w:spacing w:val="-7"/>
        </w:rPr>
        <w:t> </w:t>
      </w:r>
      <w:r>
        <w:rPr/>
        <w:t>in the form of personal examples, facts, statistics, etc.).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b w:val="0"/>
          <w:u w:val="none"/>
        </w:rPr>
      </w:pPr>
      <w:r>
        <w:rPr>
          <w:u w:val="single"/>
        </w:rPr>
        <w:t>UNPACK</w:t>
      </w:r>
      <w:r>
        <w:rPr>
          <w:spacing w:val="-2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EVIDENCE:</w:t>
      </w:r>
    </w:p>
    <w:p>
      <w:pPr>
        <w:pStyle w:val="BodyText"/>
        <w:spacing w:before="3"/>
        <w:ind w:left="360" w:right="443"/>
      </w:pPr>
      <w:r>
        <w:rPr/>
        <w:t>Explain what the quote means and why its important to your argument.</w:t>
      </w:r>
      <w:r>
        <w:rPr>
          <w:spacing w:val="40"/>
        </w:rPr>
        <w:t> </w:t>
      </w:r>
      <w:r>
        <w:rPr/>
        <w:t>The author should</w:t>
      </w:r>
      <w:r>
        <w:rPr>
          <w:spacing w:val="-2"/>
        </w:rPr>
        <w:t> </w:t>
      </w:r>
      <w:r>
        <w:rPr/>
        <w:t>agree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you sum</w:t>
      </w:r>
      <w:r>
        <w:rPr>
          <w:spacing w:val="-5"/>
        </w:rPr>
        <w:t> </w:t>
      </w:r>
      <w:r>
        <w:rPr/>
        <w:t>up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quotation—this will</w:t>
      </w:r>
      <w:r>
        <w:rPr>
          <w:spacing w:val="-4"/>
        </w:rPr>
        <w:t> </w:t>
      </w:r>
      <w:r>
        <w:rPr/>
        <w:t>help</w:t>
      </w:r>
      <w:r>
        <w:rPr>
          <w:spacing w:val="-6"/>
        </w:rPr>
        <w:t> </w:t>
      </w:r>
      <w:r>
        <w:rPr/>
        <w:t>you establish</w:t>
      </w:r>
      <w:r>
        <w:rPr>
          <w:spacing w:val="-3"/>
        </w:rPr>
        <w:t> </w:t>
      </w:r>
      <w:r>
        <w:rPr/>
        <w:t>credibility, by demonstrating that you do know what the author is saying even if you don‟t agree.</w:t>
      </w:r>
    </w:p>
    <w:p>
      <w:pPr>
        <w:pStyle w:val="BodyText"/>
        <w:spacing w:line="242" w:lineRule="auto"/>
        <w:ind w:left="360" w:right="440"/>
      </w:pPr>
      <w:r>
        <w:rPr/>
        <w:t>Often</w:t>
      </w:r>
      <w:r>
        <w:rPr>
          <w:spacing w:val="-3"/>
        </w:rPr>
        <w:t> </w:t>
      </w:r>
      <w:r>
        <w:rPr/>
        <w:t>1-2</w:t>
      </w:r>
      <w:r>
        <w:rPr>
          <w:spacing w:val="-3"/>
        </w:rPr>
        <w:t> </w:t>
      </w:r>
      <w:r>
        <w:rPr/>
        <w:t>sentences</w:t>
      </w:r>
      <w:r>
        <w:rPr>
          <w:spacing w:val="-4"/>
        </w:rPr>
        <w:t> </w:t>
      </w:r>
      <w:r>
        <w:rPr/>
        <w:t>tops</w:t>
      </w:r>
      <w:r>
        <w:rPr>
          <w:spacing w:val="-4"/>
        </w:rPr>
        <w:t> </w:t>
      </w:r>
      <w:r>
        <w:rPr/>
        <w:t>(unless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is particularly</w:t>
      </w:r>
      <w:r>
        <w:rPr>
          <w:spacing w:val="-4"/>
        </w:rPr>
        <w:t> </w:t>
      </w:r>
      <w:r>
        <w:rPr/>
        <w:t>long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complicated</w:t>
      </w:r>
      <w:r>
        <w:rPr>
          <w:spacing w:val="-6"/>
        </w:rPr>
        <w:t> </w:t>
      </w:r>
      <w:r>
        <w:rPr/>
        <w:t>that </w:t>
      </w:r>
      <w:r>
        <w:rPr>
          <w:spacing w:val="-4"/>
        </w:rPr>
        <w:t>is).</w:t>
      </w:r>
    </w:p>
    <w:p>
      <w:pPr>
        <w:pStyle w:val="Heading3"/>
        <w:numPr>
          <w:ilvl w:val="0"/>
          <w:numId w:val="1"/>
        </w:numPr>
        <w:tabs>
          <w:tab w:pos="720" w:val="left" w:leader="none"/>
        </w:tabs>
        <w:spacing w:line="240" w:lineRule="auto" w:before="233" w:after="0"/>
        <w:ind w:left="720" w:right="0" w:hanging="360"/>
        <w:jc w:val="left"/>
        <w:rPr>
          <w:b w:val="0"/>
          <w:u w:val="none"/>
        </w:rPr>
      </w:pPr>
      <w:r>
        <w:rPr>
          <w:u w:val="single"/>
        </w:rPr>
        <w:t>EXPLAIN</w:t>
      </w:r>
      <w:r>
        <w:rPr>
          <w:spacing w:val="-3"/>
          <w:u w:val="single"/>
        </w:rPr>
        <w:t> </w:t>
      </w:r>
      <w:r>
        <w:rPr>
          <w:u w:val="single"/>
        </w:rPr>
        <w:t>YOUR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EVIDENCE:</w:t>
      </w:r>
    </w:p>
    <w:p>
      <w:pPr>
        <w:pStyle w:val="BodyText"/>
        <w:spacing w:before="3"/>
        <w:ind w:left="360" w:right="443"/>
      </w:pPr>
      <w:r>
        <w:rPr/>
        <w:t>No matter how good your evidence is, it won‟t help your argument much if your reader doesn‟t know why it‟s important. Ask yourself: how does this evidence prove the point you are</w:t>
      </w:r>
      <w:r>
        <w:rPr>
          <w:spacing w:val="-5"/>
        </w:rPr>
        <w:t> </w:t>
      </w:r>
      <w:r>
        <w:rPr/>
        <w:t>trying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paragraph and/or</w:t>
      </w:r>
      <w:r>
        <w:rPr>
          <w:spacing w:val="-4"/>
        </w:rPr>
        <w:t> </w:t>
      </w:r>
      <w:r>
        <w:rPr/>
        <w:t>your paper 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whole?</w:t>
      </w:r>
      <w:r>
        <w:rPr>
          <w:spacing w:val="40"/>
        </w:rPr>
        <w:t> </w:t>
      </w:r>
      <w:r>
        <w:rPr/>
        <w:t>Can be</w:t>
      </w:r>
      <w:r>
        <w:rPr>
          <w:spacing w:val="-5"/>
        </w:rPr>
        <w:t> </w:t>
      </w:r>
      <w:r>
        <w:rPr/>
        <w:t>opinion based and is often at least 1-3 sentences.</w:t>
      </w:r>
    </w:p>
    <w:p>
      <w:pPr>
        <w:pStyle w:val="Heading3"/>
        <w:numPr>
          <w:ilvl w:val="0"/>
          <w:numId w:val="1"/>
        </w:numPr>
        <w:tabs>
          <w:tab w:pos="720" w:val="left" w:leader="none"/>
        </w:tabs>
        <w:spacing w:line="240" w:lineRule="auto" w:before="241" w:after="0"/>
        <w:ind w:left="720" w:right="0" w:hanging="360"/>
        <w:jc w:val="left"/>
        <w:rPr>
          <w:b w:val="0"/>
          <w:u w:val="none"/>
        </w:rPr>
      </w:pPr>
      <w:r>
        <w:rPr>
          <w:u w:val="single"/>
        </w:rPr>
        <w:t>INSERT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CONCLUDING </w:t>
      </w:r>
      <w:r>
        <w:rPr>
          <w:spacing w:val="-2"/>
          <w:u w:val="single"/>
        </w:rPr>
        <w:t>SENTENCE:</w:t>
      </w:r>
    </w:p>
    <w:p>
      <w:pPr>
        <w:pStyle w:val="BodyText"/>
        <w:spacing w:before="3"/>
        <w:ind w:left="360" w:right="440"/>
      </w:pPr>
      <w:r>
        <w:rPr/>
        <w:t>End</w:t>
      </w:r>
      <w:r>
        <w:rPr>
          <w:spacing w:val="-6"/>
        </w:rPr>
        <w:t> </w:t>
      </w:r>
      <w:r>
        <w:rPr/>
        <w:t>your paragraph with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concluding</w:t>
      </w:r>
      <w:r>
        <w:rPr>
          <w:spacing w:val="-7"/>
        </w:rPr>
        <w:t> </w:t>
      </w:r>
      <w:r>
        <w:rPr/>
        <w:t>sentence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sentences</w:t>
      </w:r>
      <w:r>
        <w:rPr>
          <w:spacing w:val="-5"/>
        </w:rPr>
        <w:t> </w:t>
      </w:r>
      <w:r>
        <w:rPr/>
        <w:t>that reasserts</w:t>
      </w:r>
      <w:r>
        <w:rPr>
          <w:spacing w:val="-5"/>
        </w:rPr>
        <w:t> </w:t>
      </w:r>
      <w:r>
        <w:rPr/>
        <w:t>how</w:t>
      </w:r>
      <w:r>
        <w:rPr>
          <w:spacing w:val="-7"/>
        </w:rPr>
        <w:t> </w:t>
      </w:r>
      <w:r>
        <w:rPr/>
        <w:t>your paragraph contributes to the </w:t>
      </w:r>
      <w:r>
        <w:rPr>
          <w:i/>
        </w:rPr>
        <w:t>development </w:t>
      </w:r>
      <w:r>
        <w:rPr/>
        <w:t>of your argument as a whole.</w:t>
      </w:r>
    </w:p>
    <w:p>
      <w:pPr>
        <w:pStyle w:val="BodyText"/>
        <w:spacing w:before="92"/>
      </w:pPr>
    </w:p>
    <w:p>
      <w:pPr>
        <w:pStyle w:val="Heading2"/>
      </w:pPr>
      <w:r>
        <w:rPr/>
        <w:t>So,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recap…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4" w:after="0"/>
        <w:ind w:left="719" w:right="0" w:hanging="359"/>
        <w:jc w:val="left"/>
        <w:rPr>
          <w:sz w:val="20"/>
          <w:u w:val="none"/>
        </w:rPr>
      </w:pPr>
      <w:r>
        <w:rPr>
          <w:sz w:val="20"/>
          <w:u w:val="none"/>
        </w:rPr>
        <w:t>Insert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Topic</w:t>
      </w:r>
      <w:r>
        <w:rPr>
          <w:spacing w:val="-6"/>
          <w:sz w:val="20"/>
          <w:u w:val="none"/>
        </w:rPr>
        <w:t> </w:t>
      </w:r>
      <w:r>
        <w:rPr>
          <w:spacing w:val="-2"/>
          <w:sz w:val="20"/>
          <w:u w:val="none"/>
        </w:rPr>
        <w:t>Sentence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2" w:lineRule="exact" w:before="2" w:after="0"/>
        <w:ind w:left="719" w:right="0" w:hanging="359"/>
        <w:jc w:val="left"/>
        <w:rPr>
          <w:sz w:val="20"/>
          <w:u w:val="none"/>
        </w:rPr>
      </w:pPr>
      <w:r>
        <w:rPr>
          <w:sz w:val="20"/>
          <w:u w:val="none"/>
        </w:rPr>
        <w:t>Explain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Your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Topic</w:t>
      </w:r>
      <w:r>
        <w:rPr>
          <w:spacing w:val="-6"/>
          <w:sz w:val="20"/>
          <w:u w:val="none"/>
        </w:rPr>
        <w:t> </w:t>
      </w:r>
      <w:r>
        <w:rPr>
          <w:spacing w:val="-2"/>
          <w:sz w:val="20"/>
          <w:u w:val="none"/>
        </w:rPr>
        <w:t>Sentence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2" w:lineRule="exact" w:before="0" w:after="0"/>
        <w:ind w:left="719" w:right="0" w:hanging="359"/>
        <w:jc w:val="left"/>
        <w:rPr>
          <w:sz w:val="20"/>
          <w:u w:val="none"/>
        </w:rPr>
      </w:pPr>
      <w:r>
        <w:rPr>
          <w:sz w:val="20"/>
          <w:u w:val="none"/>
        </w:rPr>
        <w:t>Introduce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Your</w:t>
      </w:r>
      <w:r>
        <w:rPr>
          <w:spacing w:val="-7"/>
          <w:sz w:val="20"/>
          <w:u w:val="none"/>
        </w:rPr>
        <w:t> </w:t>
      </w:r>
      <w:r>
        <w:rPr>
          <w:spacing w:val="-2"/>
          <w:sz w:val="20"/>
          <w:u w:val="none"/>
        </w:rPr>
        <w:t>Evidence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0"/>
          <w:u w:val="none"/>
        </w:rPr>
      </w:pPr>
      <w:r>
        <w:rPr>
          <w:sz w:val="20"/>
          <w:u w:val="none"/>
        </w:rPr>
        <w:t>Insert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Your</w:t>
      </w:r>
      <w:r>
        <w:rPr>
          <w:spacing w:val="-6"/>
          <w:sz w:val="20"/>
          <w:u w:val="none"/>
        </w:rPr>
        <w:t> </w:t>
      </w:r>
      <w:r>
        <w:rPr>
          <w:spacing w:val="-2"/>
          <w:sz w:val="20"/>
          <w:u w:val="none"/>
        </w:rPr>
        <w:t>Evidence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2" w:lineRule="exact" w:before="2" w:after="0"/>
        <w:ind w:left="719" w:right="0" w:hanging="359"/>
        <w:jc w:val="left"/>
        <w:rPr>
          <w:sz w:val="20"/>
          <w:u w:val="none"/>
        </w:rPr>
      </w:pPr>
      <w:r>
        <w:rPr>
          <w:sz w:val="20"/>
          <w:u w:val="none"/>
        </w:rPr>
        <w:t>Unpack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Your</w:t>
      </w:r>
      <w:r>
        <w:rPr>
          <w:spacing w:val="-6"/>
          <w:sz w:val="20"/>
          <w:u w:val="none"/>
        </w:rPr>
        <w:t> </w:t>
      </w:r>
      <w:r>
        <w:rPr>
          <w:spacing w:val="-2"/>
          <w:sz w:val="20"/>
          <w:u w:val="none"/>
        </w:rPr>
        <w:t>Evidence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2" w:lineRule="exact" w:before="0" w:after="0"/>
        <w:ind w:left="719" w:right="0" w:hanging="359"/>
        <w:jc w:val="left"/>
        <w:rPr>
          <w:sz w:val="20"/>
          <w:u w:val="none"/>
        </w:rPr>
      </w:pPr>
      <w:r>
        <w:rPr>
          <w:sz w:val="20"/>
          <w:u w:val="none"/>
        </w:rPr>
        <w:t>Explain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Your</w:t>
      </w:r>
      <w:r>
        <w:rPr>
          <w:spacing w:val="-7"/>
          <w:sz w:val="20"/>
          <w:u w:val="none"/>
        </w:rPr>
        <w:t> </w:t>
      </w:r>
      <w:r>
        <w:rPr>
          <w:spacing w:val="-2"/>
          <w:sz w:val="20"/>
          <w:u w:val="none"/>
        </w:rPr>
        <w:t>Evidence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0"/>
          <w:u w:val="none"/>
        </w:rPr>
      </w:pPr>
      <w:r>
        <w:rPr>
          <w:sz w:val="20"/>
          <w:u w:val="none"/>
        </w:rPr>
        <w:t>Insert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a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Concluding</w:t>
      </w:r>
      <w:r>
        <w:rPr>
          <w:spacing w:val="-9"/>
          <w:sz w:val="20"/>
          <w:u w:val="none"/>
        </w:rPr>
        <w:t> </w:t>
      </w:r>
      <w:r>
        <w:rPr>
          <w:spacing w:val="-2"/>
          <w:sz w:val="20"/>
          <w:u w:val="none"/>
        </w:rPr>
        <w:t>Sentence</w:t>
      </w:r>
    </w:p>
    <w:p>
      <w:pPr>
        <w:pStyle w:val="Heading2"/>
        <w:spacing w:before="238"/>
      </w:pPr>
      <w:r>
        <w:rPr/>
        <w:t>Example</w:t>
      </w:r>
      <w:r>
        <w:rPr>
          <w:spacing w:val="-11"/>
        </w:rPr>
        <w:t> </w:t>
      </w:r>
      <w:r>
        <w:rPr>
          <w:spacing w:val="-5"/>
        </w:rPr>
        <w:t>#1: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right="351"/>
        <w:jc w:val="both"/>
      </w:pPr>
      <w:r>
        <w:rPr>
          <w:b/>
          <w:sz w:val="28"/>
        </w:rPr>
        <w:t>Claim: </w:t>
      </w:r>
      <w:r>
        <w:rPr/>
        <w:t>In Amy Tan‟s short story “Two Kinds,” the author leads us on a journey of a mother‟s expectations for her daughter to become a prodigy are too high and willingly not obtainable.</w:t>
      </w:r>
      <w:r>
        <w:rPr>
          <w:spacing w:val="40"/>
        </w:rPr>
        <w:t> </w:t>
      </w:r>
      <w:r>
        <w:rPr/>
        <w:t>Upon a closer analysis of the writing, one can argue that the mother is not allowing her daughter to become her own person.</w:t>
      </w:r>
      <w:r>
        <w:rPr>
          <w:spacing w:val="40"/>
        </w:rPr>
        <w:t> </w:t>
      </w:r>
      <w:r>
        <w:rPr/>
        <w:t>She is instilling all hopes of her lost children on her sole child.</w:t>
      </w:r>
      <w:r>
        <w:rPr>
          <w:spacing w:val="80"/>
        </w:rPr>
        <w:t> </w:t>
      </w:r>
      <w:r>
        <w:rPr/>
        <w:t>In due course this short story looks at whether or not the pressure from the mother, hinders the daughter.</w:t>
      </w:r>
    </w:p>
    <w:p>
      <w:pPr>
        <w:pStyle w:val="BodyText"/>
        <w:spacing w:before="98"/>
      </w:pPr>
    </w:p>
    <w:p>
      <w:pPr>
        <w:pStyle w:val="BodyText"/>
        <w:ind w:right="440"/>
      </w:pPr>
      <w:r>
        <w:rPr>
          <w:b/>
          <w:sz w:val="28"/>
        </w:rPr>
        <w:t>Sample Body Paragraph: </w:t>
      </w:r>
      <w:r>
        <w:rPr>
          <w:b/>
        </w:rPr>
        <w:t>(1) </w:t>
      </w:r>
      <w:r>
        <w:rPr/>
        <w:t>Upon a further examination, the mother‟s constant pressure on the daughter was beginning to wear on her.</w:t>
      </w:r>
      <w:r>
        <w:rPr>
          <w:spacing w:val="40"/>
        </w:rPr>
        <w:t> </w:t>
      </w:r>
      <w:r>
        <w:rPr>
          <w:b/>
        </w:rPr>
        <w:t>(2) </w:t>
      </w:r>
      <w:r>
        <w:rPr/>
        <w:t>Jing-mei‟s mother would</w:t>
      </w:r>
      <w:r>
        <w:rPr>
          <w:spacing w:val="-4"/>
        </w:rPr>
        <w:t> </w:t>
      </w:r>
      <w:r>
        <w:rPr/>
        <w:t>consistently give</w:t>
      </w:r>
      <w:r>
        <w:rPr>
          <w:spacing w:val="-4"/>
        </w:rPr>
        <w:t> </w:t>
      </w:r>
      <w:r>
        <w:rPr/>
        <w:t>her daughter tests and</w:t>
      </w:r>
      <w:r>
        <w:rPr>
          <w:spacing w:val="-4"/>
        </w:rPr>
        <w:t> </w:t>
      </w:r>
      <w:r>
        <w:rPr/>
        <w:t>the expectations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succeed were</w:t>
      </w:r>
      <w:r>
        <w:rPr>
          <w:spacing w:val="-4"/>
        </w:rPr>
        <w:t> </w:t>
      </w:r>
      <w:r>
        <w:rPr/>
        <w:t>high.</w:t>
      </w:r>
      <w:r>
        <w:rPr>
          <w:spacing w:val="40"/>
        </w:rPr>
        <w:t> </w:t>
      </w:r>
      <w:r>
        <w:rPr>
          <w:b/>
        </w:rPr>
        <w:t>(3)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daughter</w:t>
      </w:r>
      <w:r>
        <w:rPr>
          <w:spacing w:val="-5"/>
        </w:rPr>
        <w:t> </w:t>
      </w:r>
      <w:r>
        <w:rPr/>
        <w:t>states right after</w:t>
      </w:r>
      <w:r>
        <w:rPr>
          <w:spacing w:val="-1"/>
        </w:rPr>
        <w:t> </w:t>
      </w:r>
      <w:r>
        <w:rPr/>
        <w:t>she</w:t>
      </w:r>
      <w:r>
        <w:rPr>
          <w:spacing w:val="-5"/>
        </w:rPr>
        <w:t> </w:t>
      </w:r>
      <w:r>
        <w:rPr/>
        <w:t>failed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perform</w:t>
      </w:r>
      <w:r>
        <w:rPr>
          <w:spacing w:val="-4"/>
        </w:rPr>
        <w:t> </w:t>
      </w:r>
      <w:r>
        <w:rPr/>
        <w:t>well 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climatic</w:t>
      </w:r>
      <w:r>
        <w:rPr>
          <w:spacing w:val="-4"/>
        </w:rPr>
        <w:t> </w:t>
      </w:r>
      <w:r>
        <w:rPr/>
        <w:t>piano</w:t>
      </w:r>
      <w:r>
        <w:rPr>
          <w:spacing w:val="-3"/>
        </w:rPr>
        <w:t> </w:t>
      </w:r>
      <w:r>
        <w:rPr/>
        <w:t>recital </w:t>
      </w:r>
      <w:r>
        <w:rPr>
          <w:b/>
        </w:rPr>
        <w:t>(4) </w:t>
      </w:r>
      <w:r>
        <w:rPr/>
        <w:t>“After</w:t>
      </w:r>
      <w:r>
        <w:rPr>
          <w:spacing w:val="-4"/>
        </w:rPr>
        <w:t> </w:t>
      </w:r>
      <w:r>
        <w:rPr/>
        <w:t>seeing</w:t>
      </w:r>
      <w:r>
        <w:rPr>
          <w:spacing w:val="-9"/>
        </w:rPr>
        <w:t> </w:t>
      </w:r>
      <w:r>
        <w:rPr/>
        <w:t>my</w:t>
      </w:r>
      <w:r>
        <w:rPr>
          <w:spacing w:val="-8"/>
        </w:rPr>
        <w:t> </w:t>
      </w:r>
      <w:r>
        <w:rPr/>
        <w:t>mother‟s</w:t>
      </w:r>
      <w:r>
        <w:rPr>
          <w:spacing w:val="-8"/>
        </w:rPr>
        <w:t> </w:t>
      </w:r>
      <w:r>
        <w:rPr/>
        <w:t>disappointed</w:t>
      </w:r>
      <w:r>
        <w:rPr>
          <w:spacing w:val="-5"/>
        </w:rPr>
        <w:t> </w:t>
      </w:r>
      <w:r>
        <w:rPr/>
        <w:t>face</w:t>
      </w:r>
      <w:r>
        <w:rPr>
          <w:spacing w:val="-4"/>
        </w:rPr>
        <w:t> </w:t>
      </w:r>
      <w:r>
        <w:rPr/>
        <w:t>once</w:t>
      </w:r>
      <w:r>
        <w:rPr>
          <w:spacing w:val="-4"/>
        </w:rPr>
        <w:t> </w:t>
      </w:r>
      <w:r>
        <w:rPr/>
        <w:t>again,</w:t>
      </w:r>
      <w:r>
        <w:rPr>
          <w:spacing w:val="-5"/>
        </w:rPr>
        <w:t> </w:t>
      </w:r>
      <w:r>
        <w:rPr/>
        <w:t>something</w:t>
      </w:r>
      <w:r>
        <w:rPr>
          <w:spacing w:val="-9"/>
        </w:rPr>
        <w:t> </w:t>
      </w:r>
      <w:r>
        <w:rPr/>
        <w:t>inside</w:t>
      </w:r>
      <w:r>
        <w:rPr>
          <w:spacing w:val="-9"/>
        </w:rPr>
        <w:t> </w:t>
      </w:r>
      <w:r>
        <w:rPr/>
        <w:t>me</w:t>
      </w:r>
      <w:r>
        <w:rPr>
          <w:spacing w:val="-4"/>
        </w:rPr>
        <w:t> </w:t>
      </w:r>
      <w:r>
        <w:rPr/>
        <w:t>began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die. I hated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tests,</w:t>
      </w:r>
      <w:r>
        <w:rPr>
          <w:spacing w:val="-5"/>
        </w:rPr>
        <w:t> </w:t>
      </w:r>
      <w:r>
        <w:rPr/>
        <w:t>the raised</w:t>
      </w:r>
      <w:r>
        <w:rPr>
          <w:spacing w:val="-6"/>
        </w:rPr>
        <w:t> </w:t>
      </w:r>
      <w:r>
        <w:rPr/>
        <w:t>hopes and</w:t>
      </w:r>
      <w:r>
        <w:rPr>
          <w:spacing w:val="-1"/>
        </w:rPr>
        <w:t> </w:t>
      </w:r>
      <w:r>
        <w:rPr/>
        <w:t>failed</w:t>
      </w:r>
      <w:r>
        <w:rPr>
          <w:spacing w:val="-1"/>
        </w:rPr>
        <w:t> </w:t>
      </w:r>
      <w:r>
        <w:rPr/>
        <w:t>expectations”</w:t>
      </w:r>
      <w:r>
        <w:rPr>
          <w:spacing w:val="-1"/>
        </w:rPr>
        <w:t> </w:t>
      </w:r>
      <w:r>
        <w:rPr/>
        <w:t>(Tan</w:t>
      </w:r>
      <w:r>
        <w:rPr>
          <w:spacing w:val="-3"/>
        </w:rPr>
        <w:t> </w:t>
      </w:r>
      <w:r>
        <w:rPr/>
        <w:t>1152).</w:t>
      </w:r>
      <w:r>
        <w:rPr>
          <w:spacing w:val="40"/>
        </w:rPr>
        <w:t> </w:t>
      </w:r>
      <w:r>
        <w:rPr>
          <w:b/>
        </w:rPr>
        <w:t>(5,6)</w:t>
      </w:r>
      <w:r>
        <w:rPr>
          <w:b/>
          <w:spacing w:val="-1"/>
        </w:rPr>
        <w:t> </w:t>
      </w:r>
      <w:r>
        <w:rPr/>
        <w:t>After</w:t>
      </w:r>
      <w:r>
        <w:rPr>
          <w:spacing w:val="-5"/>
        </w:rPr>
        <w:t> </w:t>
      </w:r>
      <w:r>
        <w:rPr/>
        <w:t>seeing the dissatisfaction from her mother‟s face, the tests and hopes for success, began to eat away at her.</w:t>
      </w:r>
      <w:r>
        <w:rPr>
          <w:spacing w:val="40"/>
        </w:rPr>
        <w:t> </w:t>
      </w:r>
      <w:r>
        <w:rPr/>
        <w:t>It began to tear at the daughter‟s emotional state.</w:t>
      </w:r>
      <w:r>
        <w:rPr>
          <w:spacing w:val="40"/>
        </w:rPr>
        <w:t> </w:t>
      </w:r>
      <w:r>
        <w:rPr>
          <w:b/>
        </w:rPr>
        <w:t>(7) </w:t>
      </w:r>
      <w:r>
        <w:rPr/>
        <w:t>The consistent disappointment pushed the daughter to the point where she would not become someone she is not.</w:t>
      </w:r>
    </w:p>
    <w:p>
      <w:pPr>
        <w:pStyle w:val="BodyText"/>
        <w:spacing w:after="0"/>
        <w:sectPr>
          <w:pgSz w:w="12240" w:h="15840"/>
          <w:pgMar w:header="699" w:footer="508" w:top="1080" w:bottom="700" w:left="1440" w:right="1080"/>
        </w:sectPr>
      </w:pPr>
    </w:p>
    <w:p>
      <w:pPr>
        <w:pStyle w:val="Heading2"/>
        <w:spacing w:before="94"/>
      </w:pPr>
      <w:r>
        <w:rPr/>
        <w:t>Example</w:t>
      </w:r>
      <w:r>
        <w:rPr>
          <w:spacing w:val="-13"/>
        </w:rPr>
        <w:t> </w:t>
      </w:r>
      <w:r>
        <w:rPr>
          <w:spacing w:val="-5"/>
        </w:rPr>
        <w:t>#2</w:t>
      </w:r>
    </w:p>
    <w:p>
      <w:pPr>
        <w:pStyle w:val="BodyText"/>
        <w:spacing w:before="241"/>
        <w:ind w:right="443"/>
      </w:pPr>
      <w:r>
        <w:rPr>
          <w:b/>
          <w:sz w:val="28"/>
        </w:rPr>
        <w:t>Claim:</w:t>
      </w:r>
      <w:r>
        <w:rPr>
          <w:b/>
          <w:spacing w:val="-29"/>
          <w:sz w:val="28"/>
        </w:rPr>
        <w:t> </w:t>
      </w:r>
      <w:r>
        <w:rPr/>
        <w:t>The University</w:t>
      </w:r>
      <w:r>
        <w:rPr>
          <w:spacing w:val="-2"/>
        </w:rPr>
        <w:t> </w:t>
      </w:r>
      <w:r>
        <w:rPr/>
        <w:t>of Texas</w:t>
      </w:r>
      <w:r>
        <w:rPr>
          <w:spacing w:val="-2"/>
        </w:rPr>
        <w:t> </w:t>
      </w:r>
      <w:r>
        <w:rPr/>
        <w:t>(UT) provides</w:t>
      </w:r>
      <w:r>
        <w:rPr>
          <w:spacing w:val="-2"/>
        </w:rPr>
        <w:t> </w:t>
      </w:r>
      <w:r>
        <w:rPr/>
        <w:t>a diversity of</w:t>
      </w:r>
      <w:r>
        <w:rPr>
          <w:spacing w:val="-2"/>
        </w:rPr>
        <w:t> </w:t>
      </w:r>
      <w:r>
        <w:rPr/>
        <w:t>social, academic and athletic opportunities for students.</w:t>
      </w:r>
      <w:r>
        <w:rPr>
          <w:spacing w:val="80"/>
        </w:rPr>
        <w:t> </w:t>
      </w:r>
      <w:r>
        <w:rPr/>
        <w:t>This can be a powerful positive force, but it can also detract from students‟ abilities to manage their time. More attention to time management training is</w:t>
      </w:r>
      <w:r>
        <w:rPr>
          <w:spacing w:val="-4"/>
        </w:rPr>
        <w:t> </w:t>
      </w:r>
      <w:r>
        <w:rPr/>
        <w:t>needed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 all</w:t>
      </w:r>
      <w:r>
        <w:rPr>
          <w:spacing w:val="-3"/>
        </w:rPr>
        <w:t> </w:t>
      </w:r>
      <w:r>
        <w:rPr/>
        <w:t>UT</w:t>
      </w:r>
      <w:r>
        <w:rPr>
          <w:spacing w:val="-4"/>
        </w:rPr>
        <w:t> </w:t>
      </w:r>
      <w:r>
        <w:rPr/>
        <w:t>students graduate with</w:t>
      </w:r>
      <w:r>
        <w:rPr>
          <w:spacing w:val="-3"/>
        </w:rPr>
        <w:t> </w:t>
      </w:r>
      <w:r>
        <w:rPr/>
        <w:t>the ability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succeed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chosen </w:t>
      </w:r>
      <w:r>
        <w:rPr>
          <w:spacing w:val="-2"/>
        </w:rPr>
        <w:t>careers</w:t>
      </w:r>
    </w:p>
    <w:p>
      <w:pPr>
        <w:pStyle w:val="BodyText"/>
      </w:pPr>
    </w:p>
    <w:p>
      <w:pPr>
        <w:pStyle w:val="BodyText"/>
        <w:spacing w:line="242" w:lineRule="auto"/>
        <w:ind w:right="368"/>
      </w:pPr>
      <w:r>
        <w:rPr>
          <w:b/>
          <w:sz w:val="28"/>
        </w:rPr>
        <w:t>Sample Body Paragraph:</w:t>
      </w:r>
      <w:r>
        <w:rPr>
          <w:b/>
          <w:spacing w:val="-14"/>
          <w:sz w:val="28"/>
        </w:rPr>
        <w:t> </w:t>
      </w:r>
      <w:r>
        <w:rPr>
          <w:b/>
        </w:rPr>
        <w:t>(1) </w:t>
      </w:r>
      <w:r>
        <w:rPr/>
        <w:t>While there is little doubt that extracurricular opportunities at UT are a positive and critical component of students‟ overall development, providing</w:t>
      </w:r>
      <w:r>
        <w:rPr>
          <w:spacing w:val="-7"/>
        </w:rPr>
        <w:t> </w:t>
      </w:r>
      <w:r>
        <w:rPr/>
        <w:t>students with</w:t>
      </w:r>
      <w:r>
        <w:rPr>
          <w:spacing w:val="-4"/>
        </w:rPr>
        <w:t> </w:t>
      </w:r>
      <w:r>
        <w:rPr/>
        <w:t>time</w:t>
      </w:r>
      <w:r>
        <w:rPr>
          <w:spacing w:val="-6"/>
        </w:rPr>
        <w:t> </w:t>
      </w:r>
      <w:r>
        <w:rPr/>
        <w:t>management skills</w:t>
      </w:r>
      <w:r>
        <w:rPr>
          <w:spacing w:val="-5"/>
        </w:rPr>
        <w:t> </w:t>
      </w:r>
      <w:r>
        <w:rPr/>
        <w:t>is equally</w:t>
      </w:r>
      <w:r>
        <w:rPr>
          <w:spacing w:val="-1"/>
        </w:rPr>
        <w:t> </w:t>
      </w:r>
      <w:r>
        <w:rPr/>
        <w:t>important. </w:t>
      </w:r>
      <w:r>
        <w:rPr>
          <w:b/>
        </w:rPr>
        <w:t>(3)</w:t>
      </w:r>
      <w:r>
        <w:rPr>
          <w:b/>
          <w:spacing w:val="-3"/>
        </w:rPr>
        <w:t> </w:t>
      </w:r>
      <w:r>
        <w:rPr/>
        <w:t>One</w:t>
      </w:r>
      <w:r>
        <w:rPr>
          <w:spacing w:val="-6"/>
        </w:rPr>
        <w:t> </w:t>
      </w:r>
      <w:r>
        <w:rPr/>
        <w:t>only</w:t>
      </w:r>
      <w:r>
        <w:rPr>
          <w:spacing w:val="-5"/>
        </w:rPr>
        <w:t> </w:t>
      </w:r>
      <w:r>
        <w:rPr/>
        <w:t>needs</w:t>
      </w:r>
      <w:r>
        <w:rPr>
          <w:spacing w:val="-5"/>
        </w:rPr>
        <w:t> </w:t>
      </w:r>
      <w:r>
        <w:rPr/>
        <w:t>to look</w:t>
      </w:r>
      <w:r>
        <w:rPr>
          <w:spacing w:val="-3"/>
        </w:rPr>
        <w:t> </w:t>
      </w:r>
      <w:r>
        <w:rPr/>
        <w:t>at</w:t>
      </w:r>
      <w:r>
        <w:rPr>
          <w:spacing w:val="-6"/>
        </w:rPr>
        <w:t> </w:t>
      </w:r>
      <w:r>
        <w:rPr/>
        <w:t>past</w:t>
      </w:r>
      <w:r>
        <w:rPr>
          <w:spacing w:val="-1"/>
        </w:rPr>
        <w:t> </w:t>
      </w:r>
      <w:r>
        <w:rPr/>
        <w:t>alumni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see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validity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claim.</w:t>
      </w:r>
      <w:r>
        <w:rPr>
          <w:spacing w:val="-2"/>
        </w:rPr>
        <w:t> </w:t>
      </w:r>
      <w:r>
        <w:rPr/>
        <w:t>As</w:t>
      </w:r>
      <w:r>
        <w:rPr>
          <w:spacing w:val="-6"/>
        </w:rPr>
        <w:t> </w:t>
      </w:r>
      <w:r>
        <w:rPr/>
        <w:t>famous</w:t>
      </w:r>
      <w:r>
        <w:rPr>
          <w:spacing w:val="-7"/>
        </w:rPr>
        <w:t> </w:t>
      </w:r>
      <w:r>
        <w:rPr/>
        <w:t>alum</w:t>
      </w:r>
      <w:r>
        <w:rPr>
          <w:spacing w:val="-4"/>
        </w:rPr>
        <w:t> </w:t>
      </w:r>
      <w:r>
        <w:rPr/>
        <w:t>George</w:t>
      </w:r>
      <w:r>
        <w:rPr>
          <w:spacing w:val="-8"/>
        </w:rPr>
        <w:t> </w:t>
      </w:r>
      <w:r>
        <w:rPr/>
        <w:t>W.</w:t>
      </w:r>
      <w:r>
        <w:rPr>
          <w:spacing w:val="-9"/>
        </w:rPr>
        <w:t> </w:t>
      </w:r>
      <w:r>
        <w:rPr/>
        <w:t>Bush</w:t>
      </w:r>
      <w:r>
        <w:rPr>
          <w:spacing w:val="-5"/>
        </w:rPr>
        <w:t> </w:t>
      </w:r>
      <w:r>
        <w:rPr>
          <w:spacing w:val="-2"/>
        </w:rPr>
        <w:t>states,</w:t>
      </w:r>
    </w:p>
    <w:p>
      <w:pPr>
        <w:pStyle w:val="BodyText"/>
        <w:ind w:right="366"/>
      </w:pPr>
      <w:r>
        <w:rPr>
          <w:b/>
        </w:rPr>
        <w:t>(4) </w:t>
      </w:r>
      <w:r>
        <w:rPr/>
        <w:t>“I sometimes overdid it when I was at UT, missing out on valuable academic opportunities. Fortunately, I buckled down in my senior year and managed to</w:t>
      </w:r>
      <w:r>
        <w:rPr>
          <w:spacing w:val="-1"/>
        </w:rPr>
        <w:t> </w:t>
      </w:r>
      <w:r>
        <w:rPr/>
        <w:t>make a „C‟ average and</w:t>
      </w:r>
      <w:r>
        <w:rPr>
          <w:spacing w:val="-4"/>
        </w:rPr>
        <w:t> </w:t>
      </w:r>
      <w:r>
        <w:rPr/>
        <w:t>things</w:t>
      </w:r>
      <w:r>
        <w:rPr>
          <w:spacing w:val="-3"/>
        </w:rPr>
        <w:t> </w:t>
      </w:r>
      <w:r>
        <w:rPr/>
        <w:t>have worked</w:t>
      </w:r>
      <w:r>
        <w:rPr>
          <w:spacing w:val="-5"/>
        </w:rPr>
        <w:t> </w:t>
      </w:r>
      <w:r>
        <w:rPr/>
        <w:t>out fine since”</w:t>
      </w:r>
      <w:r>
        <w:rPr>
          <w:spacing w:val="-5"/>
        </w:rPr>
        <w:t> </w:t>
      </w:r>
      <w:r>
        <w:rPr/>
        <w:t>(227). </w:t>
      </w:r>
      <w:r>
        <w:rPr>
          <w:b/>
        </w:rPr>
        <w:t>(5)</w:t>
      </w:r>
      <w:r>
        <w:rPr>
          <w:b/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 example,</w:t>
      </w:r>
      <w:r>
        <w:rPr>
          <w:spacing w:val="-5"/>
        </w:rPr>
        <w:t> </w:t>
      </w:r>
      <w:r>
        <w:rPr/>
        <w:t>George</w:t>
      </w:r>
      <w:r>
        <w:rPr>
          <w:spacing w:val="-4"/>
        </w:rPr>
        <w:t> </w:t>
      </w:r>
      <w:r>
        <w:rPr/>
        <w:t>W.</w:t>
      </w:r>
      <w:r>
        <w:rPr>
          <w:spacing w:val="-5"/>
        </w:rPr>
        <w:t> </w:t>
      </w:r>
      <w:r>
        <w:rPr/>
        <w:t>Bush is arguing that the detrimental effects of extracurricular excesses can be rectified in the senior year of college. </w:t>
      </w:r>
      <w:r>
        <w:rPr>
          <w:b/>
        </w:rPr>
        <w:t>(6)</w:t>
      </w:r>
      <w:r>
        <w:rPr/>
        <w:t>While George</w:t>
      </w:r>
      <w:r>
        <w:rPr>
          <w:spacing w:val="-2"/>
        </w:rPr>
        <w:t> </w:t>
      </w:r>
      <w:r>
        <w:rPr/>
        <w:t>W. Bush is certainly correct when he implies that it is never too late 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student to try to raise his or</w:t>
      </w:r>
      <w:r>
        <w:rPr>
          <w:spacing w:val="10"/>
        </w:rPr>
        <w:t> </w:t>
      </w:r>
      <w:r>
        <w:rPr/>
        <w:t>her GPA, it is probably</w:t>
      </w:r>
      <w:r>
        <w:rPr>
          <w:spacing w:val="10"/>
        </w:rPr>
        <w:t> </w:t>
      </w:r>
      <w:r>
        <w:rPr/>
        <w:t>better for</w:t>
      </w:r>
      <w:r>
        <w:rPr/>
        <w:t> students to attempt to balance academic and other activities early in their college career. Also,</w:t>
      </w:r>
      <w:r>
        <w:rPr>
          <w:spacing w:val="-1"/>
        </w:rPr>
        <w:t> </w:t>
      </w:r>
      <w:r>
        <w:rPr/>
        <w:t>Bush assumes that all students can achieve what they want with a „C‟ average, but many students need higher GPAs in order to apply to professional school, graduate school and for graduate-entry jobs. </w:t>
      </w:r>
      <w:r>
        <w:rPr>
          <w:b/>
        </w:rPr>
        <w:t>(7) </w:t>
      </w:r>
      <w:r>
        <w:rPr/>
        <w:t>While extracurricular activities are often a positive and critical component of student life at UT, administrators should consider instigating a time management education and awareness course for all incoming freshmen.</w:t>
      </w:r>
      <w:r>
        <w:rPr>
          <w:spacing w:val="80"/>
        </w:rPr>
        <w:t> </w:t>
      </w:r>
      <w:r>
        <w:rPr/>
        <w:t>After all, not every UT graduate will be as lucky as George W. Bush; if our students are going to succeed in</w:t>
      </w:r>
      <w:r>
        <w:rPr>
          <w:spacing w:val="-3"/>
        </w:rPr>
        <w:t> </w:t>
      </w:r>
      <w:r>
        <w:rPr/>
        <w:t>business and</w:t>
      </w:r>
      <w:r>
        <w:rPr>
          <w:spacing w:val="-5"/>
        </w:rPr>
        <w:t> </w:t>
      </w:r>
      <w:r>
        <w:rPr/>
        <w:t>higher</w:t>
      </w:r>
      <w:r>
        <w:rPr>
          <w:spacing w:val="-5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we</w:t>
      </w:r>
      <w:r>
        <w:rPr>
          <w:spacing w:val="-5"/>
        </w:rPr>
        <w:t> </w:t>
      </w:r>
      <w:r>
        <w:rPr/>
        <w:t>need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first ensure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importance of time management.</w:t>
      </w:r>
    </w:p>
    <w:sectPr>
      <w:pgSz w:w="12240" w:h="15840"/>
      <w:pgMar w:header="699" w:footer="508" w:top="1080" w:bottom="70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2710433</wp:posOffset>
              </wp:positionH>
              <wp:positionV relativeFrom="page">
                <wp:posOffset>9596404</wp:posOffset>
              </wp:positionV>
              <wp:extent cx="2122170" cy="2559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2217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1"/>
                            <w:ind w:left="423" w:right="18" w:hanging="404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Courtesy</w:t>
                          </w:r>
                          <w:r>
                            <w:rPr>
                              <w:rFonts w:ascii="Times New Roman"/>
                              <w:i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Odegaard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Writing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Research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Center</w:t>
                          </w:r>
                          <w:r>
                            <w:rPr>
                              <w:rFonts w:ascii="Times New Roman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6"/>
                              </w:rPr>
                              <w:t>http://www.depts.washington.edu/owrc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419998pt;margin-top:755.622375pt;width:167.1pt;height:20.150pt;mso-position-horizontal-relative:page;mso-position-vertical-relative:page;z-index:-15777792" type="#_x0000_t202" id="docshape2" filled="false" stroked="false">
              <v:textbox inset="0,0,0,0">
                <w:txbxContent>
                  <w:p>
                    <w:pPr>
                      <w:spacing w:line="244" w:lineRule="auto" w:before="11"/>
                      <w:ind w:left="423" w:right="18" w:hanging="404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Courtesy</w:t>
                    </w:r>
                    <w:r>
                      <w:rPr>
                        <w:rFonts w:ascii="Times New Roman"/>
                        <w:i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6"/>
                      </w:rPr>
                      <w:t>Odegaard</w:t>
                    </w:r>
                    <w:r>
                      <w:rPr>
                        <w:rFonts w:ascii="Times New Roman"/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6"/>
                      </w:rPr>
                      <w:t>Writing</w:t>
                    </w:r>
                    <w:r>
                      <w:rPr>
                        <w:rFonts w:ascii="Times New Roman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6"/>
                      </w:rPr>
                      <w:t>&amp;</w:t>
                    </w:r>
                    <w:r>
                      <w:rPr>
                        <w:rFonts w:ascii="Times New Roman"/>
                        <w:i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6"/>
                      </w:rPr>
                      <w:t>Research</w:t>
                    </w:r>
                    <w:r>
                      <w:rPr>
                        <w:rFonts w:ascii="Times New Roman"/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6"/>
                      </w:rPr>
                      <w:t>Center</w:t>
                    </w:r>
                    <w:r>
                      <w:rPr>
                        <w:rFonts w:ascii="Times New Roman"/>
                        <w:i/>
                        <w:spacing w:val="40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>http://www.depts.washington.edu/owrc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6387465</wp:posOffset>
              </wp:positionH>
              <wp:positionV relativeFrom="page">
                <wp:posOffset>446562</wp:posOffset>
              </wp:positionV>
              <wp:extent cx="481965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196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2.950012pt;margin-top:35.162384pt;width:37.950pt;height:10.8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6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21" w:hanging="36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850"/>
      <w:outlineLvl w:val="1"/>
    </w:pPr>
    <w:rPr>
      <w:rFonts w:ascii="Verdana" w:hAnsi="Verdana" w:eastAsia="Verdana" w:cs="Verdana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41"/>
      <w:ind w:left="720" w:hanging="360"/>
      <w:outlineLvl w:val="3"/>
    </w:pPr>
    <w:rPr>
      <w:rFonts w:ascii="Verdana" w:hAnsi="Verdana" w:eastAsia="Verdana" w:cs="Verdana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Verdana" w:hAnsi="Verdana" w:eastAsia="Verdana" w:cs="Verdana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depts.washington.edu/owr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Vidali</dc:creator>
  <dc:title>English 131CE (Vidali)</dc:title>
  <dcterms:created xsi:type="dcterms:W3CDTF">2026-06-22T20:33:26Z</dcterms:created>
  <dcterms:modified xsi:type="dcterms:W3CDTF">2026-06-22T20:33:26Z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2007-09-04T00:00:00Z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Office Word 2007</vt:lpwstr>
  </property>
</Properties>
</file>