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Cambria" w:cs="Cambria" w:eastAsia="Cambria" w:hAnsi="Cambria"/>
          <w:b w:val="1"/>
          <w:color w:val="365f91"/>
          <w:sz w:val="28"/>
          <w:szCs w:val="28"/>
          <w:rtl w:val="0"/>
        </w:rPr>
        <w:t xml:space="preserve">TCSS 456 Model Syllabus</w:t>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Cambria" w:cs="Cambria" w:eastAsia="Cambria" w:hAnsi="Cambria"/>
          <w:b w:val="1"/>
          <w:color w:val="365f91"/>
          <w:sz w:val="28"/>
          <w:szCs w:val="28"/>
          <w:rtl w:val="0"/>
        </w:rPr>
        <w:t xml:space="preserve">(Approved: May 2022)</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Course Title: </w:t>
      </w:r>
      <w:r w:rsidDel="00000000" w:rsidR="00000000" w:rsidRPr="00000000">
        <w:rPr>
          <w:rFonts w:ascii="Times New Roman" w:cs="Times New Roman" w:eastAsia="Times New Roman" w:hAnsi="Times New Roman"/>
          <w:sz w:val="24"/>
          <w:szCs w:val="24"/>
          <w:rtl w:val="0"/>
        </w:rPr>
        <w:t xml:space="preserve">Introduction to Natural Language Processing</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70"/>
          <w:tab w:val="left" w:pos="540"/>
        </w:tabs>
        <w:spacing w:after="60" w:before="6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70"/>
          <w:tab w:val="left" w:pos="540"/>
        </w:tabs>
        <w:spacing w:after="60" w:before="6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Catalog Description: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Introduces fundamentals concepts and algorithms in Natural Language Processing (NLP). Includes relevant background material in linguistics, mathematics, probability theory, and computer science. Covers text similarity, part of speech tagging, parsing, semantics, question answering, sentiment analysis, and text summarization.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70"/>
          <w:tab w:val="left" w:pos="540"/>
        </w:tabs>
        <w:spacing w:after="60" w:before="6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Prerequisite: a minimum grade of 2.0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TCSS 343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70"/>
          <w:tab w:val="left" w:pos="540"/>
        </w:tabs>
        <w:spacing w:after="60" w:before="6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Course Details: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course is an in-depth overview of techniques for processing human language. How should linguistic structure and meaning be represented? What algorithms can recover them from text? And crucially, how can we build linguistic models to choose among the many legal answers?</w:t>
      </w:r>
    </w:p>
    <w:p w:rsidR="00000000" w:rsidDel="00000000" w:rsidP="00000000" w:rsidRDefault="00000000" w:rsidRPr="00000000" w14:paraId="0000000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course covers methods for trees (parsing and semantic interpretation), sequences (tagging and morphology), and words (sense and phrase induction and similarity) from structured and unstructured data, with applications to practical engineering tasks such as information retrieval and extraction, text classification, part-of-speech tagging, speech recognition, and machine translation.</w:t>
      </w:r>
    </w:p>
    <w:p w:rsidR="00000000" w:rsidDel="00000000" w:rsidP="00000000" w:rsidRDefault="00000000" w:rsidRPr="00000000" w14:paraId="0000000C">
      <w:pPr>
        <w:spacing w:after="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Student </w:t>
      </w:r>
      <w:r w:rsidDel="00000000" w:rsidR="00000000" w:rsidRPr="00000000">
        <w:rPr>
          <w:rFonts w:ascii="Times New Roman" w:cs="Times New Roman" w:eastAsia="Times New Roman" w:hAnsi="Times New Roman"/>
          <w:b w:val="1"/>
          <w:color w:val="000000"/>
          <w:sz w:val="24"/>
          <w:szCs w:val="24"/>
          <w:rtl w:val="0"/>
        </w:rPr>
        <w:t xml:space="preserve">Learning Goals </w:t>
      </w:r>
      <w:r w:rsidDel="00000000" w:rsidR="00000000" w:rsidRPr="00000000">
        <w:rPr>
          <w:rFonts w:ascii="Times New Roman" w:cs="Times New Roman" w:eastAsia="Times New Roman" w:hAnsi="Times New Roman"/>
          <w:sz w:val="24"/>
          <w:szCs w:val="24"/>
          <w:rtl w:val="0"/>
        </w:rPr>
        <w:t xml:space="preserve">(to be added to syllabus handed out to students)</w:t>
      </w: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00D">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By the end of the course, students will demonstrate the ability to:</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Define and contrast textual data based on lexical or word level similarity (Text Similarity)</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and annotate structured and unstructured textual data (Part of Speech Tagging)</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Define deterministic and stochastic grammars, providing examples to show the adequacy of each (Context Free Grammar)</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Simulate, apply, or implement classic and stochastic algorithms for parsing natural language (Parsing)</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the challenges of representing meaning (Semantics)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 the advantages of using standard corpora. Identify examples of current corpora for a variety of NLP tasks. (Corpus-based Methods, N-grams)</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and apply the techniques for information retrieval, language translation, and text classification (Question Answering, Machine Translation)</w:t>
      </w:r>
    </w:p>
    <w:p w:rsidR="00000000" w:rsidDel="00000000" w:rsidP="00000000" w:rsidRDefault="00000000" w:rsidRPr="00000000" w14:paraId="00000015">
      <w:pPr>
        <w:spacing w:after="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CSS Degree Student Learning Outcomes that this course contributes to</w:t>
      </w:r>
      <w:r w:rsidDel="00000000" w:rsidR="00000000" w:rsidRPr="00000000">
        <w:rPr>
          <w:rFonts w:ascii="Times New Roman" w:cs="Times New Roman" w:eastAsia="Times New Roman" w:hAnsi="Times New Roman"/>
          <w:color w:val="000000"/>
          <w:sz w:val="24"/>
          <w:szCs w:val="24"/>
          <w:rtl w:val="0"/>
        </w:rPr>
        <w:t xml:space="preserve"> (to be added to syllabus handed out to students)</w:t>
      </w:r>
      <w:r w:rsidDel="00000000" w:rsidR="00000000" w:rsidRPr="00000000">
        <w:rPr>
          <w:rtl w:val="0"/>
        </w:rPr>
      </w:r>
    </w:p>
    <w:p w:rsidR="00000000" w:rsidDel="00000000" w:rsidP="00000000" w:rsidRDefault="00000000" w:rsidRPr="00000000" w14:paraId="00000016">
      <w:pPr>
        <w:spacing w:after="0" w:before="240" w:line="240" w:lineRule="auto"/>
        <w:ind w:left="72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 Analyze a complex computing problem and to apply principles of computing and other relevant disciplines to identify solutions.</w:t>
      </w:r>
      <w:r w:rsidDel="00000000" w:rsidR="00000000" w:rsidRPr="00000000">
        <w:rPr>
          <w:rtl w:val="0"/>
        </w:rPr>
      </w:r>
    </w:p>
    <w:p w:rsidR="00000000" w:rsidDel="00000000" w:rsidP="00000000" w:rsidRDefault="00000000" w:rsidRPr="00000000" w14:paraId="00000017">
      <w:pPr>
        <w:spacing w:after="0" w:before="240" w:line="240" w:lineRule="auto"/>
        <w:ind w:left="72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B. Design, implement, and evaluate a computing-based solution to meet a given set of computing requirements in the context of the program’s discipline.</w:t>
      </w:r>
      <w:r w:rsidDel="00000000" w:rsidR="00000000" w:rsidRPr="00000000">
        <w:rPr>
          <w:rtl w:val="0"/>
        </w:rPr>
      </w:r>
    </w:p>
    <w:p w:rsidR="00000000" w:rsidDel="00000000" w:rsidP="00000000" w:rsidRDefault="00000000" w:rsidRPr="00000000" w14:paraId="00000018">
      <w:pPr>
        <w:spacing w:after="240" w:before="240" w:line="240" w:lineRule="auto"/>
        <w:ind w:left="72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C. Communicate effectively in a variety of professional contexts.</w:t>
      </w:r>
      <w:r w:rsidDel="00000000" w:rsidR="00000000" w:rsidRPr="00000000">
        <w:rPr>
          <w:rtl w:val="0"/>
        </w:rPr>
      </w:r>
    </w:p>
    <w:p w:rsidR="00000000" w:rsidDel="00000000" w:rsidP="00000000" w:rsidRDefault="00000000" w:rsidRPr="00000000" w14:paraId="00000019">
      <w:pPr>
        <w:spacing w:after="240" w:before="240" w:line="240" w:lineRule="auto"/>
        <w:ind w:left="72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F. Apply computer science theory and software development fundamentals to produce computing-based solutions.</w:t>
      </w:r>
      <w:r w:rsidDel="00000000" w:rsidR="00000000" w:rsidRPr="00000000">
        <w:rPr>
          <w:rtl w:val="0"/>
        </w:rPr>
      </w:r>
    </w:p>
    <w:p w:rsidR="00000000" w:rsidDel="00000000" w:rsidP="00000000" w:rsidRDefault="00000000" w:rsidRPr="00000000" w14:paraId="0000001A">
      <w:pPr>
        <w:spacing w:after="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UWT Student Learning Goals that this course contributes to</w:t>
      </w:r>
      <w:r w:rsidDel="00000000" w:rsidR="00000000" w:rsidRPr="00000000">
        <w:rPr>
          <w:rFonts w:ascii="Arial" w:cs="Arial" w:eastAsia="Arial" w:hAnsi="Arial"/>
          <w:color w:val="000000"/>
          <w:rtl w:val="0"/>
        </w:rPr>
        <w:t xml:space="preserve"> (to be added to syllabus handed out to students)</w:t>
      </w:r>
      <w:r w:rsidDel="00000000" w:rsidR="00000000" w:rsidRPr="00000000">
        <w:rPr>
          <w:rtl w:val="0"/>
        </w:rPr>
      </w:r>
    </w:p>
    <w:p w:rsidR="00000000" w:rsidDel="00000000" w:rsidP="00000000" w:rsidRDefault="00000000" w:rsidRPr="00000000" w14:paraId="0000001B">
      <w:pPr>
        <w:spacing w:after="0" w:before="240" w:line="240" w:lineRule="auto"/>
        <w:ind w:left="720" w:firstLine="0"/>
        <w:rPr>
          <w:rFonts w:ascii="Times New Roman" w:cs="Times New Roman" w:eastAsia="Times New Roman" w:hAnsi="Times New Roman"/>
          <w:sz w:val="24"/>
          <w:szCs w:val="24"/>
        </w:rPr>
      </w:pPr>
      <w:r w:rsidDel="00000000" w:rsidR="00000000" w:rsidRPr="00000000">
        <w:rPr>
          <w:rFonts w:ascii="Arial" w:cs="Arial" w:eastAsia="Arial" w:hAnsi="Arial"/>
          <w:i w:val="1"/>
          <w:color w:val="000000"/>
          <w:rtl w:val="0"/>
        </w:rPr>
        <w:t xml:space="preserve">Inquiry and Critical Thinking</w:t>
        <w:br w:type="textWrapping"/>
      </w:r>
      <w:r w:rsidDel="00000000" w:rsidR="00000000" w:rsidRPr="00000000">
        <w:rPr>
          <w:rFonts w:ascii="Arial" w:cs="Arial" w:eastAsia="Arial" w:hAnsi="Arial"/>
          <w:color w:val="000000"/>
          <w:rtl w:val="0"/>
        </w:rPr>
        <w:t xml:space="preserve">Students will acquire skills and familiarity with modes of inquiry and examination from diverse disciplinary perspectives, enabling them to access, interpret, analyze, quantitatively reason, and synthesize information critically.</w:t>
      </w:r>
      <w:r w:rsidDel="00000000" w:rsidR="00000000" w:rsidRPr="00000000">
        <w:rPr>
          <w:rtl w:val="0"/>
        </w:rPr>
      </w:r>
    </w:p>
    <w:p w:rsidR="00000000" w:rsidDel="00000000" w:rsidP="00000000" w:rsidRDefault="00000000" w:rsidRPr="00000000" w14:paraId="0000001C">
      <w:pPr>
        <w:spacing w:after="0" w:before="240" w:line="240" w:lineRule="auto"/>
        <w:ind w:left="720" w:firstLine="0"/>
        <w:jc w:val="both"/>
        <w:rPr>
          <w:rFonts w:ascii="Times New Roman" w:cs="Times New Roman" w:eastAsia="Times New Roman" w:hAnsi="Times New Roman"/>
          <w:sz w:val="24"/>
          <w:szCs w:val="24"/>
        </w:rPr>
      </w:pPr>
      <w:r w:rsidDel="00000000" w:rsidR="00000000" w:rsidRPr="00000000">
        <w:rPr>
          <w:rFonts w:ascii="Arial" w:cs="Arial" w:eastAsia="Arial" w:hAnsi="Arial"/>
          <w:i w:val="1"/>
          <w:color w:val="000000"/>
          <w:rtl w:val="0"/>
        </w:rPr>
        <w:t xml:space="preserve">Communication/Self-Expression</w:t>
        <w:br w:type="textWrapping"/>
      </w:r>
      <w:r w:rsidDel="00000000" w:rsidR="00000000" w:rsidRPr="00000000">
        <w:rPr>
          <w:rFonts w:ascii="Arial" w:cs="Arial" w:eastAsia="Arial" w:hAnsi="Arial"/>
          <w:color w:val="000000"/>
          <w:rtl w:val="0"/>
        </w:rPr>
        <w:t xml:space="preserve">Students will gain experience with oral, written, symbolic and artistic forms of communication and the ability to communicate with diverse audiences. They will also have the opportunity to increase their understanding of communication through collaboration with others to solve problems or advance knowledge.</w:t>
      </w:r>
      <w:r w:rsidDel="00000000" w:rsidR="00000000" w:rsidRPr="00000000">
        <w:rPr>
          <w:rtl w:val="0"/>
        </w:rPr>
      </w:r>
    </w:p>
    <w:p w:rsidR="00000000" w:rsidDel="00000000" w:rsidP="00000000" w:rsidRDefault="00000000" w:rsidRPr="00000000" w14:paraId="0000001D">
      <w:pPr>
        <w:spacing w:after="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Suggested </w:t>
      </w:r>
      <w:r w:rsidDel="00000000" w:rsidR="00000000" w:rsidRPr="00000000">
        <w:rPr>
          <w:rFonts w:ascii="Times New Roman" w:cs="Times New Roman" w:eastAsia="Times New Roman" w:hAnsi="Times New Roman"/>
          <w:b w:val="1"/>
          <w:sz w:val="24"/>
          <w:szCs w:val="24"/>
          <w:rtl w:val="0"/>
        </w:rPr>
        <w:t xml:space="preserve">Textbook:</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Speech and Language Processing,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Daniel Jurafsky and James H. Martin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Publisher: Pearson Prentice Hall</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Foundations of Statistical Natural Language Processing </w:t>
        <w:br w:type="textWrapping"/>
        <w:t xml:space="preserve">By C. Manning and H Schutze</w:t>
        <w:br w:type="textWrapping"/>
        <w:t xml:space="preserve">Publisher MIT Press, 1999</w:t>
      </w:r>
    </w:p>
    <w:p w:rsidR="00000000" w:rsidDel="00000000" w:rsidP="00000000" w:rsidRDefault="00000000" w:rsidRPr="00000000" w14:paraId="00000022">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Course Schedule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is a Tentative Schedule:</w:t>
      </w:r>
    </w:p>
    <w:p w:rsidR="00000000" w:rsidDel="00000000" w:rsidP="00000000" w:rsidRDefault="00000000" w:rsidRPr="00000000" w14:paraId="00000024">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 Intro, Prob, Bayes &amp; Markov </w:t>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2: Statistical Language Models (Tutorials: Text processing, Assign 1)</w:t>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3: POS tagging, Syntax Parsing (Assign 2)</w:t>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4-5: Dependency Parsing, Word Sense Disambiguation </w:t>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5-6: Exam, Intro Deep Learning for NLP</w:t>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word vectors (Tutorial: Bag of words of movie reviews)</w:t>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word embedding (Tutorial: Word Embeddings of movie reviews)</w:t>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6: NLP Task: Text classification - Sentiment Analysis (Project Discussion)</w:t>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Bag of words models (Tutorial)</w:t>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word embeddings + CNN (Tutorial)</w:t>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7: NLP Task: Language Modeling </w:t>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Text generation using RNN (Tutorial: character sequences, word sequences)</w:t>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8 -9: NLP Task (Optional): MT / Image Captioning</w:t>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10: Project Submission</w:t>
      </w: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2e75b5"/>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8750F"/>
  </w:style>
  <w:style w:type="paragraph" w:styleId="Heading1">
    <w:name w:val="heading 1"/>
    <w:basedOn w:val="Normal"/>
    <w:next w:val="Normal"/>
    <w:link w:val="Heading1Char"/>
    <w:uiPriority w:val="9"/>
    <w:qFormat w:val="1"/>
    <w:rsid w:val="00105022"/>
    <w:pPr>
      <w:keepNext w:val="1"/>
      <w:keepLines w:val="1"/>
      <w:spacing w:after="0" w:before="480"/>
      <w:outlineLvl w:val="0"/>
    </w:pPr>
    <w:rPr>
      <w:rFonts w:asciiTheme="majorHAnsi" w:cstheme="majorBidi" w:eastAsiaTheme="majorEastAsia" w:hAnsiTheme="majorHAnsi"/>
      <w:b w:val="1"/>
      <w:bCs w:val="1"/>
      <w:color w:val="2e74b5" w:themeColor="accent1" w:themeShade="0000BF"/>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105022"/>
  </w:style>
  <w:style w:type="character" w:styleId="Heading1Char" w:customStyle="1">
    <w:name w:val="Heading 1 Char"/>
    <w:basedOn w:val="DefaultParagraphFont"/>
    <w:link w:val="Heading1"/>
    <w:uiPriority w:val="9"/>
    <w:rsid w:val="00105022"/>
    <w:rPr>
      <w:rFonts w:asciiTheme="majorHAnsi" w:cstheme="majorBidi" w:eastAsiaTheme="majorEastAsia" w:hAnsiTheme="majorHAnsi"/>
      <w:b w:val="1"/>
      <w:bCs w:val="1"/>
      <w:color w:val="2e74b5" w:themeColor="accent1" w:themeShade="0000BF"/>
      <w:sz w:val="28"/>
      <w:szCs w:val="28"/>
    </w:rPr>
  </w:style>
  <w:style w:type="character" w:styleId="Strong">
    <w:name w:val="Strong"/>
    <w:basedOn w:val="DefaultParagraphFont"/>
    <w:uiPriority w:val="22"/>
    <w:qFormat w:val="1"/>
    <w:rsid w:val="001553BE"/>
    <w:rPr>
      <w:bCs w:val="1"/>
      <w:sz w:val="24"/>
      <w:szCs w:val="24"/>
    </w:rPr>
  </w:style>
  <w:style w:type="table" w:styleId="TableGrid">
    <w:name w:val="Table Grid"/>
    <w:basedOn w:val="TableNormal"/>
    <w:uiPriority w:val="39"/>
    <w:rsid w:val="0010502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105022"/>
    <w:rPr>
      <w:color w:val="0000ff"/>
      <w:u w:val="single"/>
    </w:rPr>
  </w:style>
  <w:style w:type="character" w:styleId="IntenseEmphasis">
    <w:name w:val="Intense Emphasis"/>
    <w:basedOn w:val="DefaultParagraphFont"/>
    <w:uiPriority w:val="21"/>
    <w:qFormat w:val="1"/>
    <w:rsid w:val="001553BE"/>
    <w:rPr>
      <w:b w:val="1"/>
      <w:bCs w:val="1"/>
      <w:i w:val="1"/>
      <w:iCs w:val="1"/>
      <w:color w:val="5b9bd5" w:themeColor="accent1"/>
    </w:rPr>
  </w:style>
  <w:style w:type="character" w:styleId="Emphasis">
    <w:name w:val="Emphasis"/>
    <w:basedOn w:val="DefaultParagraphFont"/>
    <w:uiPriority w:val="20"/>
    <w:qFormat w:val="1"/>
    <w:rsid w:val="001553BE"/>
    <w:rPr>
      <w:i w:val="1"/>
      <w:iCs w:val="1"/>
    </w:rPr>
  </w:style>
  <w:style w:type="character" w:styleId="SubtleEmphasis">
    <w:name w:val="Subtle Emphasis"/>
    <w:basedOn w:val="DefaultParagraphFont"/>
    <w:uiPriority w:val="19"/>
    <w:qFormat w:val="1"/>
    <w:rsid w:val="001553BE"/>
    <w:rPr>
      <w:i w:val="1"/>
      <w:iCs w:val="1"/>
      <w:color w:val="808080" w:themeColor="text1" w:themeTint="00007F"/>
    </w:rPr>
  </w:style>
  <w:style w:type="paragraph" w:styleId="Subtitle">
    <w:name w:val="Subtitle"/>
    <w:basedOn w:val="Normal"/>
    <w:next w:val="Normal"/>
    <w:link w:val="SubtitleChar"/>
    <w:uiPriority w:val="11"/>
    <w:qFormat w:val="1"/>
    <w:rsid w:val="001553BE"/>
    <w:pPr>
      <w:numPr>
        <w:ilvl w:val="1"/>
      </w:numPr>
    </w:pPr>
    <w:rPr>
      <w:rFonts w:asciiTheme="majorHAnsi" w:cstheme="majorBidi" w:eastAsiaTheme="majorEastAsia" w:hAnsiTheme="majorHAnsi"/>
      <w:i w:val="1"/>
      <w:iCs w:val="1"/>
      <w:color w:val="5b9bd5" w:themeColor="accent1"/>
      <w:spacing w:val="15"/>
      <w:sz w:val="24"/>
      <w:szCs w:val="24"/>
    </w:rPr>
  </w:style>
  <w:style w:type="character" w:styleId="SubtitleChar" w:customStyle="1">
    <w:name w:val="Subtitle Char"/>
    <w:basedOn w:val="DefaultParagraphFont"/>
    <w:link w:val="Subtitle"/>
    <w:uiPriority w:val="11"/>
    <w:rsid w:val="001553BE"/>
    <w:rPr>
      <w:rFonts w:asciiTheme="majorHAnsi" w:cstheme="majorBidi" w:eastAsiaTheme="majorEastAsia" w:hAnsiTheme="majorHAnsi"/>
      <w:i w:val="1"/>
      <w:iCs w:val="1"/>
      <w:color w:val="5b9bd5" w:themeColor="accent1"/>
      <w:spacing w:val="15"/>
      <w:sz w:val="24"/>
      <w:szCs w:val="24"/>
    </w:rPr>
  </w:style>
  <w:style w:type="paragraph" w:styleId="NoSpacing">
    <w:name w:val="No Spacing"/>
    <w:uiPriority w:val="1"/>
    <w:qFormat w:val="1"/>
    <w:rsid w:val="001553BE"/>
    <w:pPr>
      <w:spacing w:after="0" w:line="240" w:lineRule="auto"/>
    </w:pPr>
  </w:style>
  <w:style w:type="character" w:styleId="tx" w:customStyle="1">
    <w:name w:val="tx"/>
    <w:basedOn w:val="DefaultParagraphFont"/>
    <w:rsid w:val="00444099"/>
  </w:style>
  <w:style w:type="paragraph" w:styleId="ListParagraph">
    <w:name w:val="List Paragraph"/>
    <w:basedOn w:val="Normal"/>
    <w:uiPriority w:val="34"/>
    <w:qFormat w:val="1"/>
    <w:rsid w:val="00444099"/>
    <w:pPr>
      <w:ind w:left="720"/>
      <w:contextualSpacing w:val="1"/>
    </w:pPr>
  </w:style>
  <w:style w:type="paragraph" w:styleId="NormalWeb">
    <w:name w:val="Normal (Web)"/>
    <w:basedOn w:val="Normal"/>
    <w:uiPriority w:val="99"/>
    <w:unhideWhenUsed w:val="1"/>
    <w:rsid w:val="00347687"/>
    <w:pPr>
      <w:spacing w:after="100" w:afterAutospacing="1" w:before="100" w:beforeAutospacing="1" w:line="240" w:lineRule="auto"/>
    </w:pPr>
    <w:rPr>
      <w:rFonts w:ascii="Times New Roman" w:cs="Times New Roman" w:eastAsia="Times New Roman" w:hAnsi="Times New Roman"/>
      <w:sz w:val="24"/>
      <w:szCs w:val="24"/>
    </w:rPr>
  </w:style>
  <w:style w:type="paragraph" w:styleId="BodyText">
    <w:name w:val="Body Text"/>
    <w:basedOn w:val="Normal"/>
    <w:link w:val="BodyTextChar"/>
    <w:uiPriority w:val="99"/>
    <w:rsid w:val="00AB6540"/>
    <w:pPr>
      <w:tabs>
        <w:tab w:val="left" w:pos="270"/>
        <w:tab w:val="left" w:pos="540"/>
      </w:tabs>
      <w:spacing w:after="60" w:before="60" w:line="240" w:lineRule="auto"/>
      <w:ind w:right="648"/>
      <w:jc w:val="both"/>
    </w:pPr>
    <w:rPr>
      <w:rFonts w:ascii="Univers (W1)" w:cs="Times New Roman" w:eastAsia="Times New Roman" w:hAnsi="Univers (W1)"/>
      <w:sz w:val="16"/>
      <w:szCs w:val="24"/>
    </w:rPr>
  </w:style>
  <w:style w:type="character" w:styleId="BodyTextChar" w:customStyle="1">
    <w:name w:val="Body Text Char"/>
    <w:basedOn w:val="DefaultParagraphFont"/>
    <w:link w:val="BodyText"/>
    <w:uiPriority w:val="99"/>
    <w:rsid w:val="00AB6540"/>
    <w:rPr>
      <w:rFonts w:ascii="Univers (W1)" w:cs="Times New Roman" w:eastAsia="Times New Roman" w:hAnsi="Univers (W1)"/>
      <w:sz w:val="16"/>
      <w:szCs w:val="24"/>
    </w:rPr>
  </w:style>
  <w:style w:type="paragraph" w:styleId="Subtitle">
    <w:name w:val="Subtitle"/>
    <w:basedOn w:val="Normal"/>
    <w:next w:val="Normal"/>
    <w:pPr/>
    <w:rPr>
      <w:rFonts w:ascii="Calibri" w:cs="Calibri" w:eastAsia="Calibri" w:hAnsi="Calibri"/>
      <w:i w:val="1"/>
      <w:color w:val="5b9bd5"/>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2O6lnrXqc59QuqPwlUnFYm1SQ==">AMUW2mVl9iSIF4Nc28DTK+QRtbc/YOa+isMRN/bu2hSKCUpfkAnfyDQ1kA+fNs4dr0sdpoUWMvMPbM01dC9al2DfB0ufaAlYUDU11qsVtIDLNrRpYf/kTOfWaNzT6UN11Cr04bluUAjPUVuBBbax9f96T6SFxtb8nTC5E74bm6jUkXFUoH7Ijccgrz+rMN+bPk11GUxAVNIg4S3KKlXTamIwmoktsyMQ2/ocAYgX9cA7ku9ZMBz8ewPAMU7dNAtru194HH4ViEhj2DsmjfF/Dy5pWL068SUz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2021-12-03T18:28:00Z</dcterms:created>
  <dc:creator>rsakpal</dc:creator>
</cp:coreProperties>
</file>